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5242" w14:textId="4405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2017 жылғы 22 желтоқсандағы № 21-158-VI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2018 жылғы 23 қарашадағы № 41-274-VI шешiмi. Түркістан облысының Әдiлет департаментiнде 2018 жылғы 4 желтоқсанда № 4816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9 қарашадағы № 31/336-VІ "Оңтүстік Қазақстан облыстық мәслихатының 2017 жылғы 11 желтоқсандағы № 18/209-VI "2018-2020 жылдарға арналған облыстық бюджет туралы" шешіміне өзгерістер енгізу туралы" Нормативтік құқықтық актілерді мемлекеттік тіркеу тізілімінде № 4780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2017 жылғы 22 желтоқсандағы № 21-158-VІ "2018-2020 жылдарға арналған аудандық бюджет туралы" (Нормативтік құқықтық актілерді мемлекеттік тіркеу тізілімінде 4350 нөмірімен тіркелген, 2018 жылғы 25 қаңтарда "Мақтаарал" газетінде және 2018 жылғы 12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Мақтаарал ауданының 2018-2020 жылдарға арналған аудандық бюджеті 1, 2 және 3 қосымшаларға сәйкес, оның ішінде 2018 жылға мынадай көлемде бекітілсін: </w:t>
      </w:r>
    </w:p>
    <w:p>
      <w:pPr>
        <w:spacing w:after="0"/>
        <w:ind w:left="0"/>
        <w:jc w:val="both"/>
      </w:pPr>
      <w:r>
        <w:rPr>
          <w:rFonts w:ascii="Times New Roman"/>
          <w:b w:val="false"/>
          <w:i w:val="false"/>
          <w:color w:val="000000"/>
          <w:sz w:val="28"/>
        </w:rPr>
        <w:t xml:space="preserve">
      1) кірістер – 40 821 718 мың теңге, оның ішінде: </w:t>
      </w:r>
    </w:p>
    <w:p>
      <w:pPr>
        <w:spacing w:after="0"/>
        <w:ind w:left="0"/>
        <w:jc w:val="both"/>
      </w:pPr>
      <w:r>
        <w:rPr>
          <w:rFonts w:ascii="Times New Roman"/>
          <w:b w:val="false"/>
          <w:i w:val="false"/>
          <w:color w:val="000000"/>
          <w:sz w:val="28"/>
        </w:rPr>
        <w:t>
      салықтық түсімдер – 1 363 865 мың теңге;</w:t>
      </w:r>
    </w:p>
    <w:p>
      <w:pPr>
        <w:spacing w:after="0"/>
        <w:ind w:left="0"/>
        <w:jc w:val="both"/>
      </w:pPr>
      <w:r>
        <w:rPr>
          <w:rFonts w:ascii="Times New Roman"/>
          <w:b w:val="false"/>
          <w:i w:val="false"/>
          <w:color w:val="000000"/>
          <w:sz w:val="28"/>
        </w:rPr>
        <w:t>
      салықтық емес түсімдер – 38 654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63 652 мың теңге; </w:t>
      </w:r>
    </w:p>
    <w:p>
      <w:pPr>
        <w:spacing w:after="0"/>
        <w:ind w:left="0"/>
        <w:jc w:val="both"/>
      </w:pPr>
      <w:r>
        <w:rPr>
          <w:rFonts w:ascii="Times New Roman"/>
          <w:b w:val="false"/>
          <w:i w:val="false"/>
          <w:color w:val="000000"/>
          <w:sz w:val="28"/>
        </w:rPr>
        <w:t>
      трансферттер түсімі – 39 355 547 мың теңге;</w:t>
      </w:r>
    </w:p>
    <w:p>
      <w:pPr>
        <w:spacing w:after="0"/>
        <w:ind w:left="0"/>
        <w:jc w:val="both"/>
      </w:pPr>
      <w:r>
        <w:rPr>
          <w:rFonts w:ascii="Times New Roman"/>
          <w:b w:val="false"/>
          <w:i w:val="false"/>
          <w:color w:val="000000"/>
          <w:sz w:val="28"/>
        </w:rPr>
        <w:t>
      2) шығындар – 40 911 375 мың теңге;</w:t>
      </w:r>
    </w:p>
    <w:p>
      <w:pPr>
        <w:spacing w:after="0"/>
        <w:ind w:left="0"/>
        <w:jc w:val="both"/>
      </w:pPr>
      <w:r>
        <w:rPr>
          <w:rFonts w:ascii="Times New Roman"/>
          <w:b w:val="false"/>
          <w:i w:val="false"/>
          <w:color w:val="000000"/>
          <w:sz w:val="28"/>
        </w:rPr>
        <w:t>
      3) таза бюджеттік кредиттеу – 511 301 мың теңге, оның ішінде:</w:t>
      </w:r>
    </w:p>
    <w:p>
      <w:pPr>
        <w:spacing w:after="0"/>
        <w:ind w:left="0"/>
        <w:jc w:val="both"/>
      </w:pPr>
      <w:r>
        <w:rPr>
          <w:rFonts w:ascii="Times New Roman"/>
          <w:b w:val="false"/>
          <w:i w:val="false"/>
          <w:color w:val="000000"/>
          <w:sz w:val="28"/>
        </w:rPr>
        <w:t>
      бюджеттік кредиттер – 559 163 мың теңге;</w:t>
      </w:r>
    </w:p>
    <w:p>
      <w:pPr>
        <w:spacing w:after="0"/>
        <w:ind w:left="0"/>
        <w:jc w:val="both"/>
      </w:pPr>
      <w:r>
        <w:rPr>
          <w:rFonts w:ascii="Times New Roman"/>
          <w:b w:val="false"/>
          <w:i w:val="false"/>
          <w:color w:val="000000"/>
          <w:sz w:val="28"/>
        </w:rPr>
        <w:t>
      бюджеттік кредиттерді өтеу – 47 862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- 600 958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600 958 мың теңге, оның ішінде:</w:t>
      </w:r>
    </w:p>
    <w:p>
      <w:pPr>
        <w:spacing w:after="0"/>
        <w:ind w:left="0"/>
        <w:jc w:val="both"/>
      </w:pPr>
      <w:r>
        <w:rPr>
          <w:rFonts w:ascii="Times New Roman"/>
          <w:b w:val="false"/>
          <w:i w:val="false"/>
          <w:color w:val="000000"/>
          <w:sz w:val="28"/>
        </w:rPr>
        <w:t>
      қарыздар түсімі – 559 163 мың теңге;</w:t>
      </w:r>
    </w:p>
    <w:p>
      <w:pPr>
        <w:spacing w:after="0"/>
        <w:ind w:left="0"/>
        <w:jc w:val="both"/>
      </w:pPr>
      <w:r>
        <w:rPr>
          <w:rFonts w:ascii="Times New Roman"/>
          <w:b w:val="false"/>
          <w:i w:val="false"/>
          <w:color w:val="000000"/>
          <w:sz w:val="28"/>
        </w:rPr>
        <w:t>
      қарыздарды өтеу – 47 211 мың теңге;</w:t>
      </w:r>
    </w:p>
    <w:p>
      <w:pPr>
        <w:spacing w:after="0"/>
        <w:ind w:left="0"/>
        <w:jc w:val="both"/>
      </w:pPr>
      <w:r>
        <w:rPr>
          <w:rFonts w:ascii="Times New Roman"/>
          <w:b w:val="false"/>
          <w:i w:val="false"/>
          <w:color w:val="000000"/>
          <w:sz w:val="28"/>
        </w:rPr>
        <w:t>
      бюджет қаражатының пайдаланылатын қалдықтары – 89 006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"Мақтаарал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Мақтаарал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Б.Жуманов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23 қарашадағы № 41-274-VI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 № 21-158-VI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40 821 718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1 363 865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39 355 547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39 355 547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39 355 547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40 911 375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20 167 897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18 758 580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15 485 614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15 358 969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3 272 966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3 272 966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1 148 074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1 148 074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693 285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5 076 813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3 173 574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3 169 038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3 169 038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905 752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1 090 362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1 090 362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1 090 362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1 090 362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836 092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836 092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836 092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11 365 113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11 365 113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11 365 113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6 689 490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4 425 232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511 301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