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95110" w14:textId="ed951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Мақтарал аудандық мәслихатының 2017 жылғы 22 желтоқсандағы № 21-158-VІ "2018-2020 жылдарға арналған аудандық бюджет туралы" шешiмiне өзгерiстер енгiзу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Мақтарал аудандық мәслихатының 2018 жылғы 11 шілдедегі № 33-229-VI шешiмi. Оңтүстiк Қазақстан облысының Әдiлет департаментiнде 2018 жылғы 13 шілдеде № 4680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2018 жылғы 21 маусымдағы № 25/281-VІ "Оңтүстік Қазақстан облыстық мәслихатының 2017 жылғы 11 желтоқсандағы № 18/209-VІ "2018-2020 жылдарға арналған облыстық бюджет туралы" шешіміне өзгерістер мен толықтырулар енгізу туралы" Нормативтік құқықтық актілерді мемлекеттік тіркеу тізілімінде № 4650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Мақтарал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Мақтарал аудандық мәслихатының 2017 жылғы 22 желтоқсандағы № 21-158-VІ "2018-2020 жылдарға арналған аудандық бюджет туралы" (Нормативтік құқықтық актілерді мемлекеттік тіркеу тізілімінде 4350 нөмірімен тіркелген, 2018 жылғы 25 қаңтарда "Мақтаарал" газетінде және 2018 жылғы 12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Мақтарал ауданының 2018-2020 жылдарға арналған аудандық бюджеті тиісінше 1, 2 және 3 қосымшаларға сәйкес, оның ішінде 2018 жылға мынадай көлемде бекітілсін:</w:t>
      </w:r>
    </w:p>
    <w:p>
      <w:pPr>
        <w:spacing w:after="0"/>
        <w:ind w:left="0"/>
        <w:jc w:val="both"/>
      </w:pPr>
      <w:r>
        <w:rPr>
          <w:rFonts w:ascii="Times New Roman"/>
          <w:b w:val="false"/>
          <w:i w:val="false"/>
          <w:color w:val="000000"/>
          <w:sz w:val="28"/>
        </w:rPr>
        <w:t>
      1) кiрiстер – 42 020 478 мың теңге;</w:t>
      </w:r>
    </w:p>
    <w:p>
      <w:pPr>
        <w:spacing w:after="0"/>
        <w:ind w:left="0"/>
        <w:jc w:val="both"/>
      </w:pPr>
      <w:r>
        <w:rPr>
          <w:rFonts w:ascii="Times New Roman"/>
          <w:b w:val="false"/>
          <w:i w:val="false"/>
          <w:color w:val="000000"/>
          <w:sz w:val="28"/>
        </w:rPr>
        <w:t>
      салықтық түсiмдер – 1 706 302 мың теңге;</w:t>
      </w:r>
    </w:p>
    <w:p>
      <w:pPr>
        <w:spacing w:after="0"/>
        <w:ind w:left="0"/>
        <w:jc w:val="both"/>
      </w:pPr>
      <w:r>
        <w:rPr>
          <w:rFonts w:ascii="Times New Roman"/>
          <w:b w:val="false"/>
          <w:i w:val="false"/>
          <w:color w:val="000000"/>
          <w:sz w:val="28"/>
        </w:rPr>
        <w:t>
      салықтық емес түсiмдер – 41 476 мың теңге;</w:t>
      </w:r>
    </w:p>
    <w:p>
      <w:pPr>
        <w:spacing w:after="0"/>
        <w:ind w:left="0"/>
        <w:jc w:val="both"/>
      </w:pPr>
      <w:r>
        <w:rPr>
          <w:rFonts w:ascii="Times New Roman"/>
          <w:b w:val="false"/>
          <w:i w:val="false"/>
          <w:color w:val="000000"/>
          <w:sz w:val="28"/>
        </w:rPr>
        <w:t>
      негізгі капиталды сатудан түсетін түсімдер – 48 890 мың теңге;</w:t>
      </w:r>
    </w:p>
    <w:p>
      <w:pPr>
        <w:spacing w:after="0"/>
        <w:ind w:left="0"/>
        <w:jc w:val="both"/>
      </w:pPr>
      <w:r>
        <w:rPr>
          <w:rFonts w:ascii="Times New Roman"/>
          <w:b w:val="false"/>
          <w:i w:val="false"/>
          <w:color w:val="000000"/>
          <w:sz w:val="28"/>
        </w:rPr>
        <w:t>
      трансферттер түсiмi – 40 223 810 мың теңге;</w:t>
      </w:r>
    </w:p>
    <w:p>
      <w:pPr>
        <w:spacing w:after="0"/>
        <w:ind w:left="0"/>
        <w:jc w:val="both"/>
      </w:pPr>
      <w:r>
        <w:rPr>
          <w:rFonts w:ascii="Times New Roman"/>
          <w:b w:val="false"/>
          <w:i w:val="false"/>
          <w:color w:val="000000"/>
          <w:sz w:val="28"/>
        </w:rPr>
        <w:t>
      2) шығындар – 42 110 135 мың теңге;</w:t>
      </w:r>
    </w:p>
    <w:p>
      <w:pPr>
        <w:spacing w:after="0"/>
        <w:ind w:left="0"/>
        <w:jc w:val="both"/>
      </w:pPr>
      <w:r>
        <w:rPr>
          <w:rFonts w:ascii="Times New Roman"/>
          <w:b w:val="false"/>
          <w:i w:val="false"/>
          <w:color w:val="000000"/>
          <w:sz w:val="28"/>
        </w:rPr>
        <w:t>
      3) таза бюджеттiк кредиттеу – 428 861 мың теңге;</w:t>
      </w:r>
    </w:p>
    <w:p>
      <w:pPr>
        <w:spacing w:after="0"/>
        <w:ind w:left="0"/>
        <w:jc w:val="both"/>
      </w:pPr>
      <w:r>
        <w:rPr>
          <w:rFonts w:ascii="Times New Roman"/>
          <w:b w:val="false"/>
          <w:i w:val="false"/>
          <w:color w:val="000000"/>
          <w:sz w:val="28"/>
        </w:rPr>
        <w:t>
      бюджеттік кредиттер – 559 163 мың теңге;</w:t>
      </w:r>
    </w:p>
    <w:p>
      <w:pPr>
        <w:spacing w:after="0"/>
        <w:ind w:left="0"/>
        <w:jc w:val="both"/>
      </w:pPr>
      <w:r>
        <w:rPr>
          <w:rFonts w:ascii="Times New Roman"/>
          <w:b w:val="false"/>
          <w:i w:val="false"/>
          <w:color w:val="000000"/>
          <w:sz w:val="28"/>
        </w:rPr>
        <w:t>
      бюджеттік кредиттерді өтеу – 130 302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- 518 518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518 518 мың теңге;</w:t>
      </w:r>
    </w:p>
    <w:p>
      <w:pPr>
        <w:spacing w:after="0"/>
        <w:ind w:left="0"/>
        <w:jc w:val="both"/>
      </w:pPr>
      <w:r>
        <w:rPr>
          <w:rFonts w:ascii="Times New Roman"/>
          <w:b w:val="false"/>
          <w:i w:val="false"/>
          <w:color w:val="000000"/>
          <w:sz w:val="28"/>
        </w:rPr>
        <w:t>
      қарыздар түсімі – 559 163 мың теңге;</w:t>
      </w:r>
    </w:p>
    <w:p>
      <w:pPr>
        <w:spacing w:after="0"/>
        <w:ind w:left="0"/>
        <w:jc w:val="both"/>
      </w:pPr>
      <w:r>
        <w:rPr>
          <w:rFonts w:ascii="Times New Roman"/>
          <w:b w:val="false"/>
          <w:i w:val="false"/>
          <w:color w:val="000000"/>
          <w:sz w:val="28"/>
        </w:rPr>
        <w:t>
      қарыздарды өтеу – 129 651 мың теңге;</w:t>
      </w:r>
    </w:p>
    <w:p>
      <w:pPr>
        <w:spacing w:after="0"/>
        <w:ind w:left="0"/>
        <w:jc w:val="both"/>
      </w:pPr>
      <w:r>
        <w:rPr>
          <w:rFonts w:ascii="Times New Roman"/>
          <w:b w:val="false"/>
          <w:i w:val="false"/>
          <w:color w:val="000000"/>
          <w:sz w:val="28"/>
        </w:rPr>
        <w:t>
      бюджет қаражатының пайдаланылатын қалдықтары – 89 006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"Мақтарал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Мақтарал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Мақтарал аудандық мәслихаттың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М.Қалдыбаев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М.Жайлымшиев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 мәслихатының</w:t>
            </w:r>
            <w:r>
              <w:br/>
            </w:r>
            <w:r>
              <w:rPr>
                <w:rFonts w:ascii="Times New Roman"/>
                <w:b w:val="false"/>
                <w:i w:val="false"/>
                <w:color w:val="000000"/>
                <w:sz w:val="20"/>
              </w:rPr>
              <w:t>2018 жылғы 11 шілдедегі</w:t>
            </w:r>
            <w:r>
              <w:br/>
            </w:r>
            <w:r>
              <w:rPr>
                <w:rFonts w:ascii="Times New Roman"/>
                <w:b w:val="false"/>
                <w:i w:val="false"/>
                <w:color w:val="000000"/>
                <w:sz w:val="20"/>
              </w:rPr>
              <w:t>№ 33-229-VI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21-158-VI шешіміне 1-қосымша</w:t>
            </w:r>
          </w:p>
        </w:tc>
      </w:tr>
    </w:tbl>
    <w:p>
      <w:pPr>
        <w:spacing w:after="0"/>
        <w:ind w:left="0"/>
        <w:jc w:val="left"/>
      </w:pPr>
      <w:r>
        <w:rPr>
          <w:rFonts w:ascii="Times New Roman"/>
          <w:b/>
          <w:i w:val="false"/>
          <w:color w:val="000000"/>
        </w:rPr>
        <w:t xml:space="preserve"> 2018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782"/>
        <w:gridCol w:w="1062"/>
        <w:gridCol w:w="1062"/>
        <w:gridCol w:w="5872"/>
        <w:gridCol w:w="274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42 020 478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1 706 302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604 888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604 888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759 167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759 167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201 636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97 941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41 476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42 017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42 017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40 223 810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40 223 810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40 223 810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42 110 135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547 696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313 078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293 459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205 588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87 871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102 031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101 131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117 608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71 993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24 706 459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274 201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274 201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230 877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23 034 507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19 352 214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19 200 625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3 682 293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3 682 293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1 346 699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1 346 699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702 427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558 914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5 335 661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3 191 767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3 183 028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3 183 028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1 968 217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1 968 217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926 720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126 598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356 459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97 217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175 677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175 677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35 848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808 393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113 077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101 627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259 420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258 420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63 985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435 896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435 896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324 663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772 655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173 899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173 899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173 899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377 964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372 984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332 154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101 621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1 160 622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1 160 122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1 160 122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1 160 122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432 177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403 010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121 748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121 748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193 549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130 393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46 227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1 164 554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1 164 554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1 164 554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154 055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775 312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218 166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199 148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6 809 166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6 809 166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6 809 166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1 026 980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5 531 795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246 753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428 861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559 163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559 163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559 163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559 163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559 163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130 302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130 302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130 302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130 302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-518 518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518 518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559 163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559 163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559 163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559 163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89 006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