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0252" w14:textId="a810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аумағында Қазақстан Республикасы Парламентінің Мәжілісіне, облыстық және аудандық мәслихаттардың депутаттығына барлық кандидаттар үшін үгіттік баспа материалдарын орналастыру үшін орындарды белгілеу және сайлаушылармен кездесуі үшін үй - жайларды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2018 жылғы 24 желтоқсандағы № 287 қаулысы. Солтүстік Қазақстан облысының Әділет департаментінде 2018 жылғы 26 желтоқсанда № 5097 болып тіркелді. Күші жойылды - Солтүстік Қазақстан облысы Жамбыл ауданы әкімдігінің 2021 жылғы 19 шілдедегі № 182</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әкімдігінің 19.07.2021 </w:t>
      </w:r>
      <w:r>
        <w:rPr>
          <w:rFonts w:ascii="Times New Roman"/>
          <w:b w:val="false"/>
          <w:i w:val="false"/>
          <w:color w:val="ff0000"/>
          <w:sz w:val="28"/>
        </w:rPr>
        <w:t>№ 182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28 - 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 тармақтарына</w:t>
      </w:r>
      <w:r>
        <w:rPr>
          <w:rFonts w:ascii="Times New Roman"/>
          <w:b w:val="false"/>
          <w:i w:val="false"/>
          <w:color w:val="000000"/>
          <w:sz w:val="28"/>
        </w:rPr>
        <w:t xml:space="preserve"> сәйкес, Солтүстік Қазақстан облысы Жамбыл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Cолтүстiк Қазақстан облысы Жамбыл ауданының аумағында Қазақстан Республикасы Парламентінің Мәжілісіне, облыстық және аудандық мәслихаттардың депутаттығына барлық кандидаттар үшін үгiттік баспа материалдарын орналастыру үшiн орындар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белгiленсiн.</w:t>
      </w:r>
    </w:p>
    <w:bookmarkEnd w:id="1"/>
    <w:bookmarkStart w:name="z6" w:id="2"/>
    <w:p>
      <w:pPr>
        <w:spacing w:after="0"/>
        <w:ind w:left="0"/>
        <w:jc w:val="both"/>
      </w:pPr>
      <w:r>
        <w:rPr>
          <w:rFonts w:ascii="Times New Roman"/>
          <w:b w:val="false"/>
          <w:i w:val="false"/>
          <w:color w:val="000000"/>
          <w:sz w:val="28"/>
        </w:rPr>
        <w:t xml:space="preserve">
      2. Қазақстан Республикасы Парламентінің Мәжілісіне, облыстық және аудандық мәслихаттардың депутаттығына барлық кандидаттар үшін сайлаушылармен кездесуi үшiн шарттық негізде үй - жайлар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ұсынылсын.</w:t>
      </w:r>
    </w:p>
    <w:bookmarkEnd w:id="2"/>
    <w:bookmarkStart w:name="z7" w:id="3"/>
    <w:p>
      <w:pPr>
        <w:spacing w:after="0"/>
        <w:ind w:left="0"/>
        <w:jc w:val="both"/>
      </w:pPr>
      <w:r>
        <w:rPr>
          <w:rFonts w:ascii="Times New Roman"/>
          <w:b w:val="false"/>
          <w:i w:val="false"/>
          <w:color w:val="000000"/>
          <w:sz w:val="28"/>
        </w:rPr>
        <w:t xml:space="preserve">
      3. Солтүстік Қазақстан облысы Жамбыл ауданы әкімдігінің 2016 жылғы 26 қаңтардағы № 18 "Солтүстік Қазақстан облысы Жамбыл ауданының аумағында Қазақстан Республикасы Парламентінің Мәжілісіне, облыстық және аудандық мәслихаттардың депутаттығына кандидаттардың сайлаушылармен кездесуін өткізу үшін үй - жайларды ұсыну және үгіт - насихаттық баспа материалдарын орналастыру үшін орындарды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3598 болып тіркелген, 2016 жылғы 11 ақпанда "Әділет" Қазақстан Республикасы нормативтік құқықтық актілерінің ақпараттық - құқықтық жүйесінде жарияланған) күші жойылды деп танылсын.</w:t>
      </w:r>
    </w:p>
    <w:bookmarkEnd w:id="3"/>
    <w:bookmarkStart w:name="z8" w:id="4"/>
    <w:p>
      <w:pPr>
        <w:spacing w:after="0"/>
        <w:ind w:left="0"/>
        <w:jc w:val="both"/>
      </w:pPr>
      <w:r>
        <w:rPr>
          <w:rFonts w:ascii="Times New Roman"/>
          <w:b w:val="false"/>
          <w:i w:val="false"/>
          <w:color w:val="000000"/>
          <w:sz w:val="28"/>
        </w:rPr>
        <w:t>
      4. "Солтүстік Қазақстан облысы Жамбыл ауданы әкімінің аппараты" коммуналдық мемлекеттік мекемесі Қазақстан Республикасының заңнамасымен белгіленген тәртіпте қамтамасыз етсін:</w:t>
      </w:r>
    </w:p>
    <w:bookmarkEnd w:id="4"/>
    <w:bookmarkStart w:name="z9" w:id="5"/>
    <w:p>
      <w:pPr>
        <w:spacing w:after="0"/>
        <w:ind w:left="0"/>
        <w:jc w:val="both"/>
      </w:pPr>
      <w:r>
        <w:rPr>
          <w:rFonts w:ascii="Times New Roman"/>
          <w:b w:val="false"/>
          <w:i w:val="false"/>
          <w:color w:val="000000"/>
          <w:sz w:val="28"/>
        </w:rPr>
        <w:t>
      1) осы қаулыны Солтүстік Қазақстан облысының Әділет Департаментінде мемлекеттік тіркеуді;</w:t>
      </w:r>
    </w:p>
    <w:bookmarkEnd w:id="5"/>
    <w:bookmarkStart w:name="z10"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мемлекеттік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кәсіпорынның Солтүстік Қазақстан облыстық филиалына ресми жариялау және Қазақстан Республикасы нормативтік құқықтық актілерінің эталондық бақылау банкіне қосу үшін жолдауды;</w:t>
      </w:r>
    </w:p>
    <w:bookmarkEnd w:id="6"/>
    <w:bookmarkStart w:name="z11" w:id="7"/>
    <w:p>
      <w:pPr>
        <w:spacing w:after="0"/>
        <w:ind w:left="0"/>
        <w:jc w:val="both"/>
      </w:pPr>
      <w:r>
        <w:rPr>
          <w:rFonts w:ascii="Times New Roman"/>
          <w:b w:val="false"/>
          <w:i w:val="false"/>
          <w:color w:val="000000"/>
          <w:sz w:val="28"/>
        </w:rPr>
        <w:t>
      3) осы қаулыны ресми жариялағаннан кейін Жамбыл ауданы әкімдігінің интернет - ресурсында оны орналастыруды.</w:t>
      </w:r>
    </w:p>
    <w:bookmarkEnd w:id="7"/>
    <w:bookmarkStart w:name="z12" w:id="8"/>
    <w:p>
      <w:pPr>
        <w:spacing w:after="0"/>
        <w:ind w:left="0"/>
        <w:jc w:val="both"/>
      </w:pPr>
      <w:r>
        <w:rPr>
          <w:rFonts w:ascii="Times New Roman"/>
          <w:b w:val="false"/>
          <w:i w:val="false"/>
          <w:color w:val="000000"/>
          <w:sz w:val="28"/>
        </w:rPr>
        <w:t>
      5. Осы қаулының орындалуын бақылау Солтүстік Қазақстан облысы Жамбыл ауданы әкімінің аппарат басшысына жүктелсін.</w:t>
      </w:r>
    </w:p>
    <w:bookmarkEnd w:id="8"/>
    <w:bookmarkStart w:name="z13" w:id="9"/>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Жамбыл ауданы әкімінің </w:t>
            </w:r>
            <w:r>
              <w:br/>
            </w:r>
            <w:r>
              <w:rPr>
                <w:rFonts w:ascii="Times New Roman"/>
                <w:b w:val="false"/>
                <w:i/>
                <w:color w:val="000000"/>
                <w:sz w:val="20"/>
              </w:rPr>
              <w:t xml:space="preserve">міндеттерін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Нұркенов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"КЕЛIСIЛДІ"</w:t>
      </w:r>
    </w:p>
    <w:bookmarkEnd w:id="10"/>
    <w:bookmarkStart w:name="z16" w:id="11"/>
    <w:p>
      <w:pPr>
        <w:spacing w:after="0"/>
        <w:ind w:left="0"/>
        <w:jc w:val="both"/>
      </w:pPr>
      <w:r>
        <w:rPr>
          <w:rFonts w:ascii="Times New Roman"/>
          <w:b w:val="false"/>
          <w:i w:val="false"/>
          <w:color w:val="000000"/>
          <w:sz w:val="28"/>
        </w:rPr>
        <w:t>
      Жамбыл аудандық сайлау</w:t>
      </w:r>
    </w:p>
    <w:bookmarkEnd w:id="11"/>
    <w:bookmarkStart w:name="z17" w:id="12"/>
    <w:p>
      <w:pPr>
        <w:spacing w:after="0"/>
        <w:ind w:left="0"/>
        <w:jc w:val="both"/>
      </w:pPr>
      <w:r>
        <w:rPr>
          <w:rFonts w:ascii="Times New Roman"/>
          <w:b w:val="false"/>
          <w:i w:val="false"/>
          <w:color w:val="000000"/>
          <w:sz w:val="28"/>
        </w:rPr>
        <w:t>
      комиссиясының төрайымы</w:t>
      </w:r>
    </w:p>
    <w:bookmarkEnd w:id="12"/>
    <w:bookmarkStart w:name="z18" w:id="13"/>
    <w:p>
      <w:pPr>
        <w:spacing w:after="0"/>
        <w:ind w:left="0"/>
        <w:jc w:val="both"/>
      </w:pPr>
      <w:r>
        <w:rPr>
          <w:rFonts w:ascii="Times New Roman"/>
          <w:b w:val="false"/>
          <w:i w:val="false"/>
          <w:color w:val="000000"/>
          <w:sz w:val="28"/>
        </w:rPr>
        <w:t>
      ___________Л. Топорова</w:t>
      </w:r>
    </w:p>
    <w:bookmarkEnd w:id="13"/>
    <w:bookmarkStart w:name="z19" w:id="14"/>
    <w:p>
      <w:pPr>
        <w:spacing w:after="0"/>
        <w:ind w:left="0"/>
        <w:jc w:val="both"/>
      </w:pPr>
      <w:r>
        <w:rPr>
          <w:rFonts w:ascii="Times New Roman"/>
          <w:b w:val="false"/>
          <w:i w:val="false"/>
          <w:color w:val="000000"/>
          <w:sz w:val="28"/>
        </w:rPr>
        <w:t>
      2018 жылдың "__" _________</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2018 жылдың 24 желтоқсанындағы № 287 қаулысына 1 - қосымша</w:t>
            </w:r>
          </w:p>
        </w:tc>
      </w:tr>
    </w:tbl>
    <w:bookmarkStart w:name="z21" w:id="15"/>
    <w:p>
      <w:pPr>
        <w:spacing w:after="0"/>
        <w:ind w:left="0"/>
        <w:jc w:val="left"/>
      </w:pPr>
      <w:r>
        <w:rPr>
          <w:rFonts w:ascii="Times New Roman"/>
          <w:b/>
          <w:i w:val="false"/>
          <w:color w:val="000000"/>
        </w:rPr>
        <w:t xml:space="preserve"> Солтүстік Қазақстан облысы Жамбыл ауданының аумағында Қазақстан Республикасы Парламентінің Мәжілісіне, облыстық және аудандық мәслихаттардың депутаттығына барлық кандидаттар үшін үгіттік баспа материалдарын орналастыру үшін орындар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117"/>
        <w:gridCol w:w="10238"/>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елді мекеннің атауы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 Архангелка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ауылдық округі әкімінің аппараты" коммуналдық мемлекеттік мекемесінің ғимаратына iргелес алаң, Гагарин көшесі, 37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 Благовещенка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ауылдық округi әкiмінің аппараты" коммуналдық мемлекеттік мекемесінің ғимаратына iргелес аумақ, Мир көшесі, 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Жамбыл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"Жамбыл жалпы орта білім беру мектебi" коммуналдық мемлекеттік мекемесінің ғимаратына iргелес аумақ, Мектеп көшесі, 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Казанка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ауылдық округі әкімінің аппараты" коммуналдық мемлекеттік мекемесінің ғимаратына iргелес аумақ, Конституция көшесі, 11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 Қайранкөл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"Қайранкөл жалпы орта білім беру мектебi" коммуналдық мемлекеттік мекемесінің ғимаратына iргелес аумақ, Гагарин көшесі, 14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 Кладбинка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"Кладбинка жалпы орта білім беру мектебi" коммуналдық мемлекеттік мекемесінің ғимаратына iргелес аумақ, Мир көшесі, 42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 Святодуховка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Майбалық ауылдық округі әкімінің аппараты" коммуналдық мемлекеттік мекемесінің ғимаратына iргелес аумақ, Труд көшесі, 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Мирный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Мирный ауылдық округі әкімінің аппараты" коммуналдық мемлекеттік мекемесінің ғимаратына iргелес аумақ, Ленин көшесі, 24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 Озерный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"Озерный жалпы орта білім беру мектебi" коммуналдық мемлекеттік мекемесінің ғимаратына iргелес аумақ, Конституция көшесі, 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 Буденное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"Буденное жалпы орта білім беру мектебi" коммуналдық мемлекеттік мекемесінің ғимаратына iргелес аумақ, Школьный көшесі, 26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 ауылдық округі, Пресноредуть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"Пресноредуть жалпы орта білім беру мектебi" коммуналдық мемлекеттік мекемесінің ғимаратына iргелес аумақ, Школьный көшесі, 18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 Пресновка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 ауылдық округі әкімінің аппараты" коммуналдық мемлекеттік мекемесінің ғимаратына iргелес аумақ, Дружба көшесі, 19; "Солтүстік Қазақстан облысы Жамбыл ауданының мәдениет және тілдерді дамыту бөлімі" коммуналдық мемлекеттік мекемесінің ғимаратына iргелес аумақ, Иванов көшесі, 19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 Троицкий ауылы</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"Троицк жалпы орта білім беру мектебi" коммуналдық мемлекеттік мекемесінің ғимаратына iргелес аумақ, Центральный көшесі, 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2018 жылдың 24 желтоқсанындағы № 287 қаулысына 2 - қосымша</w:t>
            </w:r>
          </w:p>
        </w:tc>
      </w:tr>
    </w:tbl>
    <w:bookmarkStart w:name="z23" w:id="16"/>
    <w:p>
      <w:pPr>
        <w:spacing w:after="0"/>
        <w:ind w:left="0"/>
        <w:jc w:val="left"/>
      </w:pPr>
      <w:r>
        <w:rPr>
          <w:rFonts w:ascii="Times New Roman"/>
          <w:b/>
          <w:i w:val="false"/>
          <w:color w:val="000000"/>
        </w:rPr>
        <w:t xml:space="preserve"> Қазақстан Республикасы Парламентінің Мәжілісіне, облыстық және аудандық мәслихаттардың депутаттығына барлық кандидаттар үшін сайлаушылармен кездесуi үшiн үй - жайлар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379"/>
        <w:gridCol w:w="9755"/>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елді мекеннің атауы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Сайлаушылармен кездесуі үшін үй - жайлар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 Архангелка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ауылдық округі әкімінің аппараты" коммуналдық мемлекеттік мекемесі ғимаратындағы мәжіліс залы, Гагарин көшесі, 37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 Благовещенка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"Благовещенка жалпы орта білім беру мектебi" коммуналдық мемлекеттік мекемесі ғимаратындағы мәжiлiс залы, Мир көшесі, 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Жамбыл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"Жамбыл жалпы орта білім беру мектебi" коммуналдық мемлекеттік мекемесі ғимаратындағы 2-шi қабаттағы фойе, Мектеп көшесі, 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Казанка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клубы ғимаратындағы көрермендер залы, Конституция көшесі, 11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 Қайранкөл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"Қайранкөл жалпы орта білім беру мектебi" коммуналдық мемлекеттік мекемесі ғимаратындағы мәжiлiс залы, Гагарин көшесі, 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 Кладбинка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"Кладбинка жалпы орта білім беру мектебi" коммуналдық мемлекеттік мекемесінің ғимаратындағы мәжiлiс залы, Мир көшесі, 42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 Святодуховка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"Сәбит Мұқанов атындағы жалпы орта білім беру мектебi" коммуналдық мемлекеттік мекемесінің ғимаратындағы мәжiлiс залы, Школьный көшесі, 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Мирный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"Мирное жалпы орта білім беру мектебi" коммуналдық мемлекеттік мекемесі ғимаратындағы мәжiлiс залы, Центральная площадь көшесі, 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 Озерный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"Озерное жалпы орта білім беру мектебi" коммуналдық мемлекеттік мекемесі ғимаратындағы мәжiлiс залы, Конституция көшесі, 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 Буденное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"Буденное жалпы орта білім беру мектебi" коммуналдық мемлекеттік мекемесі ғимаратындағы мәжiлiс залы, Школьный көшесі, 26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 ауылдық округі, Пресноредуть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"Пресноредуть жалпы орта білім беру мектебi" коммуналдық мемлекеттік мекемесі ғимаратындағы мәжiлiс залы, Школьный көшесі, 18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 Пресновка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"Преснов жалпы орта білім беру мектебi" коммуналдық мемлекеттік мекемесі ғимаратындағы мәжiлiс залы, Шайкин көшесі, 29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 Троицкий ауылы</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"Троицк жалпы орта білім беру мектебi" коммуналдық мемлекеттік мекемесі ғимаратындағы 3 - шi қабаттағы фойе, Центральный көшесі, 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