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3c66" w14:textId="4473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2018 жылғы 15 мамырдағы № 10 шешімі. Солтүстік Қазақстан облысының Әділет департаментінде 2018 жылғы 31 мамырда № 4739 болып тіркелді. Күші жойылды - Солтүстік Қазақстан облысы Петропавл қалалық мәслихатының 2022 жылғы 31 наурыздағы № 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31.03.2022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 </w:t>
      </w:r>
      <w:r>
        <w:rPr>
          <w:rFonts w:ascii="Times New Roman"/>
          <w:b w:val="false"/>
          <w:i w:val="false"/>
          <w:color w:val="000000"/>
          <w:sz w:val="28"/>
        </w:rPr>
        <w:t xml:space="preserve">27 </w:t>
      </w:r>
      <w:r>
        <w:rPr>
          <w:rFonts w:ascii="Times New Roman"/>
          <w:b w:val="false"/>
          <w:i w:val="false"/>
          <w:color w:val="000000"/>
          <w:sz w:val="28"/>
        </w:rPr>
        <w:t>тармағына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"Петропавл қаласы мәслихатының аппараты" коммуналдық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"Петропавл қаласы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Петропавл қалалық мәслихаттың (Нормативтік құқықтық актілерді мемлекеттік тіркеу тізілімінде № 4188 болып тіркелді, Қазақстан Республикасының Нормативтік құқықтық актілердің эталондық бақылау банкінде 2017 жылғы 25 мамырда электрондық нұсқада жарияланды) 2017 жылғы 12 сәуірдегі № 4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"Петропавл қаласы мәслихатының аппараты" коммуналдық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Завьялов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мәслихаттың</w:t>
            </w:r>
            <w:r>
              <w:br/>
            </w:r>
            <w:r>
              <w:rPr>
                <w:rFonts w:ascii="Times New Roman"/>
                <w:b w:val="false"/>
                <w:i w:val="false"/>
                <w:color w:val="000000"/>
                <w:sz w:val="20"/>
              </w:rPr>
              <w:t>2018 жылғы 15 мамырдағы</w:t>
            </w:r>
            <w:r>
              <w:br/>
            </w:r>
            <w:r>
              <w:rPr>
                <w:rFonts w:ascii="Times New Roman"/>
                <w:b w:val="false"/>
                <w:i w:val="false"/>
                <w:color w:val="000000"/>
                <w:sz w:val="20"/>
              </w:rPr>
              <w:t>№ 10 шешімімен бекітілді</w:t>
            </w:r>
          </w:p>
        </w:tc>
      </w:tr>
    </w:tbl>
    <w:bookmarkStart w:name="z12" w:id="5"/>
    <w:p>
      <w:pPr>
        <w:spacing w:after="0"/>
        <w:ind w:left="0"/>
        <w:jc w:val="left"/>
      </w:pPr>
      <w:r>
        <w:rPr>
          <w:rFonts w:ascii="Times New Roman"/>
          <w:b/>
          <w:i w:val="false"/>
          <w:color w:val="000000"/>
        </w:rPr>
        <w:t xml:space="preserve">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6" w:id="9"/>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8" w:id="11"/>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9" w:id="12"/>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2"/>
    <w:bookmarkStart w:name="z20" w:id="13"/>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21" w:id="14"/>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4"/>
    <w:bookmarkStart w:name="z22"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3"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4"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5" w:id="18"/>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8"/>
    <w:bookmarkStart w:name="z26"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7"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8" w:id="21"/>
    <w:p>
      <w:pPr>
        <w:spacing w:after="0"/>
        <w:ind w:left="0"/>
        <w:jc w:val="both"/>
      </w:pPr>
      <w:r>
        <w:rPr>
          <w:rFonts w:ascii="Times New Roman"/>
          <w:b w:val="false"/>
          <w:i w:val="false"/>
          <w:color w:val="000000"/>
          <w:sz w:val="28"/>
        </w:rPr>
        <w:t>
      1) НМИ жетістіктерін бағалау;</w:t>
      </w:r>
    </w:p>
    <w:bookmarkEnd w:id="21"/>
    <w:bookmarkStart w:name="z29"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0"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3"/>
    <w:bookmarkStart w:name="z31"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4"/>
    <w:bookmarkStart w:name="z32"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3" w:id="26"/>
    <w:p>
      <w:pPr>
        <w:spacing w:after="0"/>
        <w:ind w:left="0"/>
        <w:jc w:val="left"/>
      </w:pPr>
      <w:r>
        <w:rPr>
          <w:rFonts w:ascii="Times New Roman"/>
          <w:b/>
          <w:i w:val="false"/>
          <w:color w:val="000000"/>
        </w:rPr>
        <w:t xml:space="preserve"> 2. НМИ анықтау тәртібі</w:t>
      </w:r>
    </w:p>
    <w:bookmarkEnd w:id="26"/>
    <w:bookmarkStart w:name="z34"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5"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6"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7"/>
    <w:bookmarkStart w:name="z45" w:id="38"/>
    <w:p>
      <w:pPr>
        <w:spacing w:after="0"/>
        <w:ind w:left="0"/>
        <w:jc w:val="both"/>
      </w:pPr>
      <w:r>
        <w:rPr>
          <w:rFonts w:ascii="Times New Roman"/>
          <w:b w:val="false"/>
          <w:i w:val="false"/>
          <w:color w:val="000000"/>
          <w:sz w:val="28"/>
        </w:rPr>
        <w:t>
      14. НМИ саны 5 құрайды.</w:t>
      </w:r>
    </w:p>
    <w:bookmarkEnd w:id="38"/>
    <w:bookmarkStart w:name="z46"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7" w:id="40"/>
    <w:p>
      <w:pPr>
        <w:spacing w:after="0"/>
        <w:ind w:left="0"/>
        <w:jc w:val="left"/>
      </w:pPr>
      <w:r>
        <w:rPr>
          <w:rFonts w:ascii="Times New Roman"/>
          <w:b/>
          <w:i w:val="false"/>
          <w:color w:val="000000"/>
        </w:rPr>
        <w:t xml:space="preserve"> 3. НМИ жетістігін бағалау тәртібі</w:t>
      </w:r>
    </w:p>
    <w:bookmarkEnd w:id="40"/>
    <w:bookmarkStart w:name="z48"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9"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xml:space="preserve">
      2) түзетуге жіберу. </w:t>
      </w:r>
    </w:p>
    <w:bookmarkEnd w:id="54"/>
    <w:bookmarkStart w:name="z62" w:id="55"/>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5"/>
    <w:bookmarkStart w:name="z63"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7"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8"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0"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интернет-порталы арқылы жолданады.</w:t>
      </w:r>
    </w:p>
    <w:bookmarkEnd w:id="83"/>
    <w:bookmarkStart w:name="z91"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7"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108" w:id="89"/>
    <w:p>
      <w:pPr>
        <w:spacing w:after="0"/>
        <w:ind w:left="0"/>
        <w:jc w:val="both"/>
      </w:pPr>
      <w:r>
        <w:rPr>
          <w:rFonts w:ascii="Times New Roman"/>
          <w:b w:val="false"/>
          <w:i w:val="false"/>
          <w:color w:val="000000"/>
          <w:sz w:val="28"/>
        </w:rPr>
        <w:t>
      __________________________________ жыл(жеке жоспар құрастырылатын кезең)</w:t>
      </w:r>
    </w:p>
    <w:bookmarkEnd w:id="89"/>
    <w:bookmarkStart w:name="z109" w:id="90"/>
    <w:p>
      <w:pPr>
        <w:spacing w:after="0"/>
        <w:ind w:left="0"/>
        <w:jc w:val="both"/>
      </w:pPr>
      <w:r>
        <w:rPr>
          <w:rFonts w:ascii="Times New Roman"/>
          <w:b w:val="false"/>
          <w:i w:val="false"/>
          <w:color w:val="000000"/>
          <w:sz w:val="28"/>
        </w:rPr>
        <w:t>
      Қызметшінің (тегі, аты, әкесінің аты (болған жағдайда)) ______________________ Қызметшінің лауазымы: ____________________________________________________ Қызметшінің құрылымдық бөлімшесінің атауы: 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 р/р</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Қызметші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Тікелей басшы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32" w:id="95"/>
    <w:p>
      <w:pPr>
        <w:spacing w:after="0"/>
        <w:ind w:left="0"/>
        <w:jc w:val="left"/>
      </w:pPr>
      <w:r>
        <w:rPr>
          <w:rFonts w:ascii="Times New Roman"/>
          <w:b/>
          <w:i w:val="false"/>
          <w:color w:val="000000"/>
        </w:rPr>
        <w:t xml:space="preserve"> НМИ бойынша бағалау парағы</w:t>
      </w:r>
    </w:p>
    <w:bookmarkEnd w:id="95"/>
    <w:bookmarkStart w:name="z133" w:id="96"/>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96"/>
    <w:bookmarkStart w:name="z134" w:id="97"/>
    <w:p>
      <w:pPr>
        <w:spacing w:after="0"/>
        <w:ind w:left="0"/>
        <w:jc w:val="both"/>
      </w:pPr>
      <w:r>
        <w:rPr>
          <w:rFonts w:ascii="Times New Roman"/>
          <w:b w:val="false"/>
          <w:i w:val="false"/>
          <w:color w:val="000000"/>
          <w:sz w:val="28"/>
        </w:rPr>
        <w:t>
      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 р/р</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99"/>
    <w:p>
      <w:pPr>
        <w:spacing w:after="0"/>
        <w:ind w:left="0"/>
        <w:jc w:val="both"/>
      </w:pPr>
      <w:r>
        <w:rPr>
          <w:rFonts w:ascii="Times New Roman"/>
          <w:b w:val="false"/>
          <w:i w:val="false"/>
          <w:color w:val="000000"/>
          <w:sz w:val="28"/>
        </w:rPr>
        <w:t>
       Бағалау нәтижесі__________________________________________________ (қанағаттанарлықсыз, қанағаттанарлық, тиімді, өте жақсы)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Қызметші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Тікелей басшы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51" w:id="102"/>
    <w:p>
      <w:pPr>
        <w:spacing w:after="0"/>
        <w:ind w:left="0"/>
        <w:jc w:val="left"/>
      </w:pPr>
      <w:r>
        <w:rPr>
          <w:rFonts w:ascii="Times New Roman"/>
          <w:b/>
          <w:i w:val="false"/>
          <w:color w:val="000000"/>
        </w:rPr>
        <w:t xml:space="preserve"> Құзыреттер бойынша бағалау парағы</w:t>
      </w:r>
    </w:p>
    <w:bookmarkEnd w:id="102"/>
    <w:bookmarkStart w:name="z152" w:id="103"/>
    <w:p>
      <w:pPr>
        <w:spacing w:after="0"/>
        <w:ind w:left="0"/>
        <w:jc w:val="both"/>
      </w:pPr>
      <w:r>
        <w:rPr>
          <w:rFonts w:ascii="Times New Roman"/>
          <w:b w:val="false"/>
          <w:i w:val="false"/>
          <w:color w:val="000000"/>
          <w:sz w:val="28"/>
        </w:rPr>
        <w:t>
      _________________ жыл (бағаланатын жыл)</w:t>
      </w:r>
    </w:p>
    <w:bookmarkEnd w:id="103"/>
    <w:bookmarkStart w:name="z153" w:id="10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 Бағаланатын қызметшінің лауазымы: _______________________________ Бағаланатын қызметшінің құрылымдық бөлімшесінің атауы: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5"/>
          <w:p>
            <w:pPr>
              <w:spacing w:after="20"/>
              <w:ind w:left="20"/>
              <w:jc w:val="both"/>
            </w:pPr>
            <w:r>
              <w:rPr>
                <w:rFonts w:ascii="Times New Roman"/>
                <w:b w:val="false"/>
                <w:i w:val="false"/>
                <w:color w:val="000000"/>
                <w:sz w:val="20"/>
              </w:rPr>
              <w:t>
№ р/р</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6"/>
          <w:p>
            <w:pPr>
              <w:spacing w:after="20"/>
              <w:ind w:left="20"/>
              <w:jc w:val="both"/>
            </w:pPr>
            <w:r>
              <w:rPr>
                <w:rFonts w:ascii="Times New Roman"/>
                <w:b w:val="false"/>
                <w:i w:val="false"/>
                <w:color w:val="000000"/>
                <w:sz w:val="20"/>
              </w:rPr>
              <w:t>
1</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7"/>
          <w:p>
            <w:pPr>
              <w:spacing w:after="20"/>
              <w:ind w:left="20"/>
              <w:jc w:val="both"/>
            </w:pPr>
            <w:r>
              <w:rPr>
                <w:rFonts w:ascii="Times New Roman"/>
                <w:b w:val="false"/>
                <w:i w:val="false"/>
                <w:color w:val="000000"/>
                <w:sz w:val="20"/>
              </w:rPr>
              <w:t>
2</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8"/>
          <w:p>
            <w:pPr>
              <w:spacing w:after="20"/>
              <w:ind w:left="20"/>
              <w:jc w:val="both"/>
            </w:pPr>
            <w:r>
              <w:rPr>
                <w:rFonts w:ascii="Times New Roman"/>
                <w:b w:val="false"/>
                <w:i w:val="false"/>
                <w:color w:val="000000"/>
                <w:sz w:val="20"/>
              </w:rPr>
              <w:t>
3</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9"/>
          <w:p>
            <w:pPr>
              <w:spacing w:after="20"/>
              <w:ind w:left="20"/>
              <w:jc w:val="both"/>
            </w:pPr>
            <w:r>
              <w:rPr>
                <w:rFonts w:ascii="Times New Roman"/>
                <w:b w:val="false"/>
                <w:i w:val="false"/>
                <w:color w:val="000000"/>
                <w:sz w:val="20"/>
              </w:rPr>
              <w:t>
4</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1"/>
          <w:p>
            <w:pPr>
              <w:spacing w:after="20"/>
              <w:ind w:left="20"/>
              <w:jc w:val="both"/>
            </w:pPr>
            <w:r>
              <w:rPr>
                <w:rFonts w:ascii="Times New Roman"/>
                <w:b w:val="false"/>
                <w:i w:val="false"/>
                <w:color w:val="000000"/>
                <w:sz w:val="20"/>
              </w:rPr>
              <w:t>
6</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7</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8</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4"/>
          <w:p>
            <w:pPr>
              <w:spacing w:after="20"/>
              <w:ind w:left="20"/>
              <w:jc w:val="both"/>
            </w:pPr>
            <w:r>
              <w:rPr>
                <w:rFonts w:ascii="Times New Roman"/>
                <w:b w:val="false"/>
                <w:i w:val="false"/>
                <w:color w:val="000000"/>
                <w:sz w:val="20"/>
              </w:rPr>
              <w:t>
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10</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6"/>
          <w:p>
            <w:pPr>
              <w:spacing w:after="20"/>
              <w:ind w:left="20"/>
              <w:jc w:val="both"/>
            </w:pPr>
            <w:r>
              <w:rPr>
                <w:rFonts w:ascii="Times New Roman"/>
                <w:b w:val="false"/>
                <w:i w:val="false"/>
                <w:color w:val="000000"/>
                <w:sz w:val="20"/>
              </w:rPr>
              <w:t>
11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17"/>
    <w:p>
      <w:pPr>
        <w:spacing w:after="0"/>
        <w:ind w:left="0"/>
        <w:jc w:val="both"/>
      </w:pPr>
      <w:r>
        <w:rPr>
          <w:rFonts w:ascii="Times New Roman"/>
          <w:b w:val="false"/>
          <w:i w:val="false"/>
          <w:color w:val="000000"/>
          <w:sz w:val="28"/>
        </w:rPr>
        <w:t>
      *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Қызметші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9"/>
          <w:p>
            <w:pPr>
              <w:spacing w:after="20"/>
              <w:ind w:left="20"/>
              <w:jc w:val="both"/>
            </w:pPr>
            <w:r>
              <w:rPr>
                <w:rFonts w:ascii="Times New Roman"/>
                <w:b w:val="false"/>
                <w:i w:val="false"/>
                <w:color w:val="000000"/>
                <w:sz w:val="20"/>
              </w:rPr>
              <w:t>
Тікелей басшы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2" w:id="120"/>
    <w:p>
      <w:pPr>
        <w:spacing w:after="0"/>
        <w:ind w:left="0"/>
        <w:jc w:val="left"/>
      </w:pPr>
      <w:r>
        <w:rPr>
          <w:rFonts w:ascii="Times New Roman"/>
          <w:b/>
          <w:i w:val="false"/>
          <w:color w:val="000000"/>
        </w:rPr>
        <w:t xml:space="preserve"> Құзыреттердің мінез-құлық индикаторлары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1"/>
          <w:p>
            <w:pPr>
              <w:spacing w:after="20"/>
              <w:ind w:left="20"/>
              <w:jc w:val="both"/>
            </w:pPr>
            <w:r>
              <w:rPr>
                <w:rFonts w:ascii="Times New Roman"/>
                <w:b w:val="false"/>
                <w:i w:val="false"/>
                <w:color w:val="000000"/>
                <w:sz w:val="20"/>
              </w:rPr>
              <w:t xml:space="preserve">
Құзыреттер атауы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xml:space="preserve">
ҚЫЗМЕТТІ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3"/>
          <w:p>
            <w:pPr>
              <w:spacing w:after="20"/>
              <w:ind w:left="20"/>
              <w:jc w:val="both"/>
            </w:pPr>
            <w:r>
              <w:rPr>
                <w:rFonts w:ascii="Times New Roman"/>
                <w:b w:val="false"/>
                <w:i w:val="false"/>
                <w:color w:val="000000"/>
                <w:sz w:val="20"/>
              </w:rPr>
              <w:t>
E-2;</w:t>
            </w:r>
          </w:p>
          <w:bookmarkEnd w:id="123"/>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w:t>
            </w:r>
          </w:p>
          <w:bookmarkEnd w:id="126"/>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E-2;</w:t>
            </w:r>
          </w:p>
          <w:bookmarkEnd w:id="127"/>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8"/>
          <w:p>
            <w:pPr>
              <w:spacing w:after="20"/>
              <w:ind w:left="20"/>
              <w:jc w:val="both"/>
            </w:pPr>
            <w:r>
              <w:rPr>
                <w:rFonts w:ascii="Times New Roman"/>
                <w:b w:val="false"/>
                <w:i w:val="false"/>
                <w:color w:val="000000"/>
                <w:sz w:val="20"/>
              </w:rPr>
              <w:t>
Ұжымда сенімді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9"/>
          <w:p>
            <w:pPr>
              <w:spacing w:after="20"/>
              <w:ind w:left="20"/>
              <w:jc w:val="both"/>
            </w:pPr>
            <w:r>
              <w:rPr>
                <w:rFonts w:ascii="Times New Roman"/>
                <w:b w:val="false"/>
                <w:i w:val="false"/>
                <w:color w:val="000000"/>
                <w:sz w:val="20"/>
              </w:rPr>
              <w:t>
Ұжымда өзара сенімсіз қарым-қатынас орнатады.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1"/>
          <w:p>
            <w:pPr>
              <w:spacing w:after="20"/>
              <w:ind w:left="20"/>
              <w:jc w:val="both"/>
            </w:pPr>
            <w:r>
              <w:rPr>
                <w:rFonts w:ascii="Times New Roman"/>
                <w:b w:val="false"/>
                <w:i w:val="false"/>
                <w:color w:val="000000"/>
                <w:sz w:val="20"/>
              </w:rPr>
              <w:t>
E-2;</w:t>
            </w:r>
          </w:p>
          <w:bookmarkEnd w:id="131"/>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2"/>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3"/>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4"/>
          <w:p>
            <w:pPr>
              <w:spacing w:after="20"/>
              <w:ind w:left="20"/>
              <w:jc w:val="both"/>
            </w:pPr>
            <w:r>
              <w:rPr>
                <w:rFonts w:ascii="Times New Roman"/>
                <w:b w:val="false"/>
                <w:i w:val="false"/>
                <w:color w:val="000000"/>
                <w:sz w:val="20"/>
              </w:rPr>
              <w:t xml:space="preserve">
ЖЕДЕЛДІЛІК </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6"/>
          <w:p>
            <w:pPr>
              <w:spacing w:after="20"/>
              <w:ind w:left="20"/>
              <w:jc w:val="both"/>
            </w:pPr>
            <w:r>
              <w:rPr>
                <w:rFonts w:ascii="Times New Roman"/>
                <w:b w:val="false"/>
                <w:i w:val="false"/>
                <w:color w:val="000000"/>
                <w:sz w:val="20"/>
              </w:rPr>
              <w:t>
E-2;</w:t>
            </w:r>
          </w:p>
          <w:bookmarkEnd w:id="136"/>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7"/>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8"/>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9"/>
          <w:p>
            <w:pPr>
              <w:spacing w:after="20"/>
              <w:ind w:left="20"/>
              <w:jc w:val="both"/>
            </w:pPr>
            <w:r>
              <w:rPr>
                <w:rFonts w:ascii="Times New Roman"/>
                <w:b w:val="false"/>
                <w:i w:val="false"/>
                <w:color w:val="000000"/>
                <w:sz w:val="20"/>
              </w:rPr>
              <w:t>
 </w:t>
            </w:r>
          </w:p>
          <w:bookmarkEnd w:id="139"/>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1"/>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2"/>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4"/>
          <w:p>
            <w:pPr>
              <w:spacing w:after="20"/>
              <w:ind w:left="20"/>
              <w:jc w:val="both"/>
            </w:pPr>
            <w:r>
              <w:rPr>
                <w:rFonts w:ascii="Times New Roman"/>
                <w:b w:val="false"/>
                <w:i w:val="false"/>
                <w:color w:val="000000"/>
                <w:sz w:val="20"/>
              </w:rPr>
              <w:t>
E-2;</w:t>
            </w:r>
          </w:p>
          <w:bookmarkEnd w:id="144"/>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6"/>
          <w:p>
            <w:pPr>
              <w:spacing w:after="20"/>
              <w:ind w:left="20"/>
              <w:jc w:val="both"/>
            </w:pPr>
            <w:r>
              <w:rPr>
                <w:rFonts w:ascii="Times New Roman"/>
                <w:b w:val="false"/>
                <w:i w:val="false"/>
                <w:color w:val="000000"/>
                <w:sz w:val="20"/>
              </w:rPr>
              <w:t>
E-2;</w:t>
            </w:r>
          </w:p>
          <w:bookmarkEnd w:id="146"/>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8"/>
          <w:p>
            <w:pPr>
              <w:spacing w:after="20"/>
              <w:ind w:left="20"/>
              <w:jc w:val="both"/>
            </w:pPr>
            <w:r>
              <w:rPr>
                <w:rFonts w:ascii="Times New Roman"/>
                <w:b w:val="false"/>
                <w:i w:val="false"/>
                <w:color w:val="000000"/>
                <w:sz w:val="20"/>
              </w:rPr>
              <w:t>
E-2</w:t>
            </w:r>
          </w:p>
          <w:bookmarkEnd w:id="148"/>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56" w:id="149"/>
    <w:p>
      <w:pPr>
        <w:spacing w:after="0"/>
        <w:ind w:left="0"/>
        <w:jc w:val="left"/>
      </w:pPr>
      <w:r>
        <w:rPr>
          <w:rFonts w:ascii="Times New Roman"/>
          <w:b/>
          <w:i w:val="false"/>
          <w:color w:val="000000"/>
        </w:rPr>
        <w:t xml:space="preserve"> Бағалау жөніндегі комиссия отырысының хаттамасы</w:t>
      </w:r>
    </w:p>
    <w:bookmarkEnd w:id="149"/>
    <w:bookmarkStart w:name="z257" w:id="150"/>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50"/>
    <w:bookmarkStart w:name="z258" w:id="151"/>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51"/>
    <w:bookmarkStart w:name="z259"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3"/>
          <w:p>
            <w:pPr>
              <w:spacing w:after="20"/>
              <w:ind w:left="20"/>
              <w:jc w:val="both"/>
            </w:pPr>
            <w:r>
              <w:rPr>
                <w:rFonts w:ascii="Times New Roman"/>
                <w:b w:val="false"/>
                <w:i w:val="false"/>
                <w:color w:val="000000"/>
                <w:sz w:val="20"/>
              </w:rPr>
              <w:t>
№ р/р</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4"/>
          <w:p>
            <w:pPr>
              <w:spacing w:after="20"/>
              <w:ind w:left="20"/>
              <w:jc w:val="both"/>
            </w:pPr>
            <w:r>
              <w:rPr>
                <w:rFonts w:ascii="Times New Roman"/>
                <w:b w:val="false"/>
                <w:i w:val="false"/>
                <w:color w:val="000000"/>
                <w:sz w:val="20"/>
              </w:rPr>
              <w:t>
1.</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5"/>
          <w:p>
            <w:pPr>
              <w:spacing w:after="20"/>
              <w:ind w:left="20"/>
              <w:jc w:val="both"/>
            </w:pPr>
            <w:r>
              <w:rPr>
                <w:rFonts w:ascii="Times New Roman"/>
                <w:b w:val="false"/>
                <w:i w:val="false"/>
                <w:color w:val="000000"/>
                <w:sz w:val="20"/>
              </w:rPr>
              <w:t>
2.</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157"/>
    <w:p>
      <w:pPr>
        <w:spacing w:after="0"/>
        <w:ind w:left="0"/>
        <w:jc w:val="both"/>
      </w:pPr>
      <w:r>
        <w:rPr>
          <w:rFonts w:ascii="Times New Roman"/>
          <w:b w:val="false"/>
          <w:i w:val="false"/>
          <w:color w:val="000000"/>
          <w:sz w:val="28"/>
        </w:rPr>
        <w:t>
      Комиссия қорытындысы: ___________________________________________________</w:t>
      </w:r>
    </w:p>
    <w:bookmarkEnd w:id="157"/>
    <w:bookmarkStart w:name="z265" w:id="158"/>
    <w:p>
      <w:pPr>
        <w:spacing w:after="0"/>
        <w:ind w:left="0"/>
        <w:jc w:val="both"/>
      </w:pPr>
      <w:r>
        <w:rPr>
          <w:rFonts w:ascii="Times New Roman"/>
          <w:b w:val="false"/>
          <w:i w:val="false"/>
          <w:color w:val="000000"/>
          <w:sz w:val="28"/>
        </w:rPr>
        <w:t>
      Тексерілді:</w:t>
      </w:r>
    </w:p>
    <w:bookmarkEnd w:id="158"/>
    <w:bookmarkStart w:name="z266" w:id="159"/>
    <w:p>
      <w:pPr>
        <w:spacing w:after="0"/>
        <w:ind w:left="0"/>
        <w:jc w:val="both"/>
      </w:pPr>
      <w:r>
        <w:rPr>
          <w:rFonts w:ascii="Times New Roman"/>
          <w:b w:val="false"/>
          <w:i w:val="false"/>
          <w:color w:val="000000"/>
          <w:sz w:val="28"/>
        </w:rPr>
        <w:t>
      Комиссияның хатшысы: __________________________________ Күні: _____________ (тегі, аты-жөні, қолы) Комиссияның төрағасы: ___________________________________Күні: ____________ (тегі, аты-жөні, қолы) Комиссияның мүшесі: ____________________________________Күні: ______________ (тегі, аты-жөні, қолы)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