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4717" w14:textId="a234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 регламенттерін бекіту туралы" Солтүстік Қазақстан облысы әкімдігінің 2017 жылғы 6 ақпандағы № 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4 маусымдағы № 155 қаулысы. Солтүстік Қазақстан облысының Әділет департаментінде 2018 жылғы 22 маусымда № 4779 болып тіркелді. Күші жойылды - Солтүстік Қазақстан облысы әкімдігінің 2020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 регламенттерін бекіту туралы" Солтүстік Қазақстан облысы әкімдігінің 2017 жылғы 06 ақпандағы № 62 </w:t>
      </w:r>
      <w:r>
        <w:rPr>
          <w:rFonts w:ascii="Times New Roman"/>
          <w:b w:val="false"/>
          <w:i w:val="false"/>
          <w:color w:val="000000"/>
          <w:sz w:val="28"/>
        </w:rPr>
        <w:t>қаулысына</w:t>
      </w:r>
      <w:r>
        <w:rPr>
          <w:rFonts w:ascii="Times New Roman"/>
          <w:b w:val="false"/>
          <w:i w:val="false"/>
          <w:color w:val="000000"/>
          <w:sz w:val="28"/>
        </w:rPr>
        <w:t xml:space="preserve"> (2017 жылғы 17 наурызда Қазақстан Республикасы нормативтік құқықтық актілерінің эталондық бақылау банкінде электрондық түрде жарияланды, Қазақстан Республикасының нормативтік құқықтық актілер тізілімінде № 4077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 редакцияда жазылсын:</w:t>
      </w:r>
    </w:p>
    <w:bookmarkStart w:name="z8" w:id="3"/>
    <w:p>
      <w:pPr>
        <w:spacing w:after="0"/>
        <w:ind w:left="0"/>
        <w:jc w:val="both"/>
      </w:pPr>
      <w:r>
        <w:rPr>
          <w:rFonts w:ascii="Times New Roman"/>
          <w:b w:val="false"/>
          <w:i w:val="false"/>
          <w:color w:val="000000"/>
          <w:sz w:val="28"/>
        </w:rPr>
        <w:t>
       "5. Мемлекеттік қызмет көрсетуден бас тартуға мыналар негіз болып табылады:</w:t>
      </w:r>
    </w:p>
    <w:bookmarkEnd w:id="3"/>
    <w:bookmarkStart w:name="z9" w:id="4"/>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алушымен ұсынылған құжаттардың және (немесе) олардағы деректердің (мәліметтердің) дәйексіздігінің анықталуы;</w:t>
      </w:r>
    </w:p>
    <w:bookmarkEnd w:id="4"/>
    <w:bookmarkStart w:name="z10" w:id="5"/>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bookmarkEnd w:id="5"/>
    <w:bookmarkStart w:name="z11" w:id="6"/>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қызметті талап ететін қызметпен немесе қызметтің бөлек түрлерімен айналысуға тыйым салынған соттың заңдық күшіне енген шешімінің (үкімінің) болуы;</w:t>
      </w:r>
    </w:p>
    <w:bookmarkEnd w:id="6"/>
    <w:bookmarkStart w:name="z12" w:id="7"/>
    <w:p>
      <w:pPr>
        <w:spacing w:after="0"/>
        <w:ind w:left="0"/>
        <w:jc w:val="both"/>
      </w:pPr>
      <w:r>
        <w:rPr>
          <w:rFonts w:ascii="Times New Roman"/>
          <w:b w:val="false"/>
          <w:i w:val="false"/>
          <w:color w:val="000000"/>
          <w:sz w:val="28"/>
        </w:rPr>
        <w:t>
      4) көрсетілетін қызметті алушыға қатысты заңдық күшіне енген сот шешімі негізінде көрсетілетін қызметті алушы мемлекеттік көрсетілетін қызметті алуға байланысты арнайы құқықтан айырылуы.";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 редакцияда жазылсын:</w:t>
      </w:r>
    </w:p>
    <w:bookmarkStart w:name="z14" w:id="8"/>
    <w:p>
      <w:pPr>
        <w:spacing w:after="0"/>
        <w:ind w:left="0"/>
        <w:jc w:val="both"/>
      </w:pPr>
      <w:r>
        <w:rPr>
          <w:rFonts w:ascii="Times New Roman"/>
          <w:b w:val="false"/>
          <w:i w:val="false"/>
          <w:color w:val="000000"/>
          <w:sz w:val="28"/>
        </w:rPr>
        <w:t>
       "12.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8"/>
    <w:bookmarkStart w:name="z15" w:id="9"/>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bookmarkEnd w:id="9"/>
    <w:bookmarkStart w:name="z16" w:id="10"/>
    <w:p>
      <w:pPr>
        <w:spacing w:after="0"/>
        <w:ind w:left="0"/>
        <w:jc w:val="both"/>
      </w:pPr>
      <w:r>
        <w:rPr>
          <w:rFonts w:ascii="Times New Roman"/>
          <w:b w:val="false"/>
          <w:i w:val="false"/>
          <w:color w:val="000000"/>
          <w:sz w:val="28"/>
        </w:rPr>
        <w:t>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w:t>
      </w:r>
    </w:p>
    <w:bookmarkEnd w:id="10"/>
    <w:bookmarkStart w:name="z17" w:id="11"/>
    <w:p>
      <w:pPr>
        <w:spacing w:after="0"/>
        <w:ind w:left="0"/>
        <w:jc w:val="both"/>
      </w:pPr>
      <w:r>
        <w:rPr>
          <w:rFonts w:ascii="Times New Roman"/>
          <w:b w:val="false"/>
          <w:i w:val="false"/>
          <w:color w:val="000000"/>
          <w:sz w:val="28"/>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 редакцияда жазылсын:</w:t>
      </w:r>
    </w:p>
    <w:bookmarkStart w:name="z19" w:id="12"/>
    <w:p>
      <w:pPr>
        <w:spacing w:after="0"/>
        <w:ind w:left="0"/>
        <w:jc w:val="both"/>
      </w:pPr>
      <w:r>
        <w:rPr>
          <w:rFonts w:ascii="Times New Roman"/>
          <w:b w:val="false"/>
          <w:i w:val="false"/>
          <w:color w:val="000000"/>
          <w:sz w:val="28"/>
        </w:rPr>
        <w:t>
       "5. Мемлекеттік қызмет көрсетуден бас тартуға мыналар негіз болып табылады:</w:t>
      </w:r>
    </w:p>
    <w:bookmarkEnd w:id="12"/>
    <w:bookmarkStart w:name="z20" w:id="1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алушымен ұсынылған құжаттардың және (немесе) олардағы деректердің (мәліметтердің) дәйексіздігінің анықталуы;</w:t>
      </w:r>
    </w:p>
    <w:bookmarkEnd w:id="13"/>
    <w:bookmarkStart w:name="z21" w:id="14"/>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бұйрығында</w:t>
      </w:r>
      <w:r>
        <w:rPr>
          <w:rFonts w:ascii="Times New Roman"/>
          <w:b w:val="false"/>
          <w:i w:val="false"/>
          <w:color w:val="000000"/>
          <w:sz w:val="28"/>
        </w:rPr>
        <w:t xml:space="preserve"> және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деректердің және мәліметтердің сәйкес келмеуі;</w:t>
      </w:r>
    </w:p>
    <w:bookmarkEnd w:id="14"/>
    <w:bookmarkStart w:name="z22" w:id="15"/>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қызметті талап ететін қызметпен немесе қызметтің бөлек түрлерімен айналысуға тыйым салынған соттың заңдық күшіне енген шешімінің (үкімінің) болуы;</w:t>
      </w:r>
    </w:p>
    <w:bookmarkEnd w:id="15"/>
    <w:bookmarkStart w:name="z23" w:id="16"/>
    <w:p>
      <w:pPr>
        <w:spacing w:after="0"/>
        <w:ind w:left="0"/>
        <w:jc w:val="both"/>
      </w:pPr>
      <w:r>
        <w:rPr>
          <w:rFonts w:ascii="Times New Roman"/>
          <w:b w:val="false"/>
          <w:i w:val="false"/>
          <w:color w:val="000000"/>
          <w:sz w:val="28"/>
        </w:rPr>
        <w:t>
      4) көрсетілетін қызметті алушыға қатысты заңдық күшіне енген сот шешімі негізінде көрсетілетін қызметті алушы мемлекеттік көрсетілетін қызметті алуға байланысты арнайы құқықтан айырылуы.";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 редакцияда жазылсын:</w:t>
      </w:r>
    </w:p>
    <w:bookmarkStart w:name="z25" w:id="17"/>
    <w:p>
      <w:pPr>
        <w:spacing w:after="0"/>
        <w:ind w:left="0"/>
        <w:jc w:val="both"/>
      </w:pPr>
      <w:r>
        <w:rPr>
          <w:rFonts w:ascii="Times New Roman"/>
          <w:b w:val="false"/>
          <w:i w:val="false"/>
          <w:color w:val="000000"/>
          <w:sz w:val="28"/>
        </w:rPr>
        <w:t>
       "12. Тыныс-тіршілігін шектейтін тұрақты ағза функцияларының ауытқуларымен денсаулығында бұзушылық бар көрсетілетін қызметті алушыларға мемлекеттік қызметті көрсетуді Бірыңғай байланыс-орталығының 1414, 8 800 080 7777 телефоны бойынша жүгіну арқылы көрсетілетін қызметті алушының тұрғылықты жеріне шыға отырып, Мемлекеттік корпорацияның қызметкер жүргізеді.</w:t>
      </w:r>
    </w:p>
    <w:bookmarkEnd w:id="17"/>
    <w:bookmarkStart w:name="z26" w:id="18"/>
    <w:p>
      <w:pPr>
        <w:spacing w:after="0"/>
        <w:ind w:left="0"/>
        <w:jc w:val="both"/>
      </w:pPr>
      <w:r>
        <w:rPr>
          <w:rFonts w:ascii="Times New Roman"/>
          <w:b w:val="false"/>
          <w:i w:val="false"/>
          <w:color w:val="000000"/>
          <w:sz w:val="28"/>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орталығы арқылы алуға мүмкіндігі бар.</w:t>
      </w:r>
    </w:p>
    <w:bookmarkEnd w:id="18"/>
    <w:bookmarkStart w:name="z27" w:id="19"/>
    <w:p>
      <w:pPr>
        <w:spacing w:after="0"/>
        <w:ind w:left="0"/>
        <w:jc w:val="both"/>
      </w:pPr>
      <w:r>
        <w:rPr>
          <w:rFonts w:ascii="Times New Roman"/>
          <w:b w:val="false"/>
          <w:i w:val="false"/>
          <w:color w:val="000000"/>
          <w:sz w:val="28"/>
        </w:rPr>
        <w:t>
      Мемлекеттік қызметті көрсету тәртібі туралы ақпаратты көрсетілетін қызметті берушінің интернет-ресурсында көрсетілген телефондар арқылы не Бірыңғай байланыс орталығының 1414, 8 800 080 7777 телефоны арқылы алуға болады.".</w:t>
      </w:r>
    </w:p>
    <w:bookmarkEnd w:id="19"/>
    <w:bookmarkStart w:name="z28" w:id="20"/>
    <w:p>
      <w:pPr>
        <w:spacing w:after="0"/>
        <w:ind w:left="0"/>
        <w:jc w:val="both"/>
      </w:pPr>
      <w:r>
        <w:rPr>
          <w:rFonts w:ascii="Times New Roman"/>
          <w:b w:val="false"/>
          <w:i w:val="false"/>
          <w:color w:val="000000"/>
          <w:sz w:val="28"/>
        </w:rPr>
        <w:t xml:space="preserve">
      2. "Солтүстік Қазақстан облысы әкімдігінің дене шынықтыру және спорт басқармасы" коммуналдық мемлекеттік мекемесі мыналарды Қазақстан Республикасының заңнамасында белгіленген тәртіпте қамтамасыз етсін: </w:t>
      </w:r>
    </w:p>
    <w:bookmarkEnd w:id="20"/>
    <w:bookmarkStart w:name="z29" w:id="21"/>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1"/>
    <w:bookmarkStart w:name="z30" w:id="22"/>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22"/>
    <w:bookmarkStart w:name="z31" w:id="23"/>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23"/>
    <w:bookmarkStart w:name="z32" w:id="24"/>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24"/>
    <w:bookmarkStart w:name="z33"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