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d138" w14:textId="065d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Мичурино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2018 жылғы 28 ақпандағы № 29/163 шешімі. Павлодар облысының Әділет департаментінде 2018 жылғы 14 наурызда № 5911 болып тіркелді. Күші жойылды - Павлодар облысы Павлодар аудандық мәслихатының 2018 жылғы 29 маусымдағы № 35/183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29.06.2018 № 35/183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Мичурино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2018 жылғы 28</w:t>
            </w:r>
            <w:r>
              <w:br/>
            </w:r>
            <w:r>
              <w:rPr>
                <w:rFonts w:ascii="Times New Roman"/>
                <w:b w:val="false"/>
                <w:i w:val="false"/>
                <w:color w:val="000000"/>
                <w:sz w:val="20"/>
              </w:rPr>
              <w:t>ақпандағы № 29/163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 Мичурино ауылдық округінің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ауданы Мичурино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Павлодар ауданының мәслихаты (бұдан әрі – аудан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Мичурино ауылдық округі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Мичурино ауылдық округі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Мичурино ауылдық округі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Мичурино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Мичурино ауылдық округі әкімінің (бұдан әрі – ауылдық округ әкімі) қызметіне Павлодар ауданының әкімі (бұдан әрі – аудан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округтің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