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4d38" w14:textId="1a94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17 шілдедегі "Азаматтық хал актілерін тіркеу саласында мемлекеттік көрсетілетін қызметтер регламенттерін бекіту туралы" № 216/7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2018 жылғы 14 наурыздағы № 94/2 қаулысы. Павлодар облысының Әділет департаментінде 2018 жылғы 29 наурызда № 5931 болып тіркелді. Күші жойылды – Павлодар облыстық әкімдігінің 2020 жылғы 10 шілдедегі № 149/3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10.07.2020 № 149/3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әкiмдiгi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17 шілдедегі "Азаматтық хал актілерін тіркеу саласында мемлекеттік көрсетілетін қызметтер регламенттерін бекіту туралы" № 216/7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4672 болып тіркелген, 2015 жылғы 4 қыркүйекте "Регион.kz" газетінде жарияланған)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қаулымен бекітілген "Азаматтық хал актілері жазбаларын жою"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"Павлодар облысы әкімінің аппараты"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 аппаратының басшысы Р.Қ. Оразғұловқа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 Жазылбек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"14" наурыз</w:t>
            </w:r>
            <w:r>
              <w:br/>
            </w:r>
            <w:r>
              <w:rPr>
                <w:rFonts w:ascii="Times New Roman"/>
                <w:b w:val="false"/>
                <w:i w:val="false"/>
                <w:color w:val="000000"/>
                <w:sz w:val="20"/>
              </w:rPr>
              <w:t>№ 94/2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"17" шілдедегі</w:t>
            </w:r>
            <w:r>
              <w:br/>
            </w:r>
            <w:r>
              <w:rPr>
                <w:rFonts w:ascii="Times New Roman"/>
                <w:b w:val="false"/>
                <w:i w:val="false"/>
                <w:color w:val="000000"/>
                <w:sz w:val="20"/>
              </w:rPr>
              <w:t>№ 216/7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"Бала тууды тіркеу, оның ішінде азаматтық хал актілерінің</w:t>
      </w:r>
      <w:r>
        <w:br/>
      </w:r>
      <w:r>
        <w:rPr>
          <w:rFonts w:ascii="Times New Roman"/>
          <w:b/>
          <w:i w:val="false"/>
          <w:color w:val="000000"/>
        </w:rPr>
        <w:t>жазбаларына өзгерістер, толықтырулар мен түзетулер енгізу"</w:t>
      </w:r>
      <w:r>
        <w:br/>
      </w:r>
      <w:r>
        <w:rPr>
          <w:rFonts w:ascii="Times New Roman"/>
          <w:b/>
          <w:i w:val="false"/>
          <w:color w:val="000000"/>
        </w:rPr>
        <w:t>мемлекеттік көрсетілетін қызмет регламенті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"Бала тууды тіркеу, оның ішінде азаматтық хал актілерінің жазбаларына өзгерістер, толықтырулар мен түзетулер енгізу" мемлекеттік көрсетілетін қызметін (бұдан әрі - мемлекеттік көрсетілетін қызмет) Павлодар облысы аудандарының, қалаларының жергілікті атқарушы органдары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баламалы негізде:</w:t>
      </w:r>
    </w:p>
    <w:p>
      <w:pPr>
        <w:spacing w:after="0"/>
        <w:ind w:left="0"/>
        <w:jc w:val="both"/>
      </w:pPr>
      <w:r>
        <w:rPr>
          <w:rFonts w:ascii="Times New Roman"/>
          <w:b w:val="false"/>
          <w:i w:val="false"/>
          <w:color w:val="000000"/>
          <w:sz w:val="28"/>
        </w:rPr>
        <w:t>
      1) аудандардың, қалалардың жергілікті атқарушы органдары, кенттердің, ауылдардың, ауылдық округтердің әкімдері;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Start w:name="z12" w:id="10"/>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bookmarkEnd w:id="10"/>
    <w:bookmarkStart w:name="z13" w:id="11"/>
    <w:p>
      <w:pPr>
        <w:spacing w:after="0"/>
        <w:ind w:left="0"/>
        <w:jc w:val="both"/>
      </w:pPr>
      <w:r>
        <w:rPr>
          <w:rFonts w:ascii="Times New Roman"/>
          <w:b w:val="false"/>
          <w:i w:val="false"/>
          <w:color w:val="000000"/>
          <w:sz w:val="28"/>
        </w:rPr>
        <w:t>
      3. Мемлекеттік қызметті көрсетудің нәтижесі:</w:t>
      </w:r>
    </w:p>
    <w:bookmarkEnd w:id="11"/>
    <w:p>
      <w:pPr>
        <w:spacing w:after="0"/>
        <w:ind w:left="0"/>
        <w:jc w:val="both"/>
      </w:pPr>
      <w:r>
        <w:rPr>
          <w:rFonts w:ascii="Times New Roman"/>
          <w:b w:val="false"/>
          <w:i w:val="false"/>
          <w:color w:val="000000"/>
          <w:sz w:val="28"/>
        </w:rPr>
        <w:t xml:space="preserve">
      жеке басын куәландыратын құжатты көрсеткен кезде қағаз жеткізгіштегі туу туралы куәлік, енгізілген өзгерістерімен, толықтыруларымен және түзетулерімен қоса туу туралы қайталама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мен жағдайлар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қызметті көрсетушінің уәкілетті адамының электрондық цифрлы қолтаңбасы (бұдан әрі - ЭЦҚ) қойылған электрондық құжат нысанында мемлекеттік қызмет көрсету нәтижесі берілетін күнінің белгіленгені туралы хабарлама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жағдайларда және негіздер бойынша мемлекеттік қызмет көрсетуден бас тарту туралы электрондық құжат нысанындағы дәлелді жауап жолданады.</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4" w:id="12"/>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іс-қимылының тәртібін сипаттау</w:t>
      </w:r>
    </w:p>
    <w:bookmarkEnd w:id="12"/>
    <w:bookmarkStart w:name="z15" w:id="13"/>
    <w:p>
      <w:pPr>
        <w:spacing w:after="0"/>
        <w:ind w:left="0"/>
        <w:jc w:val="both"/>
      </w:pPr>
      <w:r>
        <w:rPr>
          <w:rFonts w:ascii="Times New Roman"/>
          <w:b w:val="false"/>
          <w:i w:val="false"/>
          <w:color w:val="000000"/>
          <w:sz w:val="28"/>
        </w:rPr>
        <w:t xml:space="preserve">
      4. Өтініш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қажетті құжаттар мемлекеттік қызметті көрсету бойынша рәсімді (іс-қимылды) бастауға негіз болып табылады.</w:t>
      </w:r>
    </w:p>
    <w:bookmarkEnd w:id="13"/>
    <w:bookmarkStart w:name="z16" w:id="1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14"/>
    <w:p>
      <w:pPr>
        <w:spacing w:after="0"/>
        <w:ind w:left="0"/>
        <w:jc w:val="both"/>
      </w:pPr>
      <w:r>
        <w:rPr>
          <w:rFonts w:ascii="Times New Roman"/>
          <w:b w:val="false"/>
          <w:i w:val="false"/>
          <w:color w:val="000000"/>
          <w:sz w:val="28"/>
        </w:rPr>
        <w:t>
      1) баланың тууын тіркеу:</w:t>
      </w:r>
    </w:p>
    <w:p>
      <w:pPr>
        <w:spacing w:after="0"/>
        <w:ind w:left="0"/>
        <w:jc w:val="both"/>
      </w:pPr>
      <w:r>
        <w:rPr>
          <w:rFonts w:ascii="Times New Roman"/>
          <w:b w:val="false"/>
          <w:i w:val="false"/>
          <w:color w:val="000000"/>
          <w:sz w:val="28"/>
        </w:rPr>
        <w:t>
      көрсетілетін қызметті берушінің кеңсе маманы көрсетілетін қызметті алушының құжаттарын қабылдайды, алынған құжаттарды тіркеуді жүзеге асырады және көрсетілетін қызметті берушінің басшысына қарауға береді - 20 (жиырма) минут ішінде.</w:t>
      </w:r>
    </w:p>
    <w:p>
      <w:pPr>
        <w:spacing w:after="0"/>
        <w:ind w:left="0"/>
        <w:jc w:val="both"/>
      </w:pPr>
      <w:r>
        <w:rPr>
          <w:rFonts w:ascii="Times New Roman"/>
          <w:b w:val="false"/>
          <w:i w:val="false"/>
          <w:color w:val="000000"/>
          <w:sz w:val="28"/>
        </w:rPr>
        <w:t xml:space="preserve">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берушінің басшысы бұрыштама қояды және көрсетілетін қызметті алушының өтінішін көрсетілетін қызметті берушінің маманына орындау үшін жолдайды - 30 (отыз) минут ішінде;</w:t>
      </w:r>
    </w:p>
    <w:p>
      <w:pPr>
        <w:spacing w:after="0"/>
        <w:ind w:left="0"/>
        <w:jc w:val="both"/>
      </w:pPr>
      <w:r>
        <w:rPr>
          <w:rFonts w:ascii="Times New Roman"/>
          <w:b w:val="false"/>
          <w:i w:val="false"/>
          <w:color w:val="000000"/>
          <w:sz w:val="28"/>
        </w:rPr>
        <w:t xml:space="preserve">
      көрсетілетін қызметті берушінің маманы ұсынылған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сондай-ақ Қазақстан Республикасының "Неке (ерлі-зайыптылық) және отбасы туралы" </w:t>
      </w:r>
      <w:r>
        <w:rPr>
          <w:rFonts w:ascii="Times New Roman"/>
          <w:b w:val="false"/>
          <w:i w:val="false"/>
          <w:color w:val="000000"/>
          <w:sz w:val="28"/>
        </w:rPr>
        <w:t>Кодексіне</w:t>
      </w:r>
      <w:r>
        <w:rPr>
          <w:rFonts w:ascii="Times New Roman"/>
          <w:b w:val="false"/>
          <w:i w:val="false"/>
          <w:color w:val="000000"/>
          <w:sz w:val="28"/>
        </w:rPr>
        <w:t xml:space="preserve"> сәйкестігін тексереді, он жасқа толған баланың анкеталық деректері өзгертілетін болса, оның жазбаша түрдегі келісімі қосымша ұсынылады ұсынылған құжаттарды тексеріп, талдау жасағаннан кейін "Азаматтық хал актісінің жазбасы" тіркеу пункті" ақпараттық жүйесінде (бұдан әрі – "АХАТ" ТП" АЖ) акт жазбасын қалыптастырады, тіркеуді жүзеге асырады және азаматтық хал актісін тіркеу туралы тиісті куәлікті басып шығарады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мен жағдайлар бойынша жеке басын куәландыратын құжатты көрсеткен кезде қағаз жеткізгіште мемлекеттік қызмет көрсетуден бас тарту туралы дәлелді жауап - 1 (бір) жұмыс күні ішінде;</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- 30 (отыз) минут ішінде;</w:t>
      </w:r>
    </w:p>
    <w:p>
      <w:pPr>
        <w:spacing w:after="0"/>
        <w:ind w:left="0"/>
        <w:jc w:val="both"/>
      </w:pPr>
      <w:r>
        <w:rPr>
          <w:rFonts w:ascii="Times New Roman"/>
          <w:b w:val="false"/>
          <w:i w:val="false"/>
          <w:color w:val="000000"/>
          <w:sz w:val="28"/>
        </w:rPr>
        <w:t>
      көрсетілетін қызметті берушінің кеңсе маманы мемлекеттік қызметті көрсету нәтижесін береді - 20 (жиырма) минут ішінде;</w:t>
      </w:r>
    </w:p>
    <w:p>
      <w:pPr>
        <w:spacing w:after="0"/>
        <w:ind w:left="0"/>
        <w:jc w:val="both"/>
      </w:pPr>
      <w:r>
        <w:rPr>
          <w:rFonts w:ascii="Times New Roman"/>
          <w:b w:val="false"/>
          <w:i w:val="false"/>
          <w:color w:val="000000"/>
          <w:sz w:val="28"/>
        </w:rPr>
        <w:t>
      2) баланың туылғаны туралы өтініш берілген жағдайда бала туылған күнінен бастап үш жұмыс күні өткеннен кейін, сондай-ақ азаматтық хал актісі жазбасына өзгерістер, толықтырулар мен түзетулер енгізу туралы өтініш:</w:t>
      </w:r>
    </w:p>
    <w:p>
      <w:pPr>
        <w:spacing w:after="0"/>
        <w:ind w:left="0"/>
        <w:jc w:val="both"/>
      </w:pPr>
      <w:r>
        <w:rPr>
          <w:rFonts w:ascii="Times New Roman"/>
          <w:b w:val="false"/>
          <w:i w:val="false"/>
          <w:color w:val="000000"/>
          <w:sz w:val="28"/>
        </w:rPr>
        <w:t>
      көрсетілетін қызметті берушінің кеңсе маманы көрсетілетін қызметті алушының құжаттарын қабылдайды, алынған құжаттарды тіркеуді жүзеге асырады және көрсетілетін қызметті берушінің басшысына қарауға береді - 20 (жиырма) минут ішінде.</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 қабылдаудан бас тартады;</w:t>
      </w:r>
    </w:p>
    <w:p>
      <w:pPr>
        <w:spacing w:after="0"/>
        <w:ind w:left="0"/>
        <w:jc w:val="both"/>
      </w:pPr>
      <w:r>
        <w:rPr>
          <w:rFonts w:ascii="Times New Roman"/>
          <w:b w:val="false"/>
          <w:i w:val="false"/>
          <w:color w:val="000000"/>
          <w:sz w:val="28"/>
        </w:rPr>
        <w:t>
      көрсетілетін қызметті берушінің басшысы бұрыштама қояды және көрсетілетін қызметті алушының өтінішін көрсетілетін қызметті берушінің маманына орындау үшін жолдайды - 30 (отыз) минут ішінде;</w:t>
      </w:r>
    </w:p>
    <w:p>
      <w:pPr>
        <w:spacing w:after="0"/>
        <w:ind w:left="0"/>
        <w:jc w:val="both"/>
      </w:pPr>
      <w:r>
        <w:rPr>
          <w:rFonts w:ascii="Times New Roman"/>
          <w:b w:val="false"/>
          <w:i w:val="false"/>
          <w:color w:val="000000"/>
          <w:sz w:val="28"/>
        </w:rPr>
        <w:t xml:space="preserve">
      көрсетілетін қызметті берушінің маманы ұсынылған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сондай-ақ Қазақстан Республикасының "Неке (ерлі-зайыптылық) және отбасы туралы" </w:t>
      </w:r>
      <w:r>
        <w:rPr>
          <w:rFonts w:ascii="Times New Roman"/>
          <w:b w:val="false"/>
          <w:i w:val="false"/>
          <w:color w:val="000000"/>
          <w:sz w:val="28"/>
        </w:rPr>
        <w:t>Кодексіне</w:t>
      </w:r>
      <w:r>
        <w:rPr>
          <w:rFonts w:ascii="Times New Roman"/>
          <w:b w:val="false"/>
          <w:i w:val="false"/>
          <w:color w:val="000000"/>
          <w:sz w:val="28"/>
        </w:rPr>
        <w:t xml:space="preserve"> сәйкестігін тексереді, он жасқа толған баланың анкеталық деректері өзгертілетін болса, оның жазбаша түрдегі келісімі қосымша ұсынылады ұсынылған құжаттарды тексеріп, талдау жасағаннан кейін "АХАТ" ТП" АЖ-да акт жазбасын қалыптастырады, тіркеуді жүзеге асырады және азаматтық хал актісін тіркеу туралы тиісті куәлікті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мен жағдайлар бойынша жеке басын куәландыратын құжатты көрсеткен кезде қағаз жеткізгіште мемлекеттік қызмет көрсетуден бас тарту туралы дәлелді жауапты басып шығарады - 6 (алты) жұмыс күні ішінде;</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- 30 (отыз) минут ішінде;</w:t>
      </w:r>
    </w:p>
    <w:p>
      <w:pPr>
        <w:spacing w:after="0"/>
        <w:ind w:left="0"/>
        <w:jc w:val="both"/>
      </w:pPr>
      <w:r>
        <w:rPr>
          <w:rFonts w:ascii="Times New Roman"/>
          <w:b w:val="false"/>
          <w:i w:val="false"/>
          <w:color w:val="000000"/>
          <w:sz w:val="28"/>
        </w:rPr>
        <w:t>
      көрсетілетін қызметті берушінің кеңсе маманы мемлекеттік қызметті көрсету нәтижесін береді - 20 (жиырма) минут ішінде.</w:t>
      </w:r>
    </w:p>
    <w:p>
      <w:pPr>
        <w:spacing w:after="0"/>
        <w:ind w:left="0"/>
        <w:jc w:val="both"/>
      </w:pPr>
      <w:r>
        <w:rPr>
          <w:rFonts w:ascii="Times New Roman"/>
          <w:b w:val="false"/>
          <w:i w:val="false"/>
          <w:color w:val="000000"/>
          <w:sz w:val="28"/>
        </w:rPr>
        <w:t>
      Құжаттарды қосымша тексеру қажет болған кезде немесе басқа мемлекеттік органдарға сұрау салу қажет болған кезде қызметті көрсету мерзімі көрсетілетін қызметті алушыны 3 (үш) күнтізбелік күн ішінде хабардар ете отырып, 30 (отыз) күнтiзбелiк күннен аспайтын уақытқа ұзартылады.</w:t>
      </w:r>
    </w:p>
    <w:bookmarkStart w:name="z17" w:id="15"/>
    <w:p>
      <w:pPr>
        <w:spacing w:after="0"/>
        <w:ind w:left="0"/>
        <w:jc w:val="both"/>
      </w:pPr>
      <w:r>
        <w:rPr>
          <w:rFonts w:ascii="Times New Roman"/>
          <w:b w:val="false"/>
          <w:i w:val="false"/>
          <w:color w:val="000000"/>
          <w:sz w:val="28"/>
        </w:rPr>
        <w:t xml:space="preserve">
      6. Жеке басын куәландыратын құжатты көрсеткен кезде қағаз жеткізгіштегі туу туралы куәлік, енгізілген өзгерістерімен, толықтыруларымен және түзетулерімен туу туралы қайталама куәлік мемлекеттік қызметті көрсету рәсімінің (іс-қимылының) нәтижесі болып табылады не Стандартының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мен жағдайлар бойынша мемлекеттік қызмет көрсетуден бас тарту туралы дәлелді жауап.</w:t>
      </w:r>
    </w:p>
    <w:bookmarkEnd w:id="15"/>
    <w:bookmarkStart w:name="z18" w:id="16"/>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іс-қимылының тәртібін сипаттау</w:t>
      </w:r>
    </w:p>
    <w:bookmarkEnd w:id="16"/>
    <w:bookmarkStart w:name="z19" w:id="1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маманы.</w:t>
      </w:r>
    </w:p>
    <w:bookmarkStart w:name="z20" w:id="18"/>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8"/>
    <w:bookmarkStart w:name="z21" w:id="19"/>
    <w:p>
      <w:pPr>
        <w:spacing w:after="0"/>
        <w:ind w:left="0"/>
        <w:jc w:val="left"/>
      </w:pPr>
      <w:r>
        <w:rPr>
          <w:rFonts w:ascii="Times New Roman"/>
          <w:b/>
          <w:i w:val="false"/>
          <w:color w:val="000000"/>
        </w:rPr>
        <w:t xml:space="preserve"> 4-тарау. Мемлекеттік қызметті көрсету процесінде Мемлекеттік</w:t>
      </w:r>
      <w:r>
        <w:br/>
      </w:r>
      <w:r>
        <w:rPr>
          <w:rFonts w:ascii="Times New Roman"/>
          <w:b/>
          <w:i w:val="false"/>
          <w:color w:val="000000"/>
        </w:rPr>
        <w:t>корпорациямен және (немесе) өзге де көрсетілетін</w:t>
      </w:r>
      <w:r>
        <w:br/>
      </w:r>
      <w:r>
        <w:rPr>
          <w:rFonts w:ascii="Times New Roman"/>
          <w:b/>
          <w:i w:val="false"/>
          <w:color w:val="000000"/>
        </w:rPr>
        <w:t>қызметті берушілермен өзара іс-қимылдардың тәртібін,</w:t>
      </w:r>
      <w:r>
        <w:br/>
      </w:r>
      <w:r>
        <w:rPr>
          <w:rFonts w:ascii="Times New Roman"/>
          <w:b/>
          <w:i w:val="false"/>
          <w:color w:val="000000"/>
        </w:rPr>
        <w:t>сондай-ақ ақпараттық жүйелерді пайдалану тәртібін сипаттау</w:t>
      </w:r>
    </w:p>
    <w:bookmarkEnd w:id="19"/>
    <w:bookmarkStart w:name="z22" w:id="20"/>
    <w:p>
      <w:pPr>
        <w:spacing w:after="0"/>
        <w:ind w:left="0"/>
        <w:jc w:val="both"/>
      </w:pPr>
      <w:r>
        <w:rPr>
          <w:rFonts w:ascii="Times New Roman"/>
          <w:b w:val="false"/>
          <w:i w:val="false"/>
          <w:color w:val="000000"/>
          <w:sz w:val="28"/>
        </w:rPr>
        <w:t>
      9. Мемлекеттік корпорацияға жүгіну тәртібін сипаттау, көрсетілетін қызметті алушының сұрауын өңдеу ұзақтығы, мемлекеттiк қызметтi көрсету нәтижесін алу тәртібі:</w:t>
      </w:r>
    </w:p>
    <w:bookmarkEnd w:id="20"/>
    <w:p>
      <w:pPr>
        <w:spacing w:after="0"/>
        <w:ind w:left="0"/>
        <w:jc w:val="both"/>
      </w:pPr>
      <w:r>
        <w:rPr>
          <w:rFonts w:ascii="Times New Roman"/>
          <w:b w:val="false"/>
          <w:i w:val="false"/>
          <w:color w:val="000000"/>
          <w:sz w:val="28"/>
        </w:rPr>
        <w:t>
      1-процесс - мемлекеттік қызметті көрсету үшін Мемлекеттік корпорацияның ақпараттық жүйесінде (бұдан әрі - Мемлекеттік корпорация АЖ) Мемлекеттік корпорация операторының авторландыру процессі;</w:t>
      </w:r>
    </w:p>
    <w:p>
      <w:pPr>
        <w:spacing w:after="0"/>
        <w:ind w:left="0"/>
        <w:jc w:val="both"/>
      </w:pPr>
      <w:r>
        <w:rPr>
          <w:rFonts w:ascii="Times New Roman"/>
          <w:b w:val="false"/>
          <w:i w:val="false"/>
          <w:color w:val="000000"/>
          <w:sz w:val="28"/>
        </w:rPr>
        <w:t>
      1-шарт - логин және пароль немесе ЭЦҚ арқылы тіркелген Мемлекеттік корпорация операторы туралы деректердің түпнұсқалығын Мемлекеттік корпорация АЖ-да тексеру;</w:t>
      </w:r>
    </w:p>
    <w:p>
      <w:pPr>
        <w:spacing w:after="0"/>
        <w:ind w:left="0"/>
        <w:jc w:val="both"/>
      </w:pPr>
      <w:r>
        <w:rPr>
          <w:rFonts w:ascii="Times New Roman"/>
          <w:b w:val="false"/>
          <w:i w:val="false"/>
          <w:color w:val="000000"/>
          <w:sz w:val="28"/>
        </w:rPr>
        <w:t>
      2-процесс - Мемлекеттік корпорация операторының деректерінде бұзушылықтардың болуына байланысты Мемлекеттік корпорация АЖ-да авторландырудан бас тарту туралы хабарламаны қалыптастыру;</w:t>
      </w:r>
    </w:p>
    <w:p>
      <w:pPr>
        <w:spacing w:after="0"/>
        <w:ind w:left="0"/>
        <w:jc w:val="both"/>
      </w:pPr>
      <w:r>
        <w:rPr>
          <w:rFonts w:ascii="Times New Roman"/>
          <w:b w:val="false"/>
          <w:i w:val="false"/>
          <w:color w:val="000000"/>
          <w:sz w:val="28"/>
        </w:rPr>
        <w:t>
      3-процесс - Мемлекеттік корпорация операторының мемлекеттік қызметті таңдауы, қызметті көрсетуге арналған сұрау нысанын экранға шығару және оның құрылымы мен форматтық талаптарын ескере отырып, нысанды толтыруы (деректерді енгізуі, сканерленген құжатты бекіту);</w:t>
      </w:r>
    </w:p>
    <w:p>
      <w:pPr>
        <w:spacing w:after="0"/>
        <w:ind w:left="0"/>
        <w:jc w:val="both"/>
      </w:pPr>
      <w:r>
        <w:rPr>
          <w:rFonts w:ascii="Times New Roman"/>
          <w:b w:val="false"/>
          <w:i w:val="false"/>
          <w:color w:val="000000"/>
          <w:sz w:val="28"/>
        </w:rPr>
        <w:t>
      4-процесс - Мемлекеттік корпорация операторының ЭЦҚ арқылы мемлекеттік қызметті көрсетуге арналған сұраудың толтырылған нысанына (енгізілген деректерге, бекітілген сканерленген құжатқа) қол қою және Мемлекеттік корпорация операторының одан кейінгі іс-қимылдары туралы ақпарат алу;</w:t>
      </w:r>
    </w:p>
    <w:p>
      <w:pPr>
        <w:spacing w:after="0"/>
        <w:ind w:left="0"/>
        <w:jc w:val="both"/>
      </w:pPr>
      <w:r>
        <w:rPr>
          <w:rFonts w:ascii="Times New Roman"/>
          <w:b w:val="false"/>
          <w:i w:val="false"/>
          <w:color w:val="000000"/>
          <w:sz w:val="28"/>
        </w:rPr>
        <w:t>
      2-шарт – сәйкестендіру деректерінің (сұрауда көрсетілген жеке сәйкестендіру нөмірі (бұдан әрі - ЖСН) мен ЭЦҚ тіркеу куәлігінде көрсетілген ЖСН арасындағы) сәйкестігін, ЭЦҚ тіркеу куәлігін қолдану мерзімін және Мемлекеттік корпорация АЖ-дан қайтарылып алынған (күші жойылған) тіркеу куәліктерінің тізімінде болмауын тексеру;</w:t>
      </w:r>
    </w:p>
    <w:p>
      <w:pPr>
        <w:spacing w:after="0"/>
        <w:ind w:left="0"/>
        <w:jc w:val="both"/>
      </w:pPr>
      <w:r>
        <w:rPr>
          <w:rFonts w:ascii="Times New Roman"/>
          <w:b w:val="false"/>
          <w:i w:val="false"/>
          <w:color w:val="000000"/>
          <w:sz w:val="28"/>
        </w:rPr>
        <w:t>
      5-процесс - Мемлекеттік корпорация операторының ЭЦҚ-сының түпнұсқалығы расталмауына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6-процесс - көрсетілетін қызметті алушының ЭЦҚ-сымен қол қойылған электрондық құжатты (көрсетілетін қызметті алушының сұрауын) "электрондық үкімет" шлюзі (бұдан әрі - ЭҮШ)/"электрондық үкіметтің" өңірлік шлюзі) (бұдан әрі - ЭҮӨШ) арқылы жергілікті атқарушы органның ақпараттық жүйесіне (бұдан әрі - ЖАО АЖ) жіберу және көрсетілетін қызметті беруші маманының электрондық мемлекеттік қызметті өңдеуі;</w:t>
      </w:r>
    </w:p>
    <w:p>
      <w:pPr>
        <w:spacing w:after="0"/>
        <w:ind w:left="0"/>
        <w:jc w:val="both"/>
      </w:pPr>
      <w:r>
        <w:rPr>
          <w:rFonts w:ascii="Times New Roman"/>
          <w:b w:val="false"/>
          <w:i w:val="false"/>
          <w:color w:val="000000"/>
          <w:sz w:val="28"/>
        </w:rPr>
        <w:t>
      7-процесс - көрсетілетін қызметті беруші маманының мемлекеттік қызметті көрсету нәтижесін қалыптастыруы. Электрондық құжат көрсетілетін қызметті беруші маманының ЭЦҚ-сын пайдалану арқылы қалыптастырылады және Мемлекеттік корпорация АЖ-ға жіберіледі;</w:t>
      </w:r>
    </w:p>
    <w:p>
      <w:pPr>
        <w:spacing w:after="0"/>
        <w:ind w:left="0"/>
        <w:jc w:val="both"/>
      </w:pPr>
      <w:r>
        <w:rPr>
          <w:rFonts w:ascii="Times New Roman"/>
          <w:b w:val="false"/>
          <w:i w:val="false"/>
          <w:color w:val="000000"/>
          <w:sz w:val="28"/>
        </w:rPr>
        <w:t>
      8-процесс - көрсетілетін қызметті алушының қолына беру немесе электрондық поштасына жіберу арқылы Мемлекеттік корпорация операторының мемлекеттік көрсетілетін қызметтің нәтижесін беруі.</w:t>
      </w:r>
    </w:p>
    <w:bookmarkStart w:name="z23" w:id="21"/>
    <w:p>
      <w:pPr>
        <w:spacing w:after="0"/>
        <w:ind w:left="0"/>
        <w:jc w:val="both"/>
      </w:pPr>
      <w:r>
        <w:rPr>
          <w:rFonts w:ascii="Times New Roman"/>
          <w:b w:val="false"/>
          <w:i w:val="false"/>
          <w:color w:val="000000"/>
          <w:sz w:val="28"/>
        </w:rPr>
        <w:t>
      10. Көрсетілетін қызметті алушы порталға құжаттар топтамасын тапсырған сәттен бастап мемлекеттік қызметті көрсету мерзімі - 1 (бір) жұмыс күні.</w:t>
      </w:r>
    </w:p>
    <w:bookmarkEnd w:id="21"/>
    <w:p>
      <w:pPr>
        <w:spacing w:after="0"/>
        <w:ind w:left="0"/>
        <w:jc w:val="both"/>
      </w:pPr>
      <w:r>
        <w:rPr>
          <w:rFonts w:ascii="Times New Roman"/>
          <w:b w:val="false"/>
          <w:i w:val="false"/>
          <w:color w:val="000000"/>
          <w:sz w:val="28"/>
        </w:rPr>
        <w:t>
      Портал арқылы мемлекеттік қызметті алу үшін көрсетілетін қызметті алушының жүгіну тәртібін және рәсімдер (іс-қимылдар) реттілігін сипаттау:</w:t>
      </w:r>
    </w:p>
    <w:p>
      <w:pPr>
        <w:spacing w:after="0"/>
        <w:ind w:left="0"/>
        <w:jc w:val="both"/>
      </w:pPr>
      <w:r>
        <w:rPr>
          <w:rFonts w:ascii="Times New Roman"/>
          <w:b w:val="false"/>
          <w:i w:val="false"/>
          <w:color w:val="000000"/>
          <w:sz w:val="28"/>
        </w:rPr>
        <w:t>
      1-процесс - мемлекеттік көрсетілетін қызметті алу үшін көрсетілетін қызметті алушының порталда ЖСН мен парольді енгізу үдерісі (авторландыру процессі);</w:t>
      </w:r>
    </w:p>
    <w:p>
      <w:pPr>
        <w:spacing w:after="0"/>
        <w:ind w:left="0"/>
        <w:jc w:val="both"/>
      </w:pPr>
      <w:r>
        <w:rPr>
          <w:rFonts w:ascii="Times New Roman"/>
          <w:b w:val="false"/>
          <w:i w:val="false"/>
          <w:color w:val="000000"/>
          <w:sz w:val="28"/>
        </w:rPr>
        <w:t>
      1-шарт - тіркелген көрсетілетін қызметті алушы туралы деректердің түпнұсқалығын ЖСН мен пароль арқылы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порталда авторландырудан бас тарту туралы хабарламаның қалыптастыруы;</w:t>
      </w:r>
    </w:p>
    <w:p>
      <w:pPr>
        <w:spacing w:after="0"/>
        <w:ind w:left="0"/>
        <w:jc w:val="both"/>
      </w:pPr>
      <w:r>
        <w:rPr>
          <w:rFonts w:ascii="Times New Roman"/>
          <w:b w:val="false"/>
          <w:i w:val="false"/>
          <w:color w:val="000000"/>
          <w:sz w:val="28"/>
        </w:rPr>
        <w:t>
      3-процесс - көрсетілетін қызметті алушының мемлекеттік көрсетілетін қызметті таңдауы, қызметті көрсетуге арналған сұрау нысанын экранға шығару және оның құрылымы мен форматтық талаптарын ескере отырып, көрсетілетін қызметті алушының нысанды толтыруы (деректерді енгізуі);</w:t>
      </w:r>
    </w:p>
    <w:p>
      <w:pPr>
        <w:spacing w:after="0"/>
        <w:ind w:left="0"/>
        <w:jc w:val="both"/>
      </w:pPr>
      <w:r>
        <w:rPr>
          <w:rFonts w:ascii="Times New Roman"/>
          <w:b w:val="false"/>
          <w:i w:val="false"/>
          <w:color w:val="000000"/>
          <w:sz w:val="28"/>
        </w:rPr>
        <w:t>
      4-процесс - көрсетілетін қызметті алушының ЭЦҚ арқылы мемлекеттік қызметті көрсетуге арналған сұраудың толтырылған нысанына (енгізілген деректерге, бекітілген сканерленген құжатқа) қол қою;</w:t>
      </w:r>
    </w:p>
    <w:p>
      <w:pPr>
        <w:spacing w:after="0"/>
        <w:ind w:left="0"/>
        <w:jc w:val="both"/>
      </w:pPr>
      <w:r>
        <w:rPr>
          <w:rFonts w:ascii="Times New Roman"/>
          <w:b w:val="false"/>
          <w:i w:val="false"/>
          <w:color w:val="000000"/>
          <w:sz w:val="28"/>
        </w:rPr>
        <w:t>
      2-шарт - сәйкестендіру деректерінің (сұрауда көрсетілген ЖСН мен ЭЦҚ тіркеу куәлігінде көрсетілген ЖСН арасындағы) сәйкестігін және қайтарылып алынған (күші жойылған) тіркеу куәліктерінің тізімінде болмауын порталда тексеру;</w:t>
      </w:r>
    </w:p>
    <w:p>
      <w:pPr>
        <w:spacing w:after="0"/>
        <w:ind w:left="0"/>
        <w:jc w:val="both"/>
      </w:pPr>
      <w:r>
        <w:rPr>
          <w:rFonts w:ascii="Times New Roman"/>
          <w:b w:val="false"/>
          <w:i w:val="false"/>
          <w:color w:val="000000"/>
          <w:sz w:val="28"/>
        </w:rPr>
        <w:t>
      5-процесс - көрсетілетін қызметті алушының ЭЦҚ-сының түпнұсқалығы расталмауына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6-процесс - көрсетілетін қызметті алушының ЭЦҚ-сымен қол қойылған электрондық құжатты (көрсетілетін қызметті алушының сұрауын) ЭҮШ/ЭҮӨШ арқылы ЖАО АЖ-ға жіберу және көрсетілетін қызметті беруші маманының мемлекеттік қызметті үндеуі;</w:t>
      </w:r>
    </w:p>
    <w:p>
      <w:pPr>
        <w:spacing w:after="0"/>
        <w:ind w:left="0"/>
        <w:jc w:val="both"/>
      </w:pPr>
      <w:r>
        <w:rPr>
          <w:rFonts w:ascii="Times New Roman"/>
          <w:b w:val="false"/>
          <w:i w:val="false"/>
          <w:color w:val="000000"/>
          <w:sz w:val="28"/>
        </w:rPr>
        <w:t>
      7-процесс - көрсетілетін қызметті беруші маманының мемлекеттік қызметті көрсету нәтижесін қалыптастыруы. Электрондық құжат көрсетілетін қызметті беруші маманының ЭЦҚ-сын пайдалану арқылы қалыптастырылады және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көрсетуге қатыстырылған ақпараттық жүйелердің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24" w:id="22"/>
    <w:p>
      <w:pPr>
        <w:spacing w:after="0"/>
        <w:ind w:left="0"/>
        <w:jc w:val="both"/>
      </w:pPr>
      <w:r>
        <w:rPr>
          <w:rFonts w:ascii="Times New Roman"/>
          <w:b w:val="false"/>
          <w:i w:val="false"/>
          <w:color w:val="000000"/>
          <w:sz w:val="28"/>
        </w:rPr>
        <w:t xml:space="preserve">
      11. Мемлекеттік қызметті көрсету процессінде рәсімдердің (іс-қимылдардың), көрсетілетін қызметті берушінің құрылымдық бөлімшелерінің (қызметкерлерінің) өзара іс-қимылдарының реттілігін толық сипаттау, сондай-ақ мемлекеттік қызметті көрсету процессінде өзге де көрсетілетін қызметті берушілермен және (немесе) Мемлекеттік корпорациямен өзара іс-қимылдың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тууды тіркеу, оның ішінде</w:t>
            </w:r>
            <w:r>
              <w:br/>
            </w: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6" w:id="23"/>
    <w:p>
      <w:pPr>
        <w:spacing w:after="0"/>
        <w:ind w:left="0"/>
        <w:jc w:val="left"/>
      </w:pPr>
      <w:r>
        <w:rPr>
          <w:rFonts w:ascii="Times New Roman"/>
          <w:b/>
          <w:i w:val="false"/>
          <w:color w:val="000000"/>
        </w:rPr>
        <w:t xml:space="preserve">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іс-қимылдары реттілігінің сипаттамасы</w:t>
      </w:r>
    </w:p>
    <w:bookmarkEnd w:id="23"/>
    <w:p>
      <w:pPr>
        <w:spacing w:after="0"/>
        <w:ind w:left="0"/>
        <w:jc w:val="both"/>
      </w:pPr>
      <w:r>
        <w:rPr>
          <w:rFonts w:ascii="Times New Roman"/>
          <w:b w:val="false"/>
          <w:i w:val="false"/>
          <w:color w:val="000000"/>
          <w:sz w:val="28"/>
        </w:rPr>
        <w:t>
      1) баланың тууын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1382"/>
        <w:gridCol w:w="4068"/>
        <w:gridCol w:w="1065"/>
        <w:gridCol w:w="972"/>
        <w:gridCol w:w="3406"/>
        <w:gridCol w:w="1066"/>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барысының, ағынының)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Құрылымық бөлімшенің (қызметкерлердің) атауы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маманы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 атауы және олардың сипаттамасы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АЖ-да құжаттарды қабылдау және тіркеу.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маманды анықтау</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 және мемлекеттік көрсетілетін қызмет нәтижесін дайындау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нәтижесіне қол қою</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ұйымдық-өкімдік шешім)</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жіберу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актісін тіркеу туралы куәлік не Стандарттың </w:t>
            </w:r>
            <w:r>
              <w:rPr>
                <w:rFonts w:ascii="Times New Roman"/>
                <w:b w:val="false"/>
                <w:i w:val="false"/>
                <w:color w:val="000000"/>
                <w:sz w:val="20"/>
              </w:rPr>
              <w:t>10-тармағымен</w:t>
            </w:r>
            <w:r>
              <w:rPr>
                <w:rFonts w:ascii="Times New Roman"/>
                <w:b w:val="false"/>
                <w:i w:val="false"/>
                <w:color w:val="000000"/>
                <w:sz w:val="20"/>
              </w:rPr>
              <w:t xml:space="preserve"> көзделген негіздер мен жағдайлар бойынша жеке басын куәландыратын құжатты көрсеткен кезде қағаз жеткізгіште мемлекеттік қызмет көрсетуден бас тарту туралы дәлелді жауап</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беру</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 ішінде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 ішінде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 ішінде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 ішінде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баланың туылғаны туралы өтініш берілген жағдайда бала туылған күнінен бастап үш жұмыс күні өткеннен кейін, сондай-ақ азаматтық хал актісі жазбасына өзгерістер, толықтырулар мен түзетулер енгізу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1382"/>
        <w:gridCol w:w="4068"/>
        <w:gridCol w:w="1065"/>
        <w:gridCol w:w="972"/>
        <w:gridCol w:w="3406"/>
        <w:gridCol w:w="1066"/>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барысының, ағынының)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(қызметкерлердің) атауы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маманы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(процесстің, рәсімнің, операциялар) атауы және олардың сипаттамасы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АЖ-да құжаттарды қабылдау және тіркеу.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маманды анықтау</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 және мемлекеттік көрсетілетін қызмет нәтижесін дайындау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нәтижесіне қол қою</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ұйымдық-өкімдік шешім)</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жіберу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актісін тіркеу туралы куәлік не Стандарттың </w:t>
            </w:r>
            <w:r>
              <w:rPr>
                <w:rFonts w:ascii="Times New Roman"/>
                <w:b w:val="false"/>
                <w:i w:val="false"/>
                <w:color w:val="000000"/>
                <w:sz w:val="20"/>
              </w:rPr>
              <w:t>10-тармағымен</w:t>
            </w:r>
            <w:r>
              <w:rPr>
                <w:rFonts w:ascii="Times New Roman"/>
                <w:b w:val="false"/>
                <w:i w:val="false"/>
                <w:color w:val="000000"/>
                <w:sz w:val="20"/>
              </w:rPr>
              <w:t xml:space="preserve"> көзделген негіздер мен жағдайлар бойынша жеке басын куәландыратын құжатты көрсеткен кезде қағаз жеткізгіште мемлекеттік қызмет көрсетуден бас тарту туралы дәлелді жауап</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беру</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 ішінде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 ішінде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күнтізбелік күн ішінде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 ішінде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 ішінде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күнтізбелік күн Құжаттарды қосымша тексеру қажет болған кезде немесе басқа мемлекеттік органдарға сұрау салу қажет болған кезде қызметті көрсету мерзімі көрсетілетін қызметті алушыны 3 (үш) күнтізбелік күн ішінде хабардар ете отырып, 30 (отыз) күнтiзбелiк күннен аспайтын уақытқа ұзартылады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тууды тіркеу, оның ішінде</w:t>
            </w:r>
            <w:r>
              <w:br/>
            </w: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Электрондық мемлекеттік қызметті портал арқылы көрсету</w:t>
      </w:r>
      <w:r>
        <w:br/>
      </w:r>
      <w:r>
        <w:rPr>
          <w:rFonts w:ascii="Times New Roman"/>
          <w:b/>
          <w:i w:val="false"/>
          <w:color w:val="000000"/>
        </w:rPr>
        <w:t xml:space="preserve">кезінде функционалдық өзара іс-қимылдар диаграммасы </w:t>
      </w:r>
    </w:p>
    <w:bookmarkEnd w:id="24"/>
    <w:p>
      <w:pPr>
        <w:spacing w:after="0"/>
        <w:ind w:left="0"/>
        <w:jc w:val="both"/>
      </w:pPr>
      <w:r>
        <w:drawing>
          <wp:inline distT="0" distB="0" distL="0" distR="0">
            <wp:extent cx="78105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23000"/>
                    </a:xfrm>
                    <a:prstGeom prst="rect">
                      <a:avLst/>
                    </a:prstGeom>
                  </pic:spPr>
                </pic:pic>
              </a:graphicData>
            </a:graphic>
          </wp:inline>
        </w:drawing>
      </w:r>
    </w:p>
    <w:p>
      <w:pPr>
        <w:spacing w:after="0"/>
        <w:ind w:left="0"/>
        <w:jc w:val="left"/>
      </w:pPr>
      <w:r>
        <w:br/>
      </w:r>
    </w:p>
    <w:bookmarkStart w:name="z29" w:id="25"/>
    <w:p>
      <w:pPr>
        <w:spacing w:after="0"/>
        <w:ind w:left="0"/>
        <w:jc w:val="left"/>
      </w:pPr>
      <w:r>
        <w:rPr>
          <w:rFonts w:ascii="Times New Roman"/>
          <w:b/>
          <w:i w:val="false"/>
          <w:color w:val="000000"/>
        </w:rPr>
        <w:t xml:space="preserve"> Шартты белгілер мен қысқартулар </w:t>
      </w:r>
    </w:p>
    <w:bookmarkEnd w:id="25"/>
    <w:p>
      <w:pPr>
        <w:spacing w:after="0"/>
        <w:ind w:left="0"/>
        <w:jc w:val="both"/>
      </w:pPr>
      <w:r>
        <w:drawing>
          <wp:inline distT="0" distB="0" distL="0" distR="0">
            <wp:extent cx="75946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94600" cy="8255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тууды тіркеу, оның ішінде</w:t>
            </w:r>
            <w:r>
              <w:br/>
            </w: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1" w:id="26"/>
    <w:p>
      <w:pPr>
        <w:spacing w:after="0"/>
        <w:ind w:left="0"/>
        <w:jc w:val="left"/>
      </w:pPr>
      <w:r>
        <w:rPr>
          <w:rFonts w:ascii="Times New Roman"/>
          <w:b/>
          <w:i w:val="false"/>
          <w:color w:val="000000"/>
        </w:rPr>
        <w:t xml:space="preserve"> "Бала тууды тіркеу, оның ішінде азаматтық хал актілерінің</w:t>
      </w:r>
      <w:r>
        <w:br/>
      </w:r>
      <w:r>
        <w:rPr>
          <w:rFonts w:ascii="Times New Roman"/>
          <w:b/>
          <w:i w:val="false"/>
          <w:color w:val="000000"/>
        </w:rPr>
        <w:t>жазбаларына өзгерістер, толықтырулар мен түзетулер енгізу"</w:t>
      </w:r>
      <w:r>
        <w:br/>
      </w:r>
      <w:r>
        <w:rPr>
          <w:rFonts w:ascii="Times New Roman"/>
          <w:b/>
          <w:i w:val="false"/>
          <w:color w:val="000000"/>
        </w:rPr>
        <w:t xml:space="preserve">мемлекеттік қызметті көрсетудің бизнес-процестерінің анықтамалығы </w:t>
      </w:r>
    </w:p>
    <w:bookmarkEnd w:id="26"/>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84600"/>
                    </a:xfrm>
                    <a:prstGeom prst="rect">
                      <a:avLst/>
                    </a:prstGeom>
                  </pic:spPr>
                </pic:pic>
              </a:graphicData>
            </a:graphic>
          </wp:inline>
        </w:drawing>
      </w:r>
    </w:p>
    <w:p>
      <w:pPr>
        <w:spacing w:after="0"/>
        <w:ind w:left="0"/>
        <w:jc w:val="left"/>
      </w:pPr>
      <w:r>
        <w:br/>
      </w:r>
    </w:p>
    <w:bookmarkStart w:name="z32" w:id="27"/>
    <w:p>
      <w:pPr>
        <w:spacing w:after="0"/>
        <w:ind w:left="0"/>
        <w:jc w:val="left"/>
      </w:pPr>
      <w:r>
        <w:rPr>
          <w:rFonts w:ascii="Times New Roman"/>
          <w:b/>
          <w:i w:val="false"/>
          <w:color w:val="000000"/>
        </w:rPr>
        <w:t xml:space="preserve"> Шартты белгілер </w:t>
      </w:r>
    </w:p>
    <w:bookmarkEnd w:id="27"/>
    <w:p>
      <w:pPr>
        <w:spacing w:after="0"/>
        <w:ind w:left="0"/>
        <w:jc w:val="both"/>
      </w:pPr>
      <w:r>
        <w:drawing>
          <wp:inline distT="0" distB="0" distL="0" distR="0">
            <wp:extent cx="56769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76900" cy="2590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"14" наурыз</w:t>
            </w:r>
            <w:r>
              <w:br/>
            </w:r>
            <w:r>
              <w:rPr>
                <w:rFonts w:ascii="Times New Roman"/>
                <w:b w:val="false"/>
                <w:i w:val="false"/>
                <w:color w:val="000000"/>
                <w:sz w:val="20"/>
              </w:rPr>
              <w:t>№ 94/2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"17" шілдедегі</w:t>
            </w:r>
            <w:r>
              <w:br/>
            </w:r>
            <w:r>
              <w:rPr>
                <w:rFonts w:ascii="Times New Roman"/>
                <w:b w:val="false"/>
                <w:i w:val="false"/>
                <w:color w:val="000000"/>
                <w:sz w:val="20"/>
              </w:rPr>
              <w:t>№ 216/7 қаулысымен</w:t>
            </w:r>
            <w:r>
              <w:br/>
            </w:r>
            <w:r>
              <w:rPr>
                <w:rFonts w:ascii="Times New Roman"/>
                <w:b w:val="false"/>
                <w:i w:val="false"/>
                <w:color w:val="000000"/>
                <w:sz w:val="20"/>
              </w:rPr>
              <w:t>бекітілген</w:t>
            </w:r>
          </w:p>
        </w:tc>
      </w:tr>
    </w:tbl>
    <w:bookmarkStart w:name="z34" w:id="28"/>
    <w:p>
      <w:pPr>
        <w:spacing w:after="0"/>
        <w:ind w:left="0"/>
        <w:jc w:val="left"/>
      </w:pPr>
      <w:r>
        <w:rPr>
          <w:rFonts w:ascii="Times New Roman"/>
          <w:b/>
          <w:i w:val="false"/>
          <w:color w:val="000000"/>
        </w:rPr>
        <w:t xml:space="preserve"> "Азаматтық хал актілері жазбаларын жою"</w:t>
      </w:r>
      <w:r>
        <w:br/>
      </w:r>
      <w:r>
        <w:rPr>
          <w:rFonts w:ascii="Times New Roman"/>
          <w:b/>
          <w:i w:val="false"/>
          <w:color w:val="000000"/>
        </w:rPr>
        <w:t>мемлекеттік көрсетілетін қызмет регламенті</w:t>
      </w:r>
    </w:p>
    <w:bookmarkEnd w:id="28"/>
    <w:bookmarkStart w:name="z35" w:id="29"/>
    <w:p>
      <w:pPr>
        <w:spacing w:after="0"/>
        <w:ind w:left="0"/>
        <w:jc w:val="left"/>
      </w:pPr>
      <w:r>
        <w:rPr>
          <w:rFonts w:ascii="Times New Roman"/>
          <w:b/>
          <w:i w:val="false"/>
          <w:color w:val="000000"/>
        </w:rPr>
        <w:t xml:space="preserve"> 1-тарау. Жалпы ережелер</w:t>
      </w:r>
    </w:p>
    <w:bookmarkEnd w:id="29"/>
    <w:bookmarkStart w:name="z36" w:id="30"/>
    <w:p>
      <w:pPr>
        <w:spacing w:after="0"/>
        <w:ind w:left="0"/>
        <w:jc w:val="both"/>
      </w:pPr>
      <w:r>
        <w:rPr>
          <w:rFonts w:ascii="Times New Roman"/>
          <w:b w:val="false"/>
          <w:i w:val="false"/>
          <w:color w:val="000000"/>
          <w:sz w:val="28"/>
        </w:rPr>
        <w:t>
      1. "Азаматтық хал актілері жазбаларын жою" мемлекеттік көрсетілетін қызметін (бұдан әрі – мемлекеттік көрсетілетін қызмет) Павлодар облысы аудандарының, қалаларының жергілікті атқарушы органдары (бұдан әрі – көрсетілетін қызметті беруші) көрсетеді.</w:t>
      </w:r>
    </w:p>
    <w:bookmarkEnd w:id="30"/>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мынадай баламалы негізде:</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аудандардың және облыстық маңызы бар қалалардың жергілікті атқарушы органдары, кенттердің, ауылдардың, ауылдық округтердің әкімдері;</w:t>
      </w:r>
    </w:p>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37" w:id="31"/>
    <w:p>
      <w:pPr>
        <w:spacing w:after="0"/>
        <w:ind w:left="0"/>
        <w:jc w:val="both"/>
      </w:pPr>
      <w:r>
        <w:rPr>
          <w:rFonts w:ascii="Times New Roman"/>
          <w:b w:val="false"/>
          <w:i w:val="false"/>
          <w:color w:val="000000"/>
          <w:sz w:val="28"/>
        </w:rPr>
        <w:t>
      2. Мемлекеттік қызметті көрсету нысаны: қағаз түрінде.</w:t>
      </w:r>
    </w:p>
    <w:bookmarkEnd w:id="31"/>
    <w:bookmarkStart w:name="z38" w:id="32"/>
    <w:p>
      <w:pPr>
        <w:spacing w:after="0"/>
        <w:ind w:left="0"/>
        <w:jc w:val="both"/>
      </w:pPr>
      <w:r>
        <w:rPr>
          <w:rFonts w:ascii="Times New Roman"/>
          <w:b w:val="false"/>
          <w:i w:val="false"/>
          <w:color w:val="000000"/>
          <w:sz w:val="28"/>
        </w:rPr>
        <w:t>
      3. Мемлекеттік қызметті көрсету нәтижесі:</w:t>
      </w:r>
    </w:p>
    <w:bookmarkEnd w:id="32"/>
    <w:p>
      <w:pPr>
        <w:spacing w:after="0"/>
        <w:ind w:left="0"/>
        <w:jc w:val="both"/>
      </w:pPr>
      <w:r>
        <w:rPr>
          <w:rFonts w:ascii="Times New Roman"/>
          <w:b w:val="false"/>
          <w:i w:val="false"/>
          <w:color w:val="000000"/>
          <w:sz w:val="28"/>
        </w:rPr>
        <w:t>
      азаматтық хал акті жазбасының күшін мүдделі тараптардың өтініші бойынша, сондай-ақ сот шешiмi негiзiнде жойған кезде - азаматтық хал акті жазбасының күшін жою туралы тіркеуші органның жауабы;</w:t>
      </w:r>
    </w:p>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нөмірін қалпына келтірумен), атын, тегін, әкесiнiң атын өзгерту туралы жазбалардың күшін жойған кезде - бастапқы деректермен қайталама туу туралы куәлік, қажет болған жағдайда, туу туралы анықтама;</w:t>
      </w:r>
    </w:p>
    <w:p>
      <w:pPr>
        <w:spacing w:after="0"/>
        <w:ind w:left="0"/>
        <w:jc w:val="both"/>
      </w:pPr>
      <w:r>
        <w:rPr>
          <w:rFonts w:ascii="Times New Roman"/>
          <w:b w:val="false"/>
          <w:i w:val="false"/>
          <w:color w:val="000000"/>
          <w:sz w:val="28"/>
        </w:rPr>
        <w:t>
      неке бұзу туралы акт жазбасының күшiн жойған кезде - тиісті некені қию туралы куәлік;</w:t>
      </w:r>
    </w:p>
    <w:p>
      <w:pPr>
        <w:spacing w:after="0"/>
        <w:ind w:left="0"/>
        <w:jc w:val="both"/>
      </w:pPr>
      <w:r>
        <w:rPr>
          <w:rFonts w:ascii="Times New Roman"/>
          <w:b w:val="false"/>
          <w:i w:val="false"/>
          <w:color w:val="000000"/>
          <w:sz w:val="28"/>
        </w:rPr>
        <w:t xml:space="preserve">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 жазбаларын жою"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жеке басын куәландыратын құжатты көрсеткен кезде мемлекеттік қызмет көрсетуден бас тарту туралы қағаз жеткізгіштегі дәлелді жауап.</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39" w:id="33"/>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іс-қимылының тәртібін сипаттау</w:t>
      </w:r>
    </w:p>
    <w:bookmarkEnd w:id="33"/>
    <w:bookmarkStart w:name="z40" w:id="34"/>
    <w:p>
      <w:pPr>
        <w:spacing w:after="0"/>
        <w:ind w:left="0"/>
        <w:jc w:val="both"/>
      </w:pPr>
      <w:r>
        <w:rPr>
          <w:rFonts w:ascii="Times New Roman"/>
          <w:b w:val="false"/>
          <w:i w:val="false"/>
          <w:color w:val="000000"/>
          <w:sz w:val="28"/>
        </w:rPr>
        <w:t xml:space="preserve">
      4. Өтініш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қажетті құжаттар мемлекеттік қызметті көрсету бойынша рәсімді (іс-қимылды) бастауға негіз болып табылады.</w:t>
      </w:r>
    </w:p>
    <w:bookmarkEnd w:id="34"/>
    <w:bookmarkStart w:name="z41" w:id="35"/>
    <w:p>
      <w:pPr>
        <w:spacing w:after="0"/>
        <w:ind w:left="0"/>
        <w:jc w:val="both"/>
      </w:pPr>
      <w:r>
        <w:rPr>
          <w:rFonts w:ascii="Times New Roman"/>
          <w:b w:val="false"/>
          <w:i w:val="false"/>
          <w:color w:val="000000"/>
          <w:sz w:val="28"/>
        </w:rPr>
        <w:t>
      5. Мемлекеттік қызметті көрсету үдерісінің құрамына кіретін әрбір рәсімнің (іс-қимылдың) мазмұны, оны орындау ұзақтығы:</w:t>
      </w:r>
    </w:p>
    <w:bookmarkEnd w:id="35"/>
    <w:p>
      <w:pPr>
        <w:spacing w:after="0"/>
        <w:ind w:left="0"/>
        <w:jc w:val="both"/>
      </w:pPr>
      <w:r>
        <w:rPr>
          <w:rFonts w:ascii="Times New Roman"/>
          <w:b w:val="false"/>
          <w:i w:val="false"/>
          <w:color w:val="000000"/>
          <w:sz w:val="28"/>
        </w:rPr>
        <w:t>
      1) мүдделі тұлғалардың өтініші бойынша:</w:t>
      </w:r>
    </w:p>
    <w:p>
      <w:pPr>
        <w:spacing w:after="0"/>
        <w:ind w:left="0"/>
        <w:jc w:val="both"/>
      </w:pPr>
      <w:r>
        <w:rPr>
          <w:rFonts w:ascii="Times New Roman"/>
          <w:b w:val="false"/>
          <w:i w:val="false"/>
          <w:color w:val="000000"/>
          <w:sz w:val="28"/>
        </w:rPr>
        <w:t>
      көрсетілетін қызметті берушінің кеңсе маманы көрсетілетін қызметті алушының құжаттарын қабылдайды, алынған құжаттарды тіркеуді жүзеге асырады және көрсетілетін қызметті берушінің басшылығына қарауға береді – 20 (жиырма) минут ішінде.</w:t>
      </w:r>
    </w:p>
    <w:p>
      <w:pPr>
        <w:spacing w:after="0"/>
        <w:ind w:left="0"/>
        <w:jc w:val="both"/>
      </w:pPr>
      <w:r>
        <w:rPr>
          <w:rFonts w:ascii="Times New Roman"/>
          <w:b w:val="false"/>
          <w:i w:val="false"/>
          <w:color w:val="000000"/>
          <w:sz w:val="28"/>
        </w:rPr>
        <w:t xml:space="preserve">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берушінің басшысы бұрыштама қояды және көрсетілетін қызметті алушының өтінішін көрсетілетін қызметті берушінің маманына орындау үшін жолдайды – 30 (отыз) минут ішінде;</w:t>
      </w:r>
    </w:p>
    <w:p>
      <w:pPr>
        <w:spacing w:after="0"/>
        <w:ind w:left="0"/>
        <w:jc w:val="both"/>
      </w:pPr>
      <w:r>
        <w:rPr>
          <w:rFonts w:ascii="Times New Roman"/>
          <w:b w:val="false"/>
          <w:i w:val="false"/>
          <w:color w:val="000000"/>
          <w:sz w:val="28"/>
        </w:rPr>
        <w:t xml:space="preserve">
      көрсетілетін қызметті берушінің маманы ұсынылған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сондай-ақ Қазақстан Республикасының "Неке (ерлі-зайыптылық) және отбасы туралы" </w:t>
      </w:r>
      <w:r>
        <w:rPr>
          <w:rFonts w:ascii="Times New Roman"/>
          <w:b w:val="false"/>
          <w:i w:val="false"/>
          <w:color w:val="000000"/>
          <w:sz w:val="28"/>
        </w:rPr>
        <w:t>Кодексіне</w:t>
      </w:r>
      <w:r>
        <w:rPr>
          <w:rFonts w:ascii="Times New Roman"/>
          <w:b w:val="false"/>
          <w:i w:val="false"/>
          <w:color w:val="000000"/>
          <w:sz w:val="28"/>
        </w:rPr>
        <w:t xml:space="preserve"> сәйкестігін тексереді, ұсынылған құжаттарды тексеріп, талдау жасағаннан кейін "Азаматтық хал актісінің жазбасы" тіркеу пункті ақпараттық жүйесінде акт жазбасын қалыптастырады, тіркеуді жүзеге асырады және азаматтық хал актісін тіркеу туралы тиісті куәлікті басып шығарады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жеке басын куәландыратын құжатты көрсеткен кезде мемлекеттік қызмет көрсетуден бас тарту туралы қағаз жеткізгіштегі дәлелді жауап – ай,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(үш) күн ішінде хабардар ете отырып, күнтізбелік 30 (отыз) күннен аспайтын уақытқа ұзартылады;</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 30 (отыз) минут ішінде;</w:t>
      </w:r>
    </w:p>
    <w:p>
      <w:pPr>
        <w:spacing w:after="0"/>
        <w:ind w:left="0"/>
        <w:jc w:val="both"/>
      </w:pPr>
      <w:r>
        <w:rPr>
          <w:rFonts w:ascii="Times New Roman"/>
          <w:b w:val="false"/>
          <w:i w:val="false"/>
          <w:color w:val="000000"/>
          <w:sz w:val="28"/>
        </w:rPr>
        <w:t>
      көрсетілетін қызметті берушінің кеңсе маманы көрсетілетін қызметті алушыға мемлекеттік қызметті көрсету нәтижесін береді – 20 (жиырма) минут ішінде;</w:t>
      </w:r>
    </w:p>
    <w:p>
      <w:pPr>
        <w:spacing w:after="0"/>
        <w:ind w:left="0"/>
        <w:jc w:val="both"/>
      </w:pPr>
      <w:r>
        <w:rPr>
          <w:rFonts w:ascii="Times New Roman"/>
          <w:b w:val="false"/>
          <w:i w:val="false"/>
          <w:color w:val="000000"/>
          <w:sz w:val="28"/>
        </w:rPr>
        <w:t>
      2) сот шешімінің негізінде:</w:t>
      </w:r>
    </w:p>
    <w:p>
      <w:pPr>
        <w:spacing w:after="0"/>
        <w:ind w:left="0"/>
        <w:jc w:val="both"/>
      </w:pPr>
      <w:r>
        <w:rPr>
          <w:rFonts w:ascii="Times New Roman"/>
          <w:b w:val="false"/>
          <w:i w:val="false"/>
          <w:color w:val="000000"/>
          <w:sz w:val="28"/>
        </w:rPr>
        <w:t>
      көрсетілетін қызметті берушінің кеңсе маманы көрсетілетін қызметті алушының құжаттарын қабылдайды, алынған құжаттарды тіркеуді жүзеге асырады және көрсетілетін қызметті берушінің басшылығына қарауға береді – 20 (жиырма) минут ішінде.</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берушінің басшысы бұрыштама қояды және көрсетілетін қызметті алушының өтінішін көрсетілетін қызметті берушінің маманына орындау үшін жолдайды – 30 (отыз) минут ішінде;</w:t>
      </w:r>
    </w:p>
    <w:p>
      <w:pPr>
        <w:spacing w:after="0"/>
        <w:ind w:left="0"/>
        <w:jc w:val="both"/>
      </w:pPr>
      <w:r>
        <w:rPr>
          <w:rFonts w:ascii="Times New Roman"/>
          <w:b w:val="false"/>
          <w:i w:val="false"/>
          <w:color w:val="000000"/>
          <w:sz w:val="28"/>
        </w:rPr>
        <w:t xml:space="preserve">
      көрсетілетін қызметті берушінің маманы ұсынылған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сондай-ақ Қазақстан Республикасының "Неке (ерлі-зайыптылық) және отбасы туралы" </w:t>
      </w:r>
      <w:r>
        <w:rPr>
          <w:rFonts w:ascii="Times New Roman"/>
          <w:b w:val="false"/>
          <w:i w:val="false"/>
          <w:color w:val="000000"/>
          <w:sz w:val="28"/>
        </w:rPr>
        <w:t>Кодексіне</w:t>
      </w:r>
      <w:r>
        <w:rPr>
          <w:rFonts w:ascii="Times New Roman"/>
          <w:b w:val="false"/>
          <w:i w:val="false"/>
          <w:color w:val="000000"/>
          <w:sz w:val="28"/>
        </w:rPr>
        <w:t xml:space="preserve"> сәйкестігін тексереді, ұсынылған құжаттарды тексеріп, талдау жасағаннан кейін "Азаматтық хал актісінің жазбасы" тіркеу пункті ақпараттық жүйесінде акт жазбасын қалыптастырады, тіркеуді жүзеге асырады және азаматтық хал актісін тіркеу туралы тиісті куәлікті басып шығарады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жеке басын куәландыратын құжатты көрсеткен кезде мемлекеттік қызмет көрсетуден бас тарту туралы қағаз жеткізгіштегі дәлелді жауап – 14 (он төрт) күнтізбелік күн, басқа мемлекеттік органдарға сұрау салу қажет болған кезде мемлекеттік қызметті көрсету мерзімі көрсетілетін қызметті алушы күнтізбелік 3 (үш) күн ішінде хабардар етіле отырып, күнтiзбелiк 30 (отыз) күннен аспайтын мерзімге ұзартылады;</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 30 (отыз) минут ішінде;</w:t>
      </w:r>
    </w:p>
    <w:p>
      <w:pPr>
        <w:spacing w:after="0"/>
        <w:ind w:left="0"/>
        <w:jc w:val="both"/>
      </w:pPr>
      <w:r>
        <w:rPr>
          <w:rFonts w:ascii="Times New Roman"/>
          <w:b w:val="false"/>
          <w:i w:val="false"/>
          <w:color w:val="000000"/>
          <w:sz w:val="28"/>
        </w:rPr>
        <w:t>
      көрсетілетін қызметті берушінің кеңсе маманы көрсетілетін қызметті алушыға мемлекеттік қызметті көрсету нәтижесін береді – 20 (жиырма) минут ішінде.</w:t>
      </w:r>
    </w:p>
    <w:bookmarkStart w:name="z42" w:id="36"/>
    <w:p>
      <w:pPr>
        <w:spacing w:after="0"/>
        <w:ind w:left="0"/>
        <w:jc w:val="both"/>
      </w:pPr>
      <w:r>
        <w:rPr>
          <w:rFonts w:ascii="Times New Roman"/>
          <w:b w:val="false"/>
          <w:i w:val="false"/>
          <w:color w:val="000000"/>
          <w:sz w:val="28"/>
        </w:rPr>
        <w:t>
      6. Мемлекеттік қызметті көрсету рәсімінің (іс-қимылының) нәтижесі:</w:t>
      </w:r>
    </w:p>
    <w:bookmarkEnd w:id="36"/>
    <w:p>
      <w:pPr>
        <w:spacing w:after="0"/>
        <w:ind w:left="0"/>
        <w:jc w:val="both"/>
      </w:pPr>
      <w:r>
        <w:rPr>
          <w:rFonts w:ascii="Times New Roman"/>
          <w:b w:val="false"/>
          <w:i w:val="false"/>
          <w:color w:val="000000"/>
          <w:sz w:val="28"/>
        </w:rPr>
        <w:t>
      азаматтық хал акті жазбасының күшін мүдделі тараптардың өтініші бойынша, сондай-ақ сот шешiмi негiзiнде жойған кезде - азаматтық хал акті жазбасының күшін жою туралы тіркеуші органның жауабы;</w:t>
      </w:r>
    </w:p>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нөмірін қалпына келтірумен), атын, тегін, әкесiнiң атын өзгерту туралы жазбалардың күшін жойған кезде - бастапқы деректермен қайталама туу туралы куәлік, қажет болған жағдайда, туу туралы анықтама;</w:t>
      </w:r>
    </w:p>
    <w:p>
      <w:pPr>
        <w:spacing w:after="0"/>
        <w:ind w:left="0"/>
        <w:jc w:val="both"/>
      </w:pPr>
      <w:r>
        <w:rPr>
          <w:rFonts w:ascii="Times New Roman"/>
          <w:b w:val="false"/>
          <w:i w:val="false"/>
          <w:color w:val="000000"/>
          <w:sz w:val="28"/>
        </w:rPr>
        <w:t>
      неке бұзу туралы акт жазбасының күшiн жойған кезде - тиісті некені қию туралы куәлік;</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жеке басын куәландыратын құжатты көрсеткен кезде мемлекеттік қызмет көрсетуден бас тарту туралы қағаз жеткізгіштегі дәлелді жауап.</w:t>
      </w:r>
    </w:p>
    <w:bookmarkStart w:name="z43" w:id="37"/>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іс-қимылының тәртібін сипаттау</w:t>
      </w:r>
    </w:p>
    <w:bookmarkEnd w:id="37"/>
    <w:bookmarkStart w:name="z44" w:id="38"/>
    <w:p>
      <w:pPr>
        <w:spacing w:after="0"/>
        <w:ind w:left="0"/>
        <w:jc w:val="both"/>
      </w:pPr>
      <w:r>
        <w:rPr>
          <w:rFonts w:ascii="Times New Roman"/>
          <w:b w:val="false"/>
          <w:i w:val="false"/>
          <w:color w:val="000000"/>
          <w:sz w:val="28"/>
        </w:rPr>
        <w:t>
      7. Мемлекеттік қызметті көрсету үдерісіне қатысатын көрсетілетін қызметті берушінің құрылымдық бөлімшелерінің (қызметкерлерінің) тізбесі:</w:t>
      </w:r>
    </w:p>
    <w:bookmarkEnd w:id="38"/>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маманы.</w:t>
      </w:r>
    </w:p>
    <w:bookmarkStart w:name="z45" w:id="39"/>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бөлімшелерінің (қызметкерлерінің) арасындағы рәсімдердердің (іс-қимылдардың) реттілігін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39"/>
    <w:bookmarkStart w:name="z46" w:id="40"/>
    <w:p>
      <w:pPr>
        <w:spacing w:after="0"/>
        <w:ind w:left="0"/>
        <w:jc w:val="left"/>
      </w:pPr>
      <w:r>
        <w:rPr>
          <w:rFonts w:ascii="Times New Roman"/>
          <w:b/>
          <w:i w:val="false"/>
          <w:color w:val="000000"/>
        </w:rPr>
        <w:t xml:space="preserve"> 4-тарау. Мемлекеттік қызметті көрсету процесінде Мемлекеттік</w:t>
      </w:r>
      <w:r>
        <w:br/>
      </w:r>
      <w:r>
        <w:rPr>
          <w:rFonts w:ascii="Times New Roman"/>
          <w:b/>
          <w:i w:val="false"/>
          <w:color w:val="000000"/>
        </w:rPr>
        <w:t>корпорациямен және (немесе) өзге де көрсетілетін</w:t>
      </w:r>
      <w:r>
        <w:br/>
      </w:r>
      <w:r>
        <w:rPr>
          <w:rFonts w:ascii="Times New Roman"/>
          <w:b/>
          <w:i w:val="false"/>
          <w:color w:val="000000"/>
        </w:rPr>
        <w:t>қызметті берушілермен өзара іс-қимылдардың тәртібін,</w:t>
      </w:r>
      <w:r>
        <w:br/>
      </w:r>
      <w:r>
        <w:rPr>
          <w:rFonts w:ascii="Times New Roman"/>
          <w:b/>
          <w:i w:val="false"/>
          <w:color w:val="000000"/>
        </w:rPr>
        <w:t>сондай-ақ ақпараттық жүйелерді пайдалану тәртібін сипаттау</w:t>
      </w:r>
    </w:p>
    <w:bookmarkEnd w:id="40"/>
    <w:bookmarkStart w:name="z47" w:id="41"/>
    <w:p>
      <w:pPr>
        <w:spacing w:after="0"/>
        <w:ind w:left="0"/>
        <w:jc w:val="both"/>
      </w:pPr>
      <w:r>
        <w:rPr>
          <w:rFonts w:ascii="Times New Roman"/>
          <w:b w:val="false"/>
          <w:i w:val="false"/>
          <w:color w:val="000000"/>
          <w:sz w:val="28"/>
        </w:rPr>
        <w:t>
      9. Мемлекеттік корпорацияға жүгіну тәртібін сипаттау, көрсетілетін қызметті алушының сұрауын өңдеу ұзақтығы, мемлекеттiк қызметтi көрсету нәтижесін алу тәртібі:</w:t>
      </w:r>
    </w:p>
    <w:bookmarkEnd w:id="41"/>
    <w:p>
      <w:pPr>
        <w:spacing w:after="0"/>
        <w:ind w:left="0"/>
        <w:jc w:val="both"/>
      </w:pPr>
      <w:r>
        <w:rPr>
          <w:rFonts w:ascii="Times New Roman"/>
          <w:b w:val="false"/>
          <w:i w:val="false"/>
          <w:color w:val="000000"/>
          <w:sz w:val="28"/>
        </w:rPr>
        <w:t>
      1-процесс - мемлекеттік қызметті көрсету үшін Мемлекеттік корпорацияның ақпараттық жүйесінде (бұдан әрі - Мемлекеттік корпорация АЖ) Мемлекеттік корпорация операторының авторландыру процессі;</w:t>
      </w:r>
    </w:p>
    <w:p>
      <w:pPr>
        <w:spacing w:after="0"/>
        <w:ind w:left="0"/>
        <w:jc w:val="both"/>
      </w:pPr>
      <w:r>
        <w:rPr>
          <w:rFonts w:ascii="Times New Roman"/>
          <w:b w:val="false"/>
          <w:i w:val="false"/>
          <w:color w:val="000000"/>
          <w:sz w:val="28"/>
        </w:rPr>
        <w:t>
      1-шарт - логин және пароль немесе ЭЦҚ арқылы тіркелген Мемлекеттік корпорация операторы туралы деректердің түпнұсқалығын Мемлекеттік корпорация АЖ-да тексеру;</w:t>
      </w:r>
    </w:p>
    <w:p>
      <w:pPr>
        <w:spacing w:after="0"/>
        <w:ind w:left="0"/>
        <w:jc w:val="both"/>
      </w:pPr>
      <w:r>
        <w:rPr>
          <w:rFonts w:ascii="Times New Roman"/>
          <w:b w:val="false"/>
          <w:i w:val="false"/>
          <w:color w:val="000000"/>
          <w:sz w:val="28"/>
        </w:rPr>
        <w:t>
      2-процесс - Мемлекеттік корпорация операторының деректерінде бұзушылықтардың болуына байланысты Мемлекеттік корпорация АЖ-да авторландырудан бас тарту туралы хабарламаны қалыптастыру;</w:t>
      </w:r>
    </w:p>
    <w:p>
      <w:pPr>
        <w:spacing w:after="0"/>
        <w:ind w:left="0"/>
        <w:jc w:val="both"/>
      </w:pPr>
      <w:r>
        <w:rPr>
          <w:rFonts w:ascii="Times New Roman"/>
          <w:b w:val="false"/>
          <w:i w:val="false"/>
          <w:color w:val="000000"/>
          <w:sz w:val="28"/>
        </w:rPr>
        <w:t>
      3-процесс - Мемлекеттік корпорация операторының мемлекеттік қызметті таңдауы, қызметті көрсетуге арналған сұрау нысанын экранға шығару және оның құрылымы мен форматтық талаптарын ескере отырып, нысанды толтыруы (деректерді енгізуі, сканерленген құжатты бекіту);</w:t>
      </w:r>
    </w:p>
    <w:p>
      <w:pPr>
        <w:spacing w:after="0"/>
        <w:ind w:left="0"/>
        <w:jc w:val="both"/>
      </w:pPr>
      <w:r>
        <w:rPr>
          <w:rFonts w:ascii="Times New Roman"/>
          <w:b w:val="false"/>
          <w:i w:val="false"/>
          <w:color w:val="000000"/>
          <w:sz w:val="28"/>
        </w:rPr>
        <w:t>
      4-процесс - Мемлекеттік корпорация операторының ЭЦҚ арқылы мемлекеттік қызметті көрсетуге арналған сұраудың толтырылған нысанына (енгізілген деректерге, бекітілген сканерленген құжатқа) қол қою және Мемлекеттік корпорация операторының одан кейінгі іс-қимылдары туралы ақпарат алу;</w:t>
      </w:r>
    </w:p>
    <w:p>
      <w:pPr>
        <w:spacing w:after="0"/>
        <w:ind w:left="0"/>
        <w:jc w:val="both"/>
      </w:pPr>
      <w:r>
        <w:rPr>
          <w:rFonts w:ascii="Times New Roman"/>
          <w:b w:val="false"/>
          <w:i w:val="false"/>
          <w:color w:val="000000"/>
          <w:sz w:val="28"/>
        </w:rPr>
        <w:t>
      2-шарт – сәйкестендіру деректерінің (сұрауда көрсетілген жеке сәйкестендіру нөмірі (бұдан әрі - ЖСН) мен ЭЦҚ тіркеу куәлігінде көрсетілген ЖСН арасындағы) сәйкестігін, ЭЦҚ тіркеу куәлігін қолдану мерзімін және Мемлекеттік корпорация АЖ-дан қайтарылып алынған (күші жойылған) тіркеу куәліктерінің тізімінде болмауын тексеру;</w:t>
      </w:r>
    </w:p>
    <w:p>
      <w:pPr>
        <w:spacing w:after="0"/>
        <w:ind w:left="0"/>
        <w:jc w:val="both"/>
      </w:pPr>
      <w:r>
        <w:rPr>
          <w:rFonts w:ascii="Times New Roman"/>
          <w:b w:val="false"/>
          <w:i w:val="false"/>
          <w:color w:val="000000"/>
          <w:sz w:val="28"/>
        </w:rPr>
        <w:t>
      5-процесс - Мемлекеттік корпорация операторының ЭЦҚ-сының түпнұсқалығы расталмауына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6-процесс - көрсетілетін қызметті алушының ЭЦҚ-сымен қол қойылған электрондық құжатты (көрсетілетін қызметті алушының сұрауын) "электрондық үкімет" шлюзі (бұдан әрі - ЭҮШ)/"электрондық үкіметтің" өңірлік шлюзі) (бұдан әрі - ЭҮӨШ) арқылы жергілікті атқарушы органның ақпараттық жүйесіне (бұдан әрі - ЖАО АЖ) жіберу және көрсетілетін қызметті беруші маманының электрондық мемлекеттік қызметті өңдеуі;</w:t>
      </w:r>
    </w:p>
    <w:p>
      <w:pPr>
        <w:spacing w:after="0"/>
        <w:ind w:left="0"/>
        <w:jc w:val="both"/>
      </w:pPr>
      <w:r>
        <w:rPr>
          <w:rFonts w:ascii="Times New Roman"/>
          <w:b w:val="false"/>
          <w:i w:val="false"/>
          <w:color w:val="000000"/>
          <w:sz w:val="28"/>
        </w:rPr>
        <w:t>
      7-процесс - көрсетілетін қызметті беруші маманының мемлекеттік қызметті көрсету нәтижесін қалыптастыруы. Электрондық құжат көрсетілетін қызметті беруші маманының ЭЦҚ-сын пайдалану арқылы қалыптастырылады және Мемлекеттік корпорация АЖ-ға жіберіледі;</w:t>
      </w:r>
    </w:p>
    <w:p>
      <w:pPr>
        <w:spacing w:after="0"/>
        <w:ind w:left="0"/>
        <w:jc w:val="both"/>
      </w:pPr>
      <w:r>
        <w:rPr>
          <w:rFonts w:ascii="Times New Roman"/>
          <w:b w:val="false"/>
          <w:i w:val="false"/>
          <w:color w:val="000000"/>
          <w:sz w:val="28"/>
        </w:rPr>
        <w:t>
      8-процесс - көрсетілетін қызметті алушының қолына беру немесе электрондық поштасына жіберу арқылы Мемлекеттік корпорация операторының мемлекеттік көрсетілетін қызметтің нәтижесін беруі.</w:t>
      </w:r>
    </w:p>
    <w:bookmarkStart w:name="z48" w:id="42"/>
    <w:p>
      <w:pPr>
        <w:spacing w:after="0"/>
        <w:ind w:left="0"/>
        <w:jc w:val="both"/>
      </w:pPr>
      <w:r>
        <w:rPr>
          <w:rFonts w:ascii="Times New Roman"/>
          <w:b w:val="false"/>
          <w:i w:val="false"/>
          <w:color w:val="000000"/>
          <w:sz w:val="28"/>
        </w:rPr>
        <w:t xml:space="preserve">
      10. Мемлекеттік қызметті көрсету үдерісінде рәсімдердің (іс-қимылдардың), көрсетілетін қызметті берушінің құрылымдық бөлімшелерінің (қызметкерлерінің) өзара іс-қимылдарының реттілігін толық сипаттау, сондай-ақ мемлекеттік қызметті көрсету процессінде өзге де көрсетілетін қызметті берушілермен және (немесе) Мемлекеттік корпорациямен өзара іс-қимылдың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42"/>
    <w:bookmarkStart w:name="z49" w:id="43"/>
    <w:p>
      <w:pPr>
        <w:spacing w:after="0"/>
        <w:ind w:left="0"/>
        <w:jc w:val="both"/>
      </w:pPr>
      <w:r>
        <w:rPr>
          <w:rFonts w:ascii="Times New Roman"/>
          <w:b w:val="false"/>
          <w:i w:val="false"/>
          <w:color w:val="000000"/>
          <w:sz w:val="28"/>
        </w:rPr>
        <w:t>
      11. Мемлекеттік көрсетілетін қызмет "www.egov.kz" электрондық үкімет веб-порталы арқылы көрсетілмейді.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 жою"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51" w:id="44"/>
    <w:p>
      <w:pPr>
        <w:spacing w:after="0"/>
        <w:ind w:left="0"/>
        <w:jc w:val="left"/>
      </w:pPr>
      <w:r>
        <w:rPr>
          <w:rFonts w:ascii="Times New Roman"/>
          <w:b/>
          <w:i w:val="false"/>
          <w:color w:val="000000"/>
        </w:rPr>
        <w:t xml:space="preserve"> "Азаматтық хал актілері жазбаларын жою" мемлекеттік</w:t>
      </w:r>
      <w:r>
        <w:br/>
      </w:r>
      <w:r>
        <w:rPr>
          <w:rFonts w:ascii="Times New Roman"/>
          <w:b/>
          <w:i w:val="false"/>
          <w:color w:val="000000"/>
        </w:rPr>
        <w:t>қызметті көрсетудің бизнес-процестерінің анықтамалығы</w:t>
      </w:r>
    </w:p>
    <w:bookmarkEnd w:id="44"/>
    <w:p>
      <w:pPr>
        <w:spacing w:after="0"/>
        <w:ind w:left="0"/>
        <w:jc w:val="both"/>
      </w:pPr>
      <w:r>
        <w:rPr>
          <w:rFonts w:ascii="Times New Roman"/>
          <w:b w:val="false"/>
          <w:i w:val="false"/>
          <w:color w:val="000000"/>
          <w:sz w:val="28"/>
        </w:rPr>
        <w:t>
      1) мүдделі тұлғалардың өтініші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сот шешімінің негізінде: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5"/>
    <w:p>
      <w:pPr>
        <w:spacing w:after="0"/>
        <w:ind w:left="0"/>
        <w:jc w:val="left"/>
      </w:pPr>
      <w:r>
        <w:rPr>
          <w:rFonts w:ascii="Times New Roman"/>
          <w:b/>
          <w:i w:val="false"/>
          <w:color w:val="000000"/>
        </w:rPr>
        <w:t xml:space="preserve"> Шартты белгілер: </w:t>
      </w:r>
    </w:p>
    <w:bookmarkEnd w:id="45"/>
    <w:p>
      <w:pPr>
        <w:spacing w:after="0"/>
        <w:ind w:left="0"/>
        <w:jc w:val="both"/>
      </w:pPr>
      <w:r>
        <w:drawing>
          <wp:inline distT="0" distB="0" distL="0" distR="0">
            <wp:extent cx="5524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24500" cy="2552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