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0ee3" w14:textId="a360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әлеуметтік мәні бар тұрақты тасымалдау тарифін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2018 жылғы 19 маусымдағы № 166 қаулысы. Қостанай облысының Әділет департаментінде 2018 жылғы 13 шілдеде № 7960 болып тіркелді. Күші жойылды - Қостанай облысы Қарабалық ауданы әкімдігінің 2023 жылғы 30 наурыздағы № 48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әкімдігінің 30.03.2023 </w:t>
      </w:r>
      <w:r>
        <w:rPr>
          <w:rFonts w:ascii="Times New Roman"/>
          <w:b w:val="false"/>
          <w:i w:val="false"/>
          <w:color w:val="ff0000"/>
          <w:sz w:val="28"/>
        </w:rPr>
        <w:t>№ 48</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w:t>
      </w:r>
      <w:r>
        <w:rPr>
          <w:rFonts w:ascii="Times New Roman"/>
          <w:b w:val="false"/>
          <w:i w:val="false"/>
          <w:color w:val="000000"/>
          <w:sz w:val="28"/>
        </w:rPr>
        <w:t>31-бабының</w:t>
      </w:r>
      <w:r>
        <w:rPr>
          <w:rFonts w:ascii="Times New Roman"/>
          <w:b w:val="false"/>
          <w:i w:val="false"/>
          <w:color w:val="000000"/>
          <w:sz w:val="28"/>
        </w:rPr>
        <w:t xml:space="preserve"> 2-тармағына, "Автомобиль көлігі туралы" 2003 жылғы 4 шілдедегі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4-тармағына сәйкес Қарабалық ауданының әкімдігі ҚАУЛЫ ЕТЕДІ:</w:t>
      </w:r>
    </w:p>
    <w:bookmarkStart w:name="z5" w:id="1"/>
    <w:p>
      <w:pPr>
        <w:spacing w:after="0"/>
        <w:ind w:left="0"/>
        <w:jc w:val="both"/>
      </w:pPr>
      <w:r>
        <w:rPr>
          <w:rFonts w:ascii="Times New Roman"/>
          <w:b w:val="false"/>
          <w:i w:val="false"/>
          <w:color w:val="000000"/>
          <w:sz w:val="28"/>
        </w:rPr>
        <w:t>
      1. "Смирнов – Қарабалық - Смирнов" жолаушыларды ауданішілік қатынаста әлеуметтік мәні бар тұрақты тасымалдау бір километрге 7 (жеті) теңге тарифі белгіленсін.</w:t>
      </w:r>
    </w:p>
    <w:bookmarkEnd w:id="1"/>
    <w:bookmarkStart w:name="z6" w:id="2"/>
    <w:p>
      <w:pPr>
        <w:spacing w:after="0"/>
        <w:ind w:left="0"/>
        <w:jc w:val="both"/>
      </w:pPr>
      <w:r>
        <w:rPr>
          <w:rFonts w:ascii="Times New Roman"/>
          <w:b w:val="false"/>
          <w:i w:val="false"/>
          <w:color w:val="000000"/>
          <w:sz w:val="28"/>
        </w:rPr>
        <w:t>
      2. "Қарабалық ауданы әкімдігінің тұрғын үй-коммуналдық шаруашылығы,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Қарабалық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Қарабалық ауданы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күнiнен кейiн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Қарабалық ауданы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Қарабалық ауданы</w:t>
      </w:r>
    </w:p>
    <w:bookmarkEnd w:id="9"/>
    <w:bookmarkStart w:name="z15" w:id="10"/>
    <w:p>
      <w:pPr>
        <w:spacing w:after="0"/>
        <w:ind w:left="0"/>
        <w:jc w:val="both"/>
      </w:pPr>
      <w:r>
        <w:rPr>
          <w:rFonts w:ascii="Times New Roman"/>
          <w:b w:val="false"/>
          <w:i w:val="false"/>
          <w:color w:val="000000"/>
          <w:sz w:val="28"/>
        </w:rPr>
        <w:t>
      мәслихатының хатшысы</w:t>
      </w:r>
    </w:p>
    <w:bookmarkEnd w:id="10"/>
    <w:bookmarkStart w:name="z16" w:id="11"/>
    <w:p>
      <w:pPr>
        <w:spacing w:after="0"/>
        <w:ind w:left="0"/>
        <w:jc w:val="both"/>
      </w:pPr>
      <w:r>
        <w:rPr>
          <w:rFonts w:ascii="Times New Roman"/>
          <w:b w:val="false"/>
          <w:i w:val="false"/>
          <w:color w:val="000000"/>
          <w:sz w:val="28"/>
        </w:rPr>
        <w:t>
      ____________ А. Төлебаев</w:t>
      </w:r>
    </w:p>
    <w:bookmarkEnd w:id="11"/>
    <w:bookmarkStart w:name="z17" w:id="12"/>
    <w:p>
      <w:pPr>
        <w:spacing w:after="0"/>
        <w:ind w:left="0"/>
        <w:jc w:val="both"/>
      </w:pPr>
      <w:r>
        <w:rPr>
          <w:rFonts w:ascii="Times New Roman"/>
          <w:b w:val="false"/>
          <w:i w:val="false"/>
          <w:color w:val="000000"/>
          <w:sz w:val="28"/>
        </w:rPr>
        <w:t>
      "19" маусым 2018 года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