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dfbe" w14:textId="734d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әкімінің 2014 жылғы 3 ақпандағы № 1 "Жангелдин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Жангелдин ауданы әкімінің 2018 жылғы 25 маусымдағы № 3 шешімі. Қостанай облысының Әділет департаментінде 2018 жылғы 3 шілдеде № 7916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Жангелдин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Жангелдин ауданы әкімінің 2014 жылғы 3 ақпандағы </w:t>
      </w:r>
      <w:r>
        <w:rPr>
          <w:rFonts w:ascii="Times New Roman"/>
          <w:b w:val="false"/>
          <w:i w:val="false"/>
          <w:color w:val="000000"/>
          <w:sz w:val="28"/>
        </w:rPr>
        <w:t>№ 1</w:t>
      </w:r>
      <w:r>
        <w:rPr>
          <w:rFonts w:ascii="Times New Roman"/>
          <w:b w:val="false"/>
          <w:i w:val="false"/>
          <w:color w:val="000000"/>
          <w:sz w:val="28"/>
        </w:rPr>
        <w:t xml:space="preserve"> "Жангелдин ауданының аумағында сайлау учаскелерін құру туралы" шешіміне (Нормативтік құқықтық актілерді мемлекеттік тіркеу тізілімінде № 4473 болып тіркелген, 2014 жылғы 26 наурызда "Біздің Торғай"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 303 сайлау учаскесі жана редакцияда жазылсын:</w:t>
      </w:r>
    </w:p>
    <w:bookmarkEnd w:id="2"/>
    <w:bookmarkStart w:name="z7" w:id="3"/>
    <w:p>
      <w:pPr>
        <w:spacing w:after="0"/>
        <w:ind w:left="0"/>
        <w:jc w:val="both"/>
      </w:pPr>
      <w:r>
        <w:rPr>
          <w:rFonts w:ascii="Times New Roman"/>
          <w:b w:val="false"/>
          <w:i w:val="false"/>
          <w:color w:val="000000"/>
          <w:sz w:val="28"/>
        </w:rPr>
        <w:t>
      "№ 303 сайлау учаскесі</w:t>
      </w:r>
    </w:p>
    <w:bookmarkEnd w:id="3"/>
    <w:bookmarkStart w:name="z8" w:id="4"/>
    <w:p>
      <w:pPr>
        <w:spacing w:after="0"/>
        <w:ind w:left="0"/>
        <w:jc w:val="both"/>
      </w:pPr>
      <w:r>
        <w:rPr>
          <w:rFonts w:ascii="Times New Roman"/>
          <w:b w:val="false"/>
          <w:i w:val="false"/>
          <w:color w:val="000000"/>
          <w:sz w:val="28"/>
        </w:rPr>
        <w:t>
      Шекараларында: Ахмет Байтұрсынұлы ауылы.".</w:t>
      </w:r>
    </w:p>
    <w:bookmarkEnd w:id="4"/>
    <w:bookmarkStart w:name="z9" w:id="5"/>
    <w:p>
      <w:pPr>
        <w:spacing w:after="0"/>
        <w:ind w:left="0"/>
        <w:jc w:val="both"/>
      </w:pPr>
      <w:r>
        <w:rPr>
          <w:rFonts w:ascii="Times New Roman"/>
          <w:b w:val="false"/>
          <w:i w:val="false"/>
          <w:color w:val="000000"/>
          <w:sz w:val="28"/>
        </w:rPr>
        <w:t>
      2. "Жангелдин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шешім ресми жарияланғанынан кейін Жангелдин ауданы әкімдігінің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шешімнің орындалуын бақылау "Жангелдин ауданы әкімінің аппараты" мемлекеттік мекемесінің басшысына жүктелсін.</w:t>
      </w:r>
    </w:p>
    <w:bookmarkEnd w:id="9"/>
    <w:bookmarkStart w:name="z14"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Жангелдин аудандық сайлау</w:t>
      </w:r>
    </w:p>
    <w:bookmarkEnd w:id="12"/>
    <w:bookmarkStart w:name="z18" w:id="13"/>
    <w:p>
      <w:pPr>
        <w:spacing w:after="0"/>
        <w:ind w:left="0"/>
        <w:jc w:val="both"/>
      </w:pPr>
      <w:r>
        <w:rPr>
          <w:rFonts w:ascii="Times New Roman"/>
          <w:b w:val="false"/>
          <w:i w:val="false"/>
          <w:color w:val="000000"/>
          <w:sz w:val="28"/>
        </w:rPr>
        <w:t>
      комиссиясының төрағасы</w:t>
      </w:r>
    </w:p>
    <w:bookmarkEnd w:id="13"/>
    <w:bookmarkStart w:name="z19" w:id="14"/>
    <w:p>
      <w:pPr>
        <w:spacing w:after="0"/>
        <w:ind w:left="0"/>
        <w:jc w:val="both"/>
      </w:pPr>
      <w:r>
        <w:rPr>
          <w:rFonts w:ascii="Times New Roman"/>
          <w:b w:val="false"/>
          <w:i w:val="false"/>
          <w:color w:val="000000"/>
          <w:sz w:val="28"/>
        </w:rPr>
        <w:t>
      ______________ С. Бидашев</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