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084f23" w14:textId="9084f2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Денисов ауданы бойынша 2018–2019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Денисов ауданы мәслихатының 2018 жылғы 29 қаңтардағы № 162 шешімі. Қостанай облысының Әділет департаментінде 2018 жылғы 16 ақпанда № 7514 болып тіркелді. Күші жойылды - Қостанай облысы Денисов ауданы мәслихатының 2018 жылғы 15 қарашадағы № 235 шешімімен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Қостанай облысы Денисов ауданы мәслихатының 15.11.2018 </w:t>
      </w:r>
      <w:r>
        <w:rPr>
          <w:rFonts w:ascii="Times New Roman"/>
          <w:b w:val="false"/>
          <w:i w:val="false"/>
          <w:color w:val="ff0000"/>
          <w:sz w:val="28"/>
        </w:rPr>
        <w:t>№ 235</w:t>
      </w:r>
      <w:r>
        <w:rPr>
          <w:rFonts w:ascii="Times New Roman"/>
          <w:b w:val="false"/>
          <w:i w:val="false"/>
          <w:color w:val="ff0000"/>
          <w:sz w:val="28"/>
        </w:rPr>
        <w:t xml:space="preserve"> шешімімен (алғашқы ресми жарияланған күнінен кейін күнтізбелік он күн өткен соң қолданысқа енгізіледі).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2001 жылғы 23 қаңтардағы Қазақстан Республикасы Заңының 6-бабы </w:t>
      </w:r>
      <w:r>
        <w:rPr>
          <w:rFonts w:ascii="Times New Roman"/>
          <w:b w:val="false"/>
          <w:i w:val="false"/>
          <w:color w:val="000000"/>
          <w:sz w:val="28"/>
        </w:rPr>
        <w:t>1-тармағының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15) тармақшасына, "Жайылымдар туралы" 2017 жылғы 20 ақпандағы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Денисов ауданының мәслихаты ШЕШІМ ҚАБЫЛДАДЫ: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Денисов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Аудандық мәслихаттың кезектен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тыс сессиясының төрайымы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О. Фрайденберг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Денисов аудандық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мәслихатының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Мұрзабаев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КЕЛІСІЛДІ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"Денисов ауданы әкімдігінің кәсіпкерлік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және ауыл шаруашылығы бөлімі"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мекемесінің басшысы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 А. Зимовец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КЕЛІСІЛДІ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"Денисов ауданының жер қатынастары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бөлімі" мемлекеттік мекемесінің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басшысы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 С. Жангабулов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Мәслихаттың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29 қантардағы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162 шешімімен бекітілген</w:t>
            </w:r>
          </w:p>
        </w:tc>
      </w:tr>
    </w:tbl>
    <w:bookmarkStart w:name="z2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Денисов ауданы бойынша 2018-2019 жылдарға арналған жайылымдарды басқару және оларды пайдалану жөніндегі жоспар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Денисов ауданының аумағында жайылымдардың орналасу схемасы (картасы) (Денисов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1-қосымша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 (Денисов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2-қосымша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 (Денисов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3-қосымша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(Денисов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4-қосымша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(Денисов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5-қосымша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(Денисов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6-қосымша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графигі (Денисов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7-қосымша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1-қосымша</w:t>
            </w:r>
          </w:p>
        </w:tc>
      </w:tr>
    </w:tbl>
    <w:bookmarkStart w:name="z3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Денисов ауданының аумағында жайылымдардың орналасу схемасы (картасы)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Денисов ауданының жайылымдарының орналасу схемасына (картасына) беріліп отырған жер учаскелерінің жер пайдаланушылар тізімі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62"/>
        <w:gridCol w:w="8938"/>
      </w:tblGrid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тегі, аты, әкесінің аты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 Валерий Анатольевич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Ваншейдт Геннадий Феликсович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Умурзаков Ракит Абулхадырович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Баталова Татьяна Николаевна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 Олег Дмитриевич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Фихтинау Анатолий Оскарович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Харсиев Магомед Магометович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Завьялов Юрий Сергеевич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Казбаев Талгат Бактигалеевич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 Иван Викторович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 Амангельды Сагандыкович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Плеханов Максим Михайлович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Ткачук Андрей Николаевич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3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Казбаев Аман Жумабаевич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3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Танрывердиев Танрыверди Новруз-Оглы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Филипенко Ирина Анатольевна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Корель Виктор Яковлевич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Макаев Галлам Ракишевич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4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Танрывердиев Гахраман Магамед-оглы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4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Токсеитов Казбек Каирханович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4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 Даулетхан Дюсенбаевич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4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Сабит Калымович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4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 Калкаман Дюсенбаевич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4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Мухамбетова Балхия Алайдаровна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4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Шенкель Юрий Александрович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5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 Николай Николаевич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5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Закалюжный Сергей Александрович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5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Новикова Людмила Николаевна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5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Вебер Юрий Эмануилович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5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 Виктор Николаевич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5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Керимова Надежда Висарьяновна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5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Яковлева Валентина Моисеевна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5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Илющенко Нина Ивановна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5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Тасбергенова Алла Фазыльяновна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5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Темиржан Сейтжанович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6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Гулаков Владислав Михайлович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6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Каламкас Жукушовна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6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Бездольный Вадим Викторович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6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Крылов Вениамин Александрович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6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Галимжанов Рамиль Мулдахметович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6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 Владик Леонидович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6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Закалюжная Гульмира Казбаевна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6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 Вячеслав Александрович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6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Чугунков Евгений Александрович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6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Мазур Андрей Александрович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7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Зимовец Андрей Алексеевич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7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Ушакова Татьяна Алексеевна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7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Мухажанов Куаныш Сагындыкович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7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Галимжанов Роман Эдигеевич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7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Бязиева Светлана Валерьевна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7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Литвинов Олег Георгиевич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7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Танрывердиев Расул Гумбат-оглы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7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Варченков Федор Егорович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7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Шерер Николай Николаевич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7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Халитов Ганнибал Галимжанович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8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Коломенский Владимир Николаевич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8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Михайлюк Сергей Владимирович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8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Ермухамбетов Мендыгалий Асылбекович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8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Сатвалдинов Нуржан Куандыкович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8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Бучко Мария Ивановна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8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Сатвалдинов Нурлан Куандыкович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8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Путько Наталья Григорьевна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8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Алмас Абинович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8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Федотов Владимир Петрович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8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Макаева Гульзихан Лаиковна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9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Толеген Сабитович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9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Кукенов Ермек Жумабаевич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9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Феськов Юрий Алексеевич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9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Жансултанов Урал Ромазанович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9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Ридченко Иван Герасимович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9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Димбаев Еркен Байговатович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9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Горбачев Николай Николаевич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9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Светин Виктор Иванович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9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Каспаев Бауржан Сакенович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9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 Алимжан Ахмеджанович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10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Бикбусинова Любовь Ярославовна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10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Каирхан Жоламанович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10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Буханов Салимжан Кинжибекович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10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Асылбек Жоламанович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10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Аскар Наурзбаевич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10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Нуртлесов Бакытжан Каламбаевич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10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Мурат Нурмуханович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10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Утегенова Сауле Коантаевна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10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Арипов Нурлыбай Сулейменович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10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Борисов Валерий Сарапионович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1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Булатбек Кабылкаевич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1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Конысбаева Сауле Куланбаевна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1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Адильхан Хамзанович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1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Терре СемҰн Иванович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1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Танривердиев Гумбат Магамед-оглы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1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Катериничев Валерий Владимирович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1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Тунгаев Луман Зайндыевич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1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Кунаков Базылкан Сермуханбетович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1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Захарчук Владимир Викторович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1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Насыров Ринад Расильевич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2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Темиркан Бозбетбаевич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2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Кухарук Валерий Викторович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2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Каспаев Кайрат Юсупович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2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Нурлыбаев Булат Сагимбайевич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2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Шартакбаев Болат Нагашпаевич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2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Коба Василий Алексеевич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2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Шуллер Владимир Александрович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2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Батыров Султан Бейалиевич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2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Шуллер Сергей Владимирович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2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Нуриев Саетзан Валеевич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3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Серикбай Нагашбаевич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3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Филипенко Валентин Степанович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3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Адамбаев Марат Айдашович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3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Амантаев Абылай Сейткалиевич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3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Курманбай Нагашибаевич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3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Жайлаубаев Сабит Курманович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3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Тулен Нагашибаевич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3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Адамбаев Булат Курмангалиевич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3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Жангабулов Амерхан Тюлегенович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3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Доспаков Асылхан Сарыбаевич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4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"Крымское"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4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"Сарыагаш"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4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"Ольшанское"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4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"Тобольское-1"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4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"ЛАРИ"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  <w:bookmarkEnd w:id="14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"Гришенское"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  <w:bookmarkEnd w:id="14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"Лига – 2010"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  <w:bookmarkEnd w:id="14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"Олимп"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bookmarkEnd w:id="14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"Влад-Агро"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  <w:bookmarkEnd w:id="14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"Колос" - фирма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  <w:bookmarkEnd w:id="15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"Алтай"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  <w:bookmarkEnd w:id="15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"КЕН ДАЛА – 98"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  <w:bookmarkEnd w:id="15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"Мак-С"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  <w:bookmarkEnd w:id="15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"РОДНИК – М"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  <w:bookmarkEnd w:id="15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"Просторы"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15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"Синегорское"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  <w:bookmarkEnd w:id="15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"Терек-М"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  <w:bookmarkEnd w:id="15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"Вега-спектр"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  <w:bookmarkEnd w:id="15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"Амира"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  <w:bookmarkEnd w:id="15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"Фрунзенское"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  <w:bookmarkEnd w:id="16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"Приаятское-2001"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  <w:bookmarkEnd w:id="16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"ПРИРЕЧЕНСКОЕ"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  <w:bookmarkEnd w:id="16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"Жаңа - Талап 2010"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  <w:bookmarkEnd w:id="16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"Алакульское"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  <w:bookmarkEnd w:id="16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"Имановка"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  <w:bookmarkEnd w:id="16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"Покровка"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  <w:bookmarkEnd w:id="16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"Баталинское"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  <w:bookmarkEnd w:id="16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"КОМАРОВА" жауапкершілігі шектеулі серіктестігі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2-қосымша</w:t>
            </w:r>
          </w:p>
        </w:tc>
      </w:tr>
    </w:tbl>
    <w:bookmarkStart w:name="z181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1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21"/>
        <w:gridCol w:w="2260"/>
        <w:gridCol w:w="2260"/>
        <w:gridCol w:w="2929"/>
        <w:gridCol w:w="2930"/>
      </w:tblGrid>
      <w:tr>
        <w:trPr>
          <w:trHeight w:val="30" w:hRule="atLeast"/>
        </w:trPr>
        <w:tc>
          <w:tcPr>
            <w:tcW w:w="1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  <w:bookmarkEnd w:id="169"/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1-қаша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2-қаша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3-қаша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 қаша</w:t>
            </w:r>
          </w:p>
        </w:tc>
      </w:tr>
      <w:tr>
        <w:trPr>
          <w:trHeight w:val="30" w:hRule="atLeast"/>
        </w:trPr>
        <w:tc>
          <w:tcPr>
            <w:tcW w:w="1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170"/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 (маусымның бөлігі, шілде, тамыздың бөлігі)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 (мамырдың бөлігі, маусым)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 (мамырдың бөлігі, маусым, тамыздың бөлігі, қыркүйек)</w:t>
            </w:r>
          </w:p>
        </w:tc>
      </w:tr>
      <w:tr>
        <w:trPr>
          <w:trHeight w:val="30" w:hRule="atLeast"/>
        </w:trPr>
        <w:tc>
          <w:tcPr>
            <w:tcW w:w="1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  <w:bookmarkEnd w:id="171"/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 (маусымның бөлігі, шілде, тамыздың бөлігі)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 (мамырдың бөлігі, маусым)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 (мамырдың бөлігі, маусым, тамыздың бөлігі, қыркүйек)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</w:tr>
    </w:tbl>
    <w:bookmarkStart w:name="z185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4-жылына қашаларды пайдалану кезегі.</w:t>
      </w:r>
    </w:p>
    <w:bookmarkEnd w:id="1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3-қосымша</w:t>
            </w:r>
          </w:p>
        </w:tc>
      </w:tr>
    </w:tbl>
    <w:bookmarkStart w:name="z188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</w:t>
      </w:r>
    </w:p>
    <w:bookmarkEnd w:id="173"/>
    <w:bookmarkStart w:name="z189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Денисов ауданында маусымдық жайылымдардың алаңы 354272 гектар құрайды. Оның ішінде 158890 гектар ауыл шаруашылығы мақсатындағы жер, 57571 гектар елді мекендер жері, босалқы жерлерінде 137811 гектар.</w:t>
      </w:r>
    </w:p>
    <w:bookmarkEnd w:id="1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4-қосымша</w:t>
            </w:r>
          </w:p>
        </w:tc>
      </w:tr>
    </w:tbl>
    <w:bookmarkStart w:name="z193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схемасы.</w:t>
      </w:r>
    </w:p>
    <w:bookmarkEnd w:id="176"/>
    <w:bookmarkStart w:name="z19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Бір ауыл шаруашылық жануарына су тұтынудың орташа тәуліктік нормасы Қазақстан Республикасы Премьер-Министрі орынбасары – Қазақстан Республикасы Ауыл шаруашылық министрінің 2017 жылғы 24 сәуірдегі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бұйрығымен бекітілген жайылымдарды ұтымды пайдалану </w:t>
      </w:r>
      <w:r>
        <w:rPr>
          <w:rFonts w:ascii="Times New Roman"/>
          <w:b w:val="false"/>
          <w:i w:val="false"/>
          <w:color w:val="000000"/>
          <w:sz w:val="28"/>
        </w:rPr>
        <w:t>қағидаларының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(Нормативтік құқықтық актілерді мемлекеттік тіркеу тізілімінде № 15090 болып тіркелген) анықталады.</w:t>
      </w:r>
    </w:p>
    <w:bookmarkEnd w:id="177"/>
    <w:bookmarkStart w:name="z19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Суару немесе суландыру каналдарын жоқ.</w:t>
      </w:r>
    </w:p>
    <w:bookmarkEnd w:id="178"/>
    <w:bookmarkStart w:name="z196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көздеріне қол жеткізу схемасы</w:t>
      </w:r>
    </w:p>
    <w:bookmarkEnd w:id="179"/>
    <w:bookmarkStart w:name="z19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8105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810500" cy="1094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5-қосымша</w:t>
            </w:r>
          </w:p>
        </w:tc>
      </w:tr>
    </w:tbl>
    <w:bookmarkStart w:name="z203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183"/>
    <w:bookmarkStart w:name="z20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жоспарына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208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185"/>
    <w:bookmarkStart w:name="z209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810500" cy="1136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6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жоспарына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213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1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18"/>
        <w:gridCol w:w="1723"/>
        <w:gridCol w:w="1107"/>
        <w:gridCol w:w="1107"/>
        <w:gridCol w:w="1107"/>
        <w:gridCol w:w="1107"/>
        <w:gridCol w:w="1107"/>
        <w:gridCol w:w="1108"/>
        <w:gridCol w:w="1108"/>
        <w:gridCol w:w="1108"/>
      </w:tblGrid>
      <w:tr>
        <w:trPr>
          <w:trHeight w:val="30" w:hRule="atLeast"/>
        </w:trPr>
        <w:tc>
          <w:tcPr>
            <w:tcW w:w="17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88"/>
        </w:tc>
        <w:tc>
          <w:tcPr>
            <w:tcW w:w="1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Ауылдардың, ауылдық округтердің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 жылғы қашалар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 жылғы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89"/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 ауылдық округі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</w:tr>
      <w:tr>
        <w:trPr>
          <w:trHeight w:val="30" w:hRule="atLeast"/>
        </w:trPr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90"/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Аршалы ауылдық округі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</w:tr>
      <w:tr>
        <w:trPr>
          <w:trHeight w:val="30" w:hRule="atLeast"/>
        </w:trPr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91"/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Әйет ауылдық округі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</w:tr>
      <w:tr>
        <w:trPr>
          <w:trHeight w:val="30" w:hRule="atLeast"/>
        </w:trPr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92"/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Денисов ауылдық округі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</w:tr>
      <w:tr>
        <w:trPr>
          <w:trHeight w:val="30" w:hRule="atLeast"/>
        </w:trPr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93"/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Заәйет ауылдық округі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</w:tr>
      <w:tr>
        <w:trPr>
          <w:trHeight w:val="30" w:hRule="atLeast"/>
        </w:trPr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94"/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Комаров ауылдық округі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</w:tr>
      <w:tr>
        <w:trPr>
          <w:trHeight w:val="30" w:hRule="atLeast"/>
        </w:trPr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95"/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Красноармейск ауылдық округі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</w:tr>
      <w:tr>
        <w:trPr>
          <w:trHeight w:val="30" w:hRule="atLeast"/>
        </w:trPr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96"/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Қырым ауылдық округі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</w:tr>
      <w:tr>
        <w:trPr>
          <w:trHeight w:val="30" w:hRule="atLeast"/>
        </w:trPr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97"/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Перелески ауылы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</w:tr>
      <w:tr>
        <w:trPr>
          <w:trHeight w:val="30" w:hRule="atLeast"/>
        </w:trPr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98"/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 ауылдық округі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</w:tr>
      <w:tr>
        <w:trPr>
          <w:trHeight w:val="30" w:hRule="atLeast"/>
        </w:trPr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99"/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 ауылдық округі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</w:tr>
      <w:tr>
        <w:trPr>
          <w:trHeight w:val="30" w:hRule="atLeast"/>
        </w:trPr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200"/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Свердлов ауылдық округі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</w:tr>
      <w:tr>
        <w:trPr>
          <w:trHeight w:val="30" w:hRule="atLeast"/>
        </w:trPr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201"/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 ауылдық округі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</w:tr>
      <w:tr>
        <w:trPr>
          <w:trHeight w:val="30" w:hRule="atLeast"/>
        </w:trPr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202"/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Тобыл ауылдық округі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Толық демалыс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1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header.xml" Type="http://schemas.openxmlformats.org/officeDocument/2006/relationships/header" Id="rId1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