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8d058" w14:textId="d28d0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қаласының жергілікті атқарушы органдарының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Қостанай облысы Қостанай қаласы әкімдігінің 2018 жылғы 7 наурыздағы № 599 қаулысы. Қостанай облысының Әділет департаментінде 2018 жылғы 28 наурызда № 7624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және "Мемлекеттiк әкiмшiлiк қызметшiлердiң қызметiн бағалаудың кейбiр мәселелерi туралы" 2018 жылғы 16 қаңтардағы </w:t>
      </w:r>
      <w:r>
        <w:rPr>
          <w:rFonts w:ascii="Times New Roman"/>
          <w:b w:val="false"/>
          <w:i w:val="false"/>
          <w:color w:val="000000"/>
          <w:sz w:val="28"/>
        </w:rPr>
        <w:t>№ 13</w:t>
      </w:r>
      <w:r>
        <w:rPr>
          <w:rFonts w:ascii="Times New Roman"/>
          <w:b w:val="false"/>
          <w:i w:val="false"/>
          <w:color w:val="000000"/>
          <w:sz w:val="28"/>
        </w:rPr>
        <w:t xml:space="preserve"> Қазақстан Республикасы Мемлекеттiк қызмет iстерi және сыбайлас жемқорлыққа қарсы іс-қимыл агенттігі төрағасының бұйрығына (Нормативтiк құқықтық актiлердi мемлекеттiк тiркеу тiзiлiмiнде № 16299 болып тiркелген) сәйкес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Қостанай қаласының жергілікті атқарушы органдарының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Қостанай қаласы әкімдігінің 2017 жылғы 28 ақпандағы </w:t>
      </w:r>
      <w:r>
        <w:rPr>
          <w:rFonts w:ascii="Times New Roman"/>
          <w:b w:val="false"/>
          <w:i w:val="false"/>
          <w:color w:val="000000"/>
          <w:sz w:val="28"/>
        </w:rPr>
        <w:t>№ 625</w:t>
      </w:r>
      <w:r>
        <w:rPr>
          <w:rFonts w:ascii="Times New Roman"/>
          <w:b w:val="false"/>
          <w:i w:val="false"/>
          <w:color w:val="000000"/>
          <w:sz w:val="28"/>
        </w:rPr>
        <w:t xml:space="preserve"> "Қостанай қаласының жергілікті атқарушы органдарының "Б" корпусы мемлекеттік әкімшілік қызметшілерінің қызметін бағалаудың әдістемесін бекіту туралы" (Нормативтік құқықтық актілерді мемлекеттік тіркеу тізілімінде № 6933 болып тіркелген, 2017 жылғы 29 наурызда Қазақстан Республикасының нормативтік құқықтық актілерінің эталондық бақылау банкінде жарияланған) қаулысының күші жойылды деп танылсын.</w:t>
      </w:r>
    </w:p>
    <w:bookmarkEnd w:id="2"/>
    <w:bookmarkStart w:name="z7" w:id="3"/>
    <w:p>
      <w:pPr>
        <w:spacing w:after="0"/>
        <w:ind w:left="0"/>
        <w:jc w:val="both"/>
      </w:pPr>
      <w:r>
        <w:rPr>
          <w:rFonts w:ascii="Times New Roman"/>
          <w:b w:val="false"/>
          <w:i w:val="false"/>
          <w:color w:val="000000"/>
          <w:sz w:val="28"/>
        </w:rPr>
        <w:t>
      3. "Қостанай қаласы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әкімдіктің қаулысы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қаулыны ресми жарияланғанынан кейін Қостанай қаласы әкімдігінің интернет-ресурсында орналастыруын қамтамасыз етсін.</w:t>
      </w:r>
    </w:p>
    <w:bookmarkEnd w:id="6"/>
    <w:bookmarkStart w:name="z11" w:id="7"/>
    <w:p>
      <w:pPr>
        <w:spacing w:after="0"/>
        <w:ind w:left="0"/>
        <w:jc w:val="both"/>
      </w:pPr>
      <w:r>
        <w:rPr>
          <w:rFonts w:ascii="Times New Roman"/>
          <w:b w:val="false"/>
          <w:i w:val="false"/>
          <w:color w:val="000000"/>
          <w:sz w:val="28"/>
        </w:rPr>
        <w:t>
      4. Осы қаулының орындалуын бақылау Қостанай қаласы әкімі аппаратының басшысына жүктелсін.</w:t>
      </w:r>
    </w:p>
    <w:bookmarkEnd w:id="7"/>
    <w:bookmarkStart w:name="z12" w:id="8"/>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Жақыпов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w:t>
            </w:r>
            <w:r>
              <w:br/>
            </w:r>
            <w:r>
              <w:rPr>
                <w:rFonts w:ascii="Times New Roman"/>
                <w:b w:val="false"/>
                <w:i w:val="false"/>
                <w:color w:val="000000"/>
                <w:sz w:val="20"/>
              </w:rPr>
              <w:t>2018 жылғы 7 наурыздағы</w:t>
            </w:r>
            <w:r>
              <w:br/>
            </w:r>
            <w:r>
              <w:rPr>
                <w:rFonts w:ascii="Times New Roman"/>
                <w:b w:val="false"/>
                <w:i w:val="false"/>
                <w:color w:val="000000"/>
                <w:sz w:val="20"/>
              </w:rPr>
              <w:t>№ 599 қаулысымен бекітілген</w:t>
            </w:r>
          </w:p>
        </w:tc>
      </w:tr>
    </w:tbl>
    <w:bookmarkStart w:name="z15" w:id="9"/>
    <w:p>
      <w:pPr>
        <w:spacing w:after="0"/>
        <w:ind w:left="0"/>
        <w:jc w:val="left"/>
      </w:pPr>
      <w:r>
        <w:rPr>
          <w:rFonts w:ascii="Times New Roman"/>
          <w:b/>
          <w:i w:val="false"/>
          <w:color w:val="000000"/>
        </w:rPr>
        <w:t xml:space="preserve"> Қостанай қаласының жергілікті атқарушы органдарының "Б" корпусы мемлекеттік әкімшілік қызметшілерінің қызметін бағалау әдістемесі</w:t>
      </w:r>
    </w:p>
    <w:bookmarkEnd w:id="9"/>
    <w:p>
      <w:pPr>
        <w:spacing w:after="0"/>
        <w:ind w:left="0"/>
        <w:jc w:val="both"/>
      </w:pPr>
      <w:r>
        <w:rPr>
          <w:rFonts w:ascii="Times New Roman"/>
          <w:b w:val="false"/>
          <w:i w:val="false"/>
          <w:color w:val="ff0000"/>
          <w:sz w:val="28"/>
        </w:rPr>
        <w:t xml:space="preserve">
            Ескерту. Әдістеме жаңа редакцияда - Қостанай облысы Қостанай қаласы әкімдігінің 22.08.2023 </w:t>
      </w:r>
      <w:r>
        <w:rPr>
          <w:rFonts w:ascii="Times New Roman"/>
          <w:b w:val="false"/>
          <w:i w:val="false"/>
          <w:color w:val="ff0000"/>
          <w:sz w:val="28"/>
        </w:rPr>
        <w:t>№ 1681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6" w:id="10"/>
    <w:p>
      <w:pPr>
        <w:spacing w:after="0"/>
        <w:ind w:left="0"/>
        <w:jc w:val="left"/>
      </w:pPr>
      <w:r>
        <w:rPr>
          <w:rFonts w:ascii="Times New Roman"/>
          <w:b/>
          <w:i w:val="false"/>
          <w:color w:val="000000"/>
        </w:rPr>
        <w:t xml:space="preserve"> 1-тарау. Жалпы ережелер</w:t>
      </w:r>
    </w:p>
    <w:bookmarkEnd w:id="10"/>
    <w:bookmarkStart w:name="z17" w:id="1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Осы Қостанай қаласының жергілікті атқарушы органдарының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 Заңының </w:t>
      </w:r>
      <w:r>
        <w:rPr>
          <w:rFonts w:ascii="Times New Roman"/>
          <w:b w:val="false"/>
          <w:i w:val="false"/>
          <w:color w:val="000000"/>
          <w:sz w:val="28"/>
        </w:rPr>
        <w:t>33-бабы</w:t>
      </w:r>
      <w:r>
        <w:rPr>
          <w:rFonts w:ascii="Times New Roman"/>
          <w:b w:val="false"/>
          <w:i w:val="false"/>
          <w:color w:val="000000"/>
          <w:sz w:val="28"/>
        </w:rPr>
        <w:t xml:space="preserve"> 5-тармағына, Қазақстан Республикасы Мемлекеттiк қызмет iстерi және сыбайлас жемқорлыққа қарсы іс-қимыл агенттігі төрағасының 2018 жылғы 16 қаңтардағы № 13 (Нормативтiк құқықтық актiлердi мемлекеттiк тiркеу тiзiлiмiнде № 16299 болып тiркелген)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(бұдан әрі – Үлгілік әдістеме) сәйкес әзірленді және "Қостанай қаласы әкімінің аппараты" мемлекеттік мекемесінің және Қостанай қаласының атқарушы органдарының "Б" корпусы мемлекеттік әкімшілік қызметшілерінің қызметін бағалау тәртібін айқындайды.</w:t>
      </w:r>
    </w:p>
    <w:bookmarkEnd w:id="11"/>
    <w:bookmarkStart w:name="z24" w:id="12"/>
    <w:p>
      <w:pPr>
        <w:spacing w:after="0"/>
        <w:ind w:left="0"/>
        <w:jc w:val="both"/>
      </w:pPr>
      <w:r>
        <w:rPr>
          <w:rFonts w:ascii="Times New Roman"/>
          <w:b w:val="false"/>
          <w:i w:val="false"/>
          <w:color w:val="000000"/>
          <w:sz w:val="28"/>
        </w:rPr>
        <w:t>
      2. Осы Әдістемеде пайдаланылатын негізгі ұғымдар:</w:t>
      </w:r>
    </w:p>
    <w:bookmarkEnd w:id="12"/>
    <w:bookmarkStart w:name="z26" w:id="13"/>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3"/>
    <w:bookmarkStart w:name="z27" w:id="14"/>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4"/>
    <w:bookmarkStart w:name="z28" w:id="15"/>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5"/>
    <w:bookmarkStart w:name="z29" w:id="16"/>
    <w:p>
      <w:pPr>
        <w:spacing w:after="0"/>
        <w:ind w:left="0"/>
        <w:jc w:val="both"/>
      </w:pPr>
      <w:r>
        <w:rPr>
          <w:rFonts w:ascii="Times New Roman"/>
          <w:b w:val="false"/>
          <w:i w:val="false"/>
          <w:color w:val="000000"/>
          <w:sz w:val="28"/>
        </w:rPr>
        <w:t>
      4) құрылымдық бөлімшенің/мемлекеттік органның басшысы Е-1, Е-2, E-R-1 санаттарының "Б" корпусының мемлекеттік әкімшілік қызметшісі;</w:t>
      </w:r>
    </w:p>
    <w:bookmarkEnd w:id="16"/>
    <w:bookmarkStart w:name="z30" w:id="17"/>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7"/>
    <w:bookmarkStart w:name="z31" w:id="18"/>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8"/>
    <w:bookmarkStart w:name="z32" w:id="19"/>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9"/>
    <w:bookmarkStart w:name="z33" w:id="20"/>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20"/>
    <w:bookmarkStart w:name="z34" w:id="21"/>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21"/>
    <w:bookmarkStart w:name="z35" w:id="22"/>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22"/>
    <w:bookmarkStart w:name="z36" w:id="23"/>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31.08.2023 дейін қолданыста болды - Қостанай облысы Қостанай қаласы әкімдігінің 22.08.2023 </w:t>
      </w:r>
      <w:r>
        <w:rPr>
          <w:rFonts w:ascii="Times New Roman"/>
          <w:b w:val="false"/>
          <w:i w:val="false"/>
          <w:color w:val="000000"/>
          <w:sz w:val="28"/>
        </w:rPr>
        <w:t>№ 1681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8" w:id="24"/>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4"/>
    <w:bookmarkStart w:name="z39" w:id="25"/>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5"/>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 ескеріле отырып жүргізіледі.</w:t>
      </w:r>
    </w:p>
    <w:bookmarkStart w:name="z41" w:id="26"/>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6"/>
    <w:bookmarkStart w:name="z42" w:id="27"/>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7"/>
    <w:bookmarkStart w:name="z40" w:id="28"/>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Екінші абзацы 31.08.2023 дейін қолданыста болды - Қостанай облысы Қостанай қаласы әкімдігінің 22.08.2023 </w:t>
      </w:r>
      <w:r>
        <w:rPr>
          <w:rFonts w:ascii="Times New Roman"/>
          <w:b w:val="false"/>
          <w:i w:val="false"/>
          <w:color w:val="000000"/>
          <w:sz w:val="28"/>
        </w:rPr>
        <w:t>№ 1681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4" w:id="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29"/>
    <w:bookmarkStart w:name="z46" w:id="30"/>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30"/>
    <w:bookmarkStart w:name="z47" w:id="31"/>
    <w:p>
      <w:pPr>
        <w:spacing w:after="0"/>
        <w:ind w:left="0"/>
        <w:jc w:val="both"/>
      </w:pPr>
      <w:r>
        <w:rPr>
          <w:rFonts w:ascii="Times New Roman"/>
          <w:b w:val="false"/>
          <w:i w:val="false"/>
          <w:color w:val="000000"/>
          <w:sz w:val="28"/>
        </w:rPr>
        <w:t>
      "Функционалдық міндеттерін тиімді атқарады",</w:t>
      </w:r>
    </w:p>
    <w:bookmarkEnd w:id="31"/>
    <w:bookmarkStart w:name="z48" w:id="32"/>
    <w:p>
      <w:pPr>
        <w:spacing w:after="0"/>
        <w:ind w:left="0"/>
        <w:jc w:val="both"/>
      </w:pPr>
      <w:r>
        <w:rPr>
          <w:rFonts w:ascii="Times New Roman"/>
          <w:b w:val="false"/>
          <w:i w:val="false"/>
          <w:color w:val="000000"/>
          <w:sz w:val="28"/>
        </w:rPr>
        <w:t>
      "Функционалдық міндеттерін тиісті түрде атқарады",</w:t>
      </w:r>
    </w:p>
    <w:bookmarkEnd w:id="32"/>
    <w:bookmarkStart w:name="z49" w:id="33"/>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3"/>
    <w:bookmarkStart w:name="z50" w:id="34"/>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4"/>
    <w:bookmarkStart w:name="z51" w:id="35"/>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5"/>
    <w:bookmarkStart w:name="z52" w:id="36"/>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6"/>
    <w:bookmarkStart w:name="z53" w:id="37"/>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7"/>
    <w:bookmarkStart w:name="z54" w:id="38"/>
    <w:p>
      <w:pPr>
        <w:spacing w:after="0"/>
        <w:ind w:left="0"/>
        <w:jc w:val="both"/>
      </w:pPr>
      <w:r>
        <w:rPr>
          <w:rFonts w:ascii="Times New Roman"/>
          <w:b w:val="false"/>
          <w:i w:val="false"/>
          <w:color w:val="000000"/>
          <w:sz w:val="28"/>
        </w:rPr>
        <w:t>
      10. Бағалауды ұйымдастырушылық сүйемелдеуді персоналды басқарудың бірыңғай қызметінің (кадр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8"/>
    <w:bookmarkStart w:name="z55" w:id="39"/>
    <w:p>
      <w:pPr>
        <w:spacing w:after="0"/>
        <w:ind w:left="0"/>
        <w:jc w:val="both"/>
      </w:pPr>
      <w:r>
        <w:rPr>
          <w:rFonts w:ascii="Times New Roman"/>
          <w:b w:val="false"/>
          <w:i w:val="false"/>
          <w:color w:val="000000"/>
          <w:sz w:val="28"/>
        </w:rPr>
        <w:t>
      Бұл ретте персоналды басқарудың бірыңғай қызметі (кадр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9"/>
    <w:bookmarkStart w:name="z56" w:id="40"/>
    <w:p>
      <w:pPr>
        <w:spacing w:after="0"/>
        <w:ind w:left="0"/>
        <w:jc w:val="both"/>
      </w:pPr>
      <w:r>
        <w:rPr>
          <w:rFonts w:ascii="Times New Roman"/>
          <w:b w:val="false"/>
          <w:i w:val="false"/>
          <w:color w:val="000000"/>
          <w:sz w:val="28"/>
        </w:rPr>
        <w:t>
      11. Персоналды басқару қызметі Бағаланатын қызметшінің бағалау нәтижелерімен ол аяқталған күннен бастап екі жұмыс күні ішінде танысуын қамтамасыз етеді.</w:t>
      </w:r>
    </w:p>
    <w:bookmarkEnd w:id="40"/>
    <w:bookmarkStart w:name="z57" w:id="41"/>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көрсетілген қызметшілерді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хабарламаны жіберу арқылы не хабарламаны немесе шақыруды тіркеуді қамтамасыз ететін өзге де байланыс құралдарын пайдалана отырып жүзеге асырылады.</w:t>
      </w:r>
    </w:p>
    <w:bookmarkEnd w:id="41"/>
    <w:bookmarkStart w:name="z58" w:id="42"/>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2"/>
    <w:bookmarkStart w:name="z59" w:id="43"/>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w:t>
      </w:r>
      <w:r>
        <w:rPr>
          <w:rFonts w:ascii="Times New Roman"/>
          <w:b w:val="false"/>
          <w:i w:val="false"/>
          <w:color w:val="000000"/>
          <w:sz w:val="28"/>
        </w:rPr>
        <w:t>Әкімшілік рәсімдік-процестік кодекспен</w:t>
      </w:r>
      <w:r>
        <w:rPr>
          <w:rFonts w:ascii="Times New Roman"/>
          <w:b w:val="false"/>
          <w:i w:val="false"/>
          <w:color w:val="000000"/>
          <w:sz w:val="28"/>
        </w:rPr>
        <w:t xml:space="preserve"> белгіленген тәртіпте шағымдана алады.</w:t>
      </w:r>
    </w:p>
    <w:bookmarkEnd w:id="43"/>
    <w:bookmarkStart w:name="z60" w:id="44"/>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басқарудың бірыңғай қызметінде (кадр қызметі), сондай-ақ техникалық мүмкіндік болған кезде ақпараттық жүйеде сақталады.</w:t>
      </w:r>
    </w:p>
    <w:bookmarkEnd w:id="44"/>
    <w:bookmarkStart w:name="z61" w:id="45"/>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5"/>
    <w:bookmarkStart w:name="z62" w:id="46"/>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басқарудың бірыңғай қызметі (кадр қызметі) қарастырады.</w:t>
      </w:r>
    </w:p>
    <w:bookmarkEnd w:id="46"/>
    <w:bookmarkStart w:name="z63" w:id="47"/>
    <w:p>
      <w:pPr>
        <w:spacing w:after="0"/>
        <w:ind w:left="0"/>
        <w:jc w:val="both"/>
      </w:pPr>
      <w:r>
        <w:rPr>
          <w:rFonts w:ascii="Times New Roman"/>
          <w:b w:val="false"/>
          <w:i w:val="false"/>
          <w:color w:val="000000"/>
          <w:sz w:val="28"/>
        </w:rPr>
        <w:t>
      17. Бағалаушы адам мыналарға жауапты болады:</w:t>
      </w:r>
    </w:p>
    <w:bookmarkEnd w:id="47"/>
    <w:bookmarkStart w:name="z64" w:id="48"/>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8"/>
    <w:bookmarkStart w:name="z65" w:id="49"/>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9"/>
    <w:bookmarkStart w:name="z66" w:id="50"/>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50"/>
    <w:bookmarkStart w:name="z67" w:id="51"/>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51"/>
    <w:bookmarkStart w:name="z68" w:id="52"/>
    <w:p>
      <w:pPr>
        <w:spacing w:after="0"/>
        <w:ind w:left="0"/>
        <w:jc w:val="both"/>
      </w:pPr>
      <w:r>
        <w:rPr>
          <w:rFonts w:ascii="Times New Roman"/>
          <w:b w:val="false"/>
          <w:i w:val="false"/>
          <w:color w:val="000000"/>
          <w:sz w:val="28"/>
        </w:rPr>
        <w:t>
      18. Бағаланатын адам мыналарға жауапты болады:</w:t>
      </w:r>
    </w:p>
    <w:bookmarkEnd w:id="52"/>
    <w:bookmarkStart w:name="z69" w:id="53"/>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3"/>
    <w:bookmarkStart w:name="z70" w:id="54"/>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4"/>
    <w:bookmarkStart w:name="z71" w:id="55"/>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5"/>
    <w:bookmarkStart w:name="z72" w:id="56"/>
    <w:p>
      <w:pPr>
        <w:spacing w:after="0"/>
        <w:ind w:left="0"/>
        <w:jc w:val="both"/>
      </w:pPr>
      <w:r>
        <w:rPr>
          <w:rFonts w:ascii="Times New Roman"/>
          <w:b w:val="false"/>
          <w:i w:val="false"/>
          <w:color w:val="000000"/>
          <w:sz w:val="28"/>
        </w:rPr>
        <w:t>
      19. Персоналды басқарудың бірыңғай қызметінің (кадр қызметі) басшысы мыналарға жауапты болады:</w:t>
      </w:r>
    </w:p>
    <w:bookmarkEnd w:id="56"/>
    <w:bookmarkStart w:name="z73" w:id="57"/>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7"/>
    <w:bookmarkStart w:name="z74" w:id="58"/>
    <w:p>
      <w:pPr>
        <w:spacing w:after="0"/>
        <w:ind w:left="0"/>
        <w:jc w:val="both"/>
      </w:pPr>
      <w:r>
        <w:rPr>
          <w:rFonts w:ascii="Times New Roman"/>
          <w:b w:val="false"/>
          <w:i w:val="false"/>
          <w:color w:val="000000"/>
          <w:sz w:val="28"/>
        </w:rPr>
        <w:t>
      2) НМИ уақтылы талдау мен келісу;</w:t>
      </w:r>
    </w:p>
    <w:bookmarkEnd w:id="58"/>
    <w:bookmarkStart w:name="z75" w:id="59"/>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9"/>
    <w:bookmarkStart w:name="z76" w:id="60"/>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60"/>
    <w:bookmarkStart w:name="z77" w:id="61"/>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61"/>
    <w:bookmarkStart w:name="z78" w:id="62"/>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басқарудың бірыңғай қызметінің (кадр қызметі) басшысына және калибрлеу сессияларының қатысушыларына ғана белгілі болуы мүмкін.</w:t>
      </w:r>
    </w:p>
    <w:bookmarkEnd w:id="62"/>
    <w:bookmarkStart w:name="z79" w:id="63"/>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3"/>
    <w:bookmarkStart w:name="z80" w:id="64"/>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64"/>
    <w:bookmarkStart w:name="z81" w:id="65"/>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басқарудың бірыңғай қызметінің (кадр қызметі)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5"/>
    <w:bookmarkStart w:name="z82" w:id="66"/>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6"/>
    <w:bookmarkStart w:name="z83" w:id="67"/>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басқарудың бірыңғай қызметі (кадр қызметі) жеке жұмыс жоспарының ақпараттық жүйеде (техникалық мүмкіндік болған жағдайда) орналастырылуын қамтамасыз етеді.</w:t>
      </w:r>
    </w:p>
    <w:bookmarkEnd w:id="67"/>
    <w:bookmarkStart w:name="z84" w:id="68"/>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8"/>
    <w:bookmarkStart w:name="z85" w:id="69"/>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жүргізеді.</w:t>
      </w:r>
    </w:p>
    <w:bookmarkEnd w:id="69"/>
    <w:bookmarkStart w:name="z86" w:id="70"/>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70"/>
    <w:bookmarkStart w:name="z87" w:id="71"/>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71"/>
    <w:bookmarkStart w:name="z88" w:id="72"/>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72"/>
    <w:bookmarkStart w:name="z89" w:id="73"/>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3"/>
    <w:bookmarkStart w:name="z90" w:id="74"/>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4"/>
    <w:bookmarkStart w:name="z91" w:id="75"/>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5"/>
    <w:bookmarkStart w:name="z92" w:id="76"/>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6"/>
    <w:bookmarkStart w:name="z93" w:id="77"/>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бағытталған не мемлекеттік орган қызметінің тиімділігін арттыруға бағытталады.</w:t>
      </w:r>
    </w:p>
    <w:bookmarkEnd w:id="77"/>
    <w:bookmarkStart w:name="z94" w:id="78"/>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8"/>
    <w:bookmarkStart w:name="z95" w:id="79"/>
    <w:p>
      <w:pPr>
        <w:spacing w:after="0"/>
        <w:ind w:left="0"/>
        <w:jc w:val="both"/>
      </w:pPr>
      <w:r>
        <w:rPr>
          <w:rFonts w:ascii="Times New Roman"/>
          <w:b w:val="false"/>
          <w:i w:val="false"/>
          <w:color w:val="000000"/>
          <w:sz w:val="28"/>
        </w:rPr>
        <w:t>
      26. Ақпараттық жүйе немесе ол болмаған жағдайда персоналды басқарудың бірыңғай қызметі (кадр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9"/>
    <w:bookmarkStart w:name="z96" w:id="80"/>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басқарудың бірыңғай қызметі (кадр қызметі) ресімделген бағалау парағын бағалаушы адамға қарау үшін жолдайды.</w:t>
      </w:r>
    </w:p>
    <w:bookmarkEnd w:id="80"/>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Start w:name="z98" w:id="81"/>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81"/>
    <w:bookmarkStart w:name="z99" w:id="82"/>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2"/>
    <w:bookmarkStart w:name="z100" w:id="83"/>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3"/>
    <w:bookmarkStart w:name="z101" w:id="84"/>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4"/>
    <w:bookmarkStart w:name="z102" w:id="85"/>
    <w:p>
      <w:pPr>
        <w:spacing w:after="0"/>
        <w:ind w:left="0"/>
        <w:jc w:val="both"/>
      </w:pPr>
      <w:r>
        <w:rPr>
          <w:rFonts w:ascii="Times New Roman"/>
          <w:b w:val="false"/>
          <w:i w:val="false"/>
          <w:color w:val="000000"/>
          <w:sz w:val="28"/>
        </w:rPr>
        <w:t>
      30. Ақпараттық жүйе немесе ол болмаған жағдайда персоналды басқарудың бірыңғай қызметі (кадр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5"/>
    <w:bookmarkStart w:name="z103" w:id="86"/>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6"/>
    <w:bookmarkStart w:name="z104" w:id="87"/>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7"/>
    <w:bookmarkStart w:name="z105" w:id="88"/>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8"/>
    <w:bookmarkStart w:name="z106" w:id="89"/>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9"/>
    <w:bookmarkStart w:name="z107" w:id="90"/>
    <w:p>
      <w:pPr>
        <w:spacing w:after="0"/>
        <w:ind w:left="0"/>
        <w:jc w:val="both"/>
      </w:pPr>
      <w:r>
        <w:rPr>
          <w:rFonts w:ascii="Times New Roman"/>
          <w:b w:val="false"/>
          <w:i w:val="false"/>
          <w:color w:val="000000"/>
          <w:sz w:val="28"/>
        </w:rPr>
        <w:t>
      функционалдық міндеттерді орындау сапасы;</w:t>
      </w:r>
    </w:p>
    <w:bookmarkEnd w:id="90"/>
    <w:bookmarkStart w:name="z108" w:id="91"/>
    <w:p>
      <w:pPr>
        <w:spacing w:after="0"/>
        <w:ind w:left="0"/>
        <w:jc w:val="both"/>
      </w:pPr>
      <w:r>
        <w:rPr>
          <w:rFonts w:ascii="Times New Roman"/>
          <w:b w:val="false"/>
          <w:i w:val="false"/>
          <w:color w:val="000000"/>
          <w:sz w:val="28"/>
        </w:rPr>
        <w:t>
      тапсырмаларды орындау мерзімдерін сақтау;</w:t>
      </w:r>
    </w:p>
    <w:bookmarkEnd w:id="91"/>
    <w:bookmarkStart w:name="z109" w:id="92"/>
    <w:p>
      <w:pPr>
        <w:spacing w:after="0"/>
        <w:ind w:left="0"/>
        <w:jc w:val="both"/>
      </w:pPr>
      <w:r>
        <w:rPr>
          <w:rFonts w:ascii="Times New Roman"/>
          <w:b w:val="false"/>
          <w:i w:val="false"/>
          <w:color w:val="000000"/>
          <w:sz w:val="28"/>
        </w:rPr>
        <w:t>
      дербестік және бастамашылық;</w:t>
      </w:r>
    </w:p>
    <w:bookmarkEnd w:id="92"/>
    <w:bookmarkStart w:name="z110" w:id="93"/>
    <w:p>
      <w:pPr>
        <w:spacing w:after="0"/>
        <w:ind w:left="0"/>
        <w:jc w:val="both"/>
      </w:pPr>
      <w:r>
        <w:rPr>
          <w:rFonts w:ascii="Times New Roman"/>
          <w:b w:val="false"/>
          <w:i w:val="false"/>
          <w:color w:val="000000"/>
          <w:sz w:val="28"/>
        </w:rPr>
        <w:t>
      еңбек тәртібі.</w:t>
      </w:r>
    </w:p>
    <w:bookmarkEnd w:id="93"/>
    <w:bookmarkStart w:name="z111" w:id="94"/>
    <w:p>
      <w:pPr>
        <w:spacing w:after="0"/>
        <w:ind w:left="0"/>
        <w:jc w:val="left"/>
      </w:pPr>
      <w:r>
        <w:rPr>
          <w:rFonts w:ascii="Times New Roman"/>
          <w:b/>
          <w:i w:val="false"/>
          <w:color w:val="000000"/>
        </w:rPr>
        <w:t xml:space="preserve"> 4-тарау. 360 әдісі бойынша бағалау тәртібі</w:t>
      </w:r>
    </w:p>
    <w:bookmarkEnd w:id="94"/>
    <w:bookmarkStart w:name="z112" w:id="95"/>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5"/>
    <w:bookmarkStart w:name="z113" w:id="96"/>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6"/>
    <w:bookmarkStart w:name="z114" w:id="97"/>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7"/>
    <w:bookmarkStart w:name="z115" w:id="98"/>
    <w:p>
      <w:pPr>
        <w:spacing w:after="0"/>
        <w:ind w:left="0"/>
        <w:jc w:val="both"/>
      </w:pPr>
      <w:r>
        <w:rPr>
          <w:rFonts w:ascii="Times New Roman"/>
          <w:b w:val="false"/>
          <w:i w:val="false"/>
          <w:color w:val="000000"/>
          <w:sz w:val="28"/>
        </w:rPr>
        <w:t>
      құрылымдық бөлімшелердің басшылары үшін:</w:t>
      </w:r>
    </w:p>
    <w:bookmarkEnd w:id="98"/>
    <w:bookmarkStart w:name="z116" w:id="99"/>
    <w:p>
      <w:pPr>
        <w:spacing w:after="0"/>
        <w:ind w:left="0"/>
        <w:jc w:val="both"/>
      </w:pPr>
      <w:r>
        <w:rPr>
          <w:rFonts w:ascii="Times New Roman"/>
          <w:b w:val="false"/>
          <w:i w:val="false"/>
          <w:color w:val="000000"/>
          <w:sz w:val="28"/>
        </w:rPr>
        <w:t>
      қызметті басқару;</w:t>
      </w:r>
    </w:p>
    <w:bookmarkEnd w:id="99"/>
    <w:bookmarkStart w:name="z117" w:id="100"/>
    <w:p>
      <w:pPr>
        <w:spacing w:after="0"/>
        <w:ind w:left="0"/>
        <w:jc w:val="both"/>
      </w:pPr>
      <w:r>
        <w:rPr>
          <w:rFonts w:ascii="Times New Roman"/>
          <w:b w:val="false"/>
          <w:i w:val="false"/>
          <w:color w:val="000000"/>
          <w:sz w:val="28"/>
        </w:rPr>
        <w:t>
      тиімді коммуникацияларды құру;</w:t>
      </w:r>
    </w:p>
    <w:bookmarkEnd w:id="100"/>
    <w:bookmarkStart w:name="z118" w:id="101"/>
    <w:p>
      <w:pPr>
        <w:spacing w:after="0"/>
        <w:ind w:left="0"/>
        <w:jc w:val="both"/>
      </w:pPr>
      <w:r>
        <w:rPr>
          <w:rFonts w:ascii="Times New Roman"/>
          <w:b w:val="false"/>
          <w:i w:val="false"/>
          <w:color w:val="000000"/>
          <w:sz w:val="28"/>
        </w:rPr>
        <w:t>
      әдеп нормалары мен қағидаларын ұстану;</w:t>
      </w:r>
    </w:p>
    <w:bookmarkEnd w:id="101"/>
    <w:bookmarkStart w:name="z119" w:id="102"/>
    <w:p>
      <w:pPr>
        <w:spacing w:after="0"/>
        <w:ind w:left="0"/>
        <w:jc w:val="both"/>
      </w:pPr>
      <w:r>
        <w:rPr>
          <w:rFonts w:ascii="Times New Roman"/>
          <w:b w:val="false"/>
          <w:i w:val="false"/>
          <w:color w:val="000000"/>
          <w:sz w:val="28"/>
        </w:rPr>
        <w:t>
      өзгерістерді басқару;</w:t>
      </w:r>
    </w:p>
    <w:bookmarkEnd w:id="102"/>
    <w:bookmarkStart w:name="z120" w:id="103"/>
    <w:p>
      <w:pPr>
        <w:spacing w:after="0"/>
        <w:ind w:left="0"/>
        <w:jc w:val="both"/>
      </w:pPr>
      <w:r>
        <w:rPr>
          <w:rFonts w:ascii="Times New Roman"/>
          <w:b w:val="false"/>
          <w:i w:val="false"/>
          <w:color w:val="000000"/>
          <w:sz w:val="28"/>
        </w:rPr>
        <w:t>
      нәтижеге бағдарлану;</w:t>
      </w:r>
    </w:p>
    <w:bookmarkEnd w:id="103"/>
    <w:bookmarkStart w:name="z121" w:id="104"/>
    <w:p>
      <w:pPr>
        <w:spacing w:after="0"/>
        <w:ind w:left="0"/>
        <w:jc w:val="both"/>
      </w:pPr>
      <w:r>
        <w:rPr>
          <w:rFonts w:ascii="Times New Roman"/>
          <w:b w:val="false"/>
          <w:i w:val="false"/>
          <w:color w:val="000000"/>
          <w:sz w:val="28"/>
        </w:rPr>
        <w:t>
      дербестік және шешімдерді қабылдау дағдылары;</w:t>
      </w:r>
    </w:p>
    <w:bookmarkEnd w:id="104"/>
    <w:bookmarkStart w:name="z122" w:id="105"/>
    <w:p>
      <w:pPr>
        <w:spacing w:after="0"/>
        <w:ind w:left="0"/>
        <w:jc w:val="both"/>
      </w:pPr>
      <w:r>
        <w:rPr>
          <w:rFonts w:ascii="Times New Roman"/>
          <w:b w:val="false"/>
          <w:i w:val="false"/>
          <w:color w:val="000000"/>
          <w:sz w:val="28"/>
        </w:rPr>
        <w:t>
      топты басқару;</w:t>
      </w:r>
    </w:p>
    <w:bookmarkEnd w:id="105"/>
    <w:bookmarkStart w:name="z123" w:id="106"/>
    <w:p>
      <w:pPr>
        <w:spacing w:after="0"/>
        <w:ind w:left="0"/>
        <w:jc w:val="both"/>
      </w:pPr>
      <w:r>
        <w:rPr>
          <w:rFonts w:ascii="Times New Roman"/>
          <w:b w:val="false"/>
          <w:i w:val="false"/>
          <w:color w:val="000000"/>
          <w:sz w:val="28"/>
        </w:rPr>
        <w:t>
      көшбасшылық қасиеттер;</w:t>
      </w:r>
    </w:p>
    <w:bookmarkEnd w:id="106"/>
    <w:bookmarkStart w:name="z124" w:id="107"/>
    <w:p>
      <w:pPr>
        <w:spacing w:after="0"/>
        <w:ind w:left="0"/>
        <w:jc w:val="both"/>
      </w:pPr>
      <w:r>
        <w:rPr>
          <w:rFonts w:ascii="Times New Roman"/>
          <w:b w:val="false"/>
          <w:i w:val="false"/>
          <w:color w:val="000000"/>
          <w:sz w:val="28"/>
        </w:rPr>
        <w:t>
      ынтымақтастық;</w:t>
      </w:r>
    </w:p>
    <w:bookmarkEnd w:id="107"/>
    <w:bookmarkStart w:name="z125" w:id="108"/>
    <w:p>
      <w:pPr>
        <w:spacing w:after="0"/>
        <w:ind w:left="0"/>
        <w:jc w:val="both"/>
      </w:pPr>
      <w:r>
        <w:rPr>
          <w:rFonts w:ascii="Times New Roman"/>
          <w:b w:val="false"/>
          <w:i w:val="false"/>
          <w:color w:val="000000"/>
          <w:sz w:val="28"/>
        </w:rPr>
        <w:t>
      жеделділік;</w:t>
      </w:r>
    </w:p>
    <w:bookmarkEnd w:id="108"/>
    <w:bookmarkStart w:name="z126" w:id="109"/>
    <w:p>
      <w:pPr>
        <w:spacing w:after="0"/>
        <w:ind w:left="0"/>
        <w:jc w:val="both"/>
      </w:pPr>
      <w:r>
        <w:rPr>
          <w:rFonts w:ascii="Times New Roman"/>
          <w:b w:val="false"/>
          <w:i w:val="false"/>
          <w:color w:val="000000"/>
          <w:sz w:val="28"/>
        </w:rPr>
        <w:t>
      өзін-өзі дамыту;</w:t>
      </w:r>
    </w:p>
    <w:bookmarkEnd w:id="109"/>
    <w:bookmarkStart w:name="z127" w:id="110"/>
    <w:p>
      <w:pPr>
        <w:spacing w:after="0"/>
        <w:ind w:left="0"/>
        <w:jc w:val="both"/>
      </w:pPr>
      <w:r>
        <w:rPr>
          <w:rFonts w:ascii="Times New Roman"/>
          <w:b w:val="false"/>
          <w:i w:val="false"/>
          <w:color w:val="000000"/>
          <w:sz w:val="28"/>
        </w:rPr>
        <w:t>
      бастамшылдық;</w:t>
      </w:r>
    </w:p>
    <w:bookmarkEnd w:id="110"/>
    <w:bookmarkStart w:name="z128" w:id="111"/>
    <w:p>
      <w:pPr>
        <w:spacing w:after="0"/>
        <w:ind w:left="0"/>
        <w:jc w:val="both"/>
      </w:pPr>
      <w:r>
        <w:rPr>
          <w:rFonts w:ascii="Times New Roman"/>
          <w:b w:val="false"/>
          <w:i w:val="false"/>
          <w:color w:val="000000"/>
          <w:sz w:val="28"/>
        </w:rPr>
        <w:t>
      "Б" корпусының қызметшілері үшін:</w:t>
      </w:r>
    </w:p>
    <w:bookmarkEnd w:id="111"/>
    <w:bookmarkStart w:name="z129" w:id="112"/>
    <w:p>
      <w:pPr>
        <w:spacing w:after="0"/>
        <w:ind w:left="0"/>
        <w:jc w:val="both"/>
      </w:pPr>
      <w:r>
        <w:rPr>
          <w:rFonts w:ascii="Times New Roman"/>
          <w:b w:val="false"/>
          <w:i w:val="false"/>
          <w:color w:val="000000"/>
          <w:sz w:val="28"/>
        </w:rPr>
        <w:t>
      тиімді коммуникацияларды құру;</w:t>
      </w:r>
    </w:p>
    <w:bookmarkEnd w:id="112"/>
    <w:bookmarkStart w:name="z130" w:id="113"/>
    <w:p>
      <w:pPr>
        <w:spacing w:after="0"/>
        <w:ind w:left="0"/>
        <w:jc w:val="both"/>
      </w:pPr>
      <w:r>
        <w:rPr>
          <w:rFonts w:ascii="Times New Roman"/>
          <w:b w:val="false"/>
          <w:i w:val="false"/>
          <w:color w:val="000000"/>
          <w:sz w:val="28"/>
        </w:rPr>
        <w:t>
      әдеп нормалары мен қағидаларын ұстану;</w:t>
      </w:r>
    </w:p>
    <w:bookmarkEnd w:id="113"/>
    <w:bookmarkStart w:name="z131" w:id="114"/>
    <w:p>
      <w:pPr>
        <w:spacing w:after="0"/>
        <w:ind w:left="0"/>
        <w:jc w:val="both"/>
      </w:pPr>
      <w:r>
        <w:rPr>
          <w:rFonts w:ascii="Times New Roman"/>
          <w:b w:val="false"/>
          <w:i w:val="false"/>
          <w:color w:val="000000"/>
          <w:sz w:val="28"/>
        </w:rPr>
        <w:t>
      өзгерістерді басқару;</w:t>
      </w:r>
    </w:p>
    <w:bookmarkEnd w:id="114"/>
    <w:bookmarkStart w:name="z132" w:id="115"/>
    <w:p>
      <w:pPr>
        <w:spacing w:after="0"/>
        <w:ind w:left="0"/>
        <w:jc w:val="both"/>
      </w:pPr>
      <w:r>
        <w:rPr>
          <w:rFonts w:ascii="Times New Roman"/>
          <w:b w:val="false"/>
          <w:i w:val="false"/>
          <w:color w:val="000000"/>
          <w:sz w:val="28"/>
        </w:rPr>
        <w:t>
      нәтижеге бағдарлану;</w:t>
      </w:r>
    </w:p>
    <w:bookmarkEnd w:id="115"/>
    <w:bookmarkStart w:name="z133" w:id="116"/>
    <w:p>
      <w:pPr>
        <w:spacing w:after="0"/>
        <w:ind w:left="0"/>
        <w:jc w:val="both"/>
      </w:pPr>
      <w:r>
        <w:rPr>
          <w:rFonts w:ascii="Times New Roman"/>
          <w:b w:val="false"/>
          <w:i w:val="false"/>
          <w:color w:val="000000"/>
          <w:sz w:val="28"/>
        </w:rPr>
        <w:t>
      дербестік және шешімдерді қабылдау дағдылары;</w:t>
      </w:r>
    </w:p>
    <w:bookmarkEnd w:id="116"/>
    <w:bookmarkStart w:name="z134" w:id="117"/>
    <w:p>
      <w:pPr>
        <w:spacing w:after="0"/>
        <w:ind w:left="0"/>
        <w:jc w:val="both"/>
      </w:pPr>
      <w:r>
        <w:rPr>
          <w:rFonts w:ascii="Times New Roman"/>
          <w:b w:val="false"/>
          <w:i w:val="false"/>
          <w:color w:val="000000"/>
          <w:sz w:val="28"/>
        </w:rPr>
        <w:t>
      ынтымақтастық;</w:t>
      </w:r>
    </w:p>
    <w:bookmarkEnd w:id="117"/>
    <w:bookmarkStart w:name="z135" w:id="118"/>
    <w:p>
      <w:pPr>
        <w:spacing w:after="0"/>
        <w:ind w:left="0"/>
        <w:jc w:val="both"/>
      </w:pPr>
      <w:r>
        <w:rPr>
          <w:rFonts w:ascii="Times New Roman"/>
          <w:b w:val="false"/>
          <w:i w:val="false"/>
          <w:color w:val="000000"/>
          <w:sz w:val="28"/>
        </w:rPr>
        <w:t>
      жеделділік;</w:t>
      </w:r>
    </w:p>
    <w:bookmarkEnd w:id="118"/>
    <w:bookmarkStart w:name="z136" w:id="119"/>
    <w:p>
      <w:pPr>
        <w:spacing w:after="0"/>
        <w:ind w:left="0"/>
        <w:jc w:val="both"/>
      </w:pPr>
      <w:r>
        <w:rPr>
          <w:rFonts w:ascii="Times New Roman"/>
          <w:b w:val="false"/>
          <w:i w:val="false"/>
          <w:color w:val="000000"/>
          <w:sz w:val="28"/>
        </w:rPr>
        <w:t>
      өзін-өзі дамыту.</w:t>
      </w:r>
    </w:p>
    <w:bookmarkEnd w:id="119"/>
    <w:bookmarkStart w:name="z137" w:id="120"/>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басқарудың бірыңғай қызметінің (кадр қызметі) дербес анықтайтын үш адамнан кем болмауы және жеті адамнан артық болмауы тиіс.</w:t>
      </w:r>
    </w:p>
    <w:bookmarkEnd w:id="120"/>
    <w:bookmarkStart w:name="z138" w:id="121"/>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21"/>
    <w:bookmarkStart w:name="z139" w:id="122"/>
    <w:p>
      <w:pPr>
        <w:spacing w:after="0"/>
        <w:ind w:left="0"/>
        <w:jc w:val="both"/>
      </w:pPr>
      <w:r>
        <w:rPr>
          <w:rFonts w:ascii="Times New Roman"/>
          <w:b w:val="false"/>
          <w:i w:val="false"/>
          <w:color w:val="000000"/>
          <w:sz w:val="28"/>
        </w:rPr>
        <w:t>
      Сауалнама алынатын адамдардың қатарына қосылады:</w:t>
      </w:r>
    </w:p>
    <w:bookmarkEnd w:id="122"/>
    <w:bookmarkStart w:name="z140" w:id="123"/>
    <w:p>
      <w:pPr>
        <w:spacing w:after="0"/>
        <w:ind w:left="0"/>
        <w:jc w:val="both"/>
      </w:pPr>
      <w:r>
        <w:rPr>
          <w:rFonts w:ascii="Times New Roman"/>
          <w:b w:val="false"/>
          <w:i w:val="false"/>
          <w:color w:val="000000"/>
          <w:sz w:val="28"/>
        </w:rPr>
        <w:t>
      1) тікелей басшы;</w:t>
      </w:r>
    </w:p>
    <w:bookmarkEnd w:id="123"/>
    <w:bookmarkStart w:name="z141" w:id="124"/>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4"/>
    <w:bookmarkStart w:name="z142" w:id="125"/>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5"/>
    <w:bookmarkStart w:name="z143" w:id="126"/>
    <w:p>
      <w:pPr>
        <w:spacing w:after="0"/>
        <w:ind w:left="0"/>
        <w:jc w:val="both"/>
      </w:pPr>
      <w:r>
        <w:rPr>
          <w:rFonts w:ascii="Times New Roman"/>
          <w:b w:val="false"/>
          <w:i w:val="false"/>
          <w:color w:val="000000"/>
          <w:sz w:val="28"/>
        </w:rPr>
        <w:t xml:space="preserve">
      36. персоналды басқарудың бірыңғай қызметі (кадр қызметі)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басқарудың бірыңғай қызметінің (кадр қызметі)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6"/>
    <w:bookmarkStart w:name="z144" w:id="127"/>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7"/>
    <w:bookmarkStart w:name="z145" w:id="128"/>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128"/>
    <w:bookmarkStart w:name="z146" w:id="129"/>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9"/>
    <w:bookmarkStart w:name="z147" w:id="130"/>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өткізіледі.</w:t>
      </w:r>
    </w:p>
    <w:bookmarkEnd w:id="130"/>
    <w:bookmarkStart w:name="z148" w:id="131"/>
    <w:p>
      <w:pPr>
        <w:spacing w:after="0"/>
        <w:ind w:left="0"/>
        <w:jc w:val="both"/>
      </w:pPr>
      <w:r>
        <w:rPr>
          <w:rFonts w:ascii="Times New Roman"/>
          <w:b w:val="false"/>
          <w:i w:val="false"/>
          <w:color w:val="000000"/>
          <w:sz w:val="28"/>
        </w:rPr>
        <w:t>
      40. Персоналды басқарудың бірыңғай қызметі (кадр қызметі) калибрлеу сессиясының қызметін ұйымдастырады.</w:t>
      </w:r>
    </w:p>
    <w:bookmarkEnd w:id="131"/>
    <w:bookmarkStart w:name="z149" w:id="132"/>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32"/>
    <w:bookmarkStart w:name="z150" w:id="133"/>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3"/>
    <w:bookmarkStart w:name="z151" w:id="134"/>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4"/>
    <w:bookmarkStart w:name="z152" w:id="135"/>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басқарудың бірыңғай қызметі (кадр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5"/>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Start w:name="z154" w:id="136"/>
    <w:p>
      <w:pPr>
        <w:spacing w:after="0"/>
        <w:ind w:left="0"/>
        <w:jc w:val="both"/>
      </w:pPr>
      <w:r>
        <w:rPr>
          <w:rFonts w:ascii="Times New Roman"/>
          <w:b w:val="false"/>
          <w:i w:val="false"/>
          <w:color w:val="000000"/>
          <w:sz w:val="28"/>
        </w:rPr>
        <w:t>
      Кездесу кезінде мынадай мәселелер талқыланады:</w:t>
      </w:r>
    </w:p>
    <w:bookmarkEnd w:id="136"/>
    <w:bookmarkStart w:name="z155" w:id="137"/>
    <w:p>
      <w:pPr>
        <w:spacing w:after="0"/>
        <w:ind w:left="0"/>
        <w:jc w:val="both"/>
      </w:pPr>
      <w:r>
        <w:rPr>
          <w:rFonts w:ascii="Times New Roman"/>
          <w:b w:val="false"/>
          <w:i w:val="false"/>
          <w:color w:val="000000"/>
          <w:sz w:val="28"/>
        </w:rPr>
        <w:t>
      бағаланатын кезеңдегі жетістіктеріне шолу;</w:t>
      </w:r>
    </w:p>
    <w:bookmarkEnd w:id="137"/>
    <w:bookmarkStart w:name="z156" w:id="138"/>
    <w:p>
      <w:pPr>
        <w:spacing w:after="0"/>
        <w:ind w:left="0"/>
        <w:jc w:val="both"/>
      </w:pPr>
      <w:r>
        <w:rPr>
          <w:rFonts w:ascii="Times New Roman"/>
          <w:b w:val="false"/>
          <w:i w:val="false"/>
          <w:color w:val="000000"/>
          <w:sz w:val="28"/>
        </w:rPr>
        <w:t>
      машықтар мен құзыреттердің дамуына шолу;</w:t>
      </w:r>
    </w:p>
    <w:bookmarkEnd w:id="138"/>
    <w:bookmarkStart w:name="z157" w:id="139"/>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9"/>
    <w:bookmarkStart w:name="z158" w:id="140"/>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0"/>
    <w:bookmarkStart w:name="z153" w:id="141"/>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41"/>
    <w:p>
      <w:pPr>
        <w:spacing w:after="0"/>
        <w:ind w:left="0"/>
        <w:jc w:val="both"/>
      </w:pPr>
      <w:r>
        <w:rPr>
          <w:rFonts w:ascii="Times New Roman"/>
          <w:b w:val="false"/>
          <w:i w:val="false"/>
          <w:color w:val="ff0000"/>
          <w:sz w:val="28"/>
        </w:rPr>
        <w:t xml:space="preserve">
      Ескерту. 6-тарау 31.08.2023 дейін қолданыста болды - Қостанай облысы Қостанай қаласы әкімдігінің 22.08.2023 </w:t>
      </w:r>
      <w:r>
        <w:rPr>
          <w:rFonts w:ascii="Times New Roman"/>
          <w:b w:val="false"/>
          <w:i w:val="false"/>
          <w:color w:val="ff0000"/>
          <w:sz w:val="28"/>
        </w:rPr>
        <w:t>№ 1681</w:t>
      </w:r>
      <w:r>
        <w:rPr>
          <w:rFonts w:ascii="Times New Roman"/>
          <w:b w:val="false"/>
          <w:i w:val="false"/>
          <w:color w:val="ff0000"/>
          <w:sz w:val="28"/>
        </w:rPr>
        <w:t xml:space="preserve">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