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cfebc" w14:textId="49cfe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2017 жылғы 20 қарашадағы № 579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29 тамыздағы № 393 қаулысы. Қостанай облысының Әділет департаментінде 2018 жылғы 4 қазанда № 8056 болып тіркелді. Күші жойылды - Қостанай облысы әкімдігінің 2020 жылғы 29 қаңтардағы № 36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29.01.2020 </w:t>
      </w:r>
      <w:r>
        <w:rPr>
          <w:rFonts w:ascii="Times New Roman"/>
          <w:b w:val="false"/>
          <w:i w:val="false"/>
          <w:color w:val="ff0000"/>
          <w:sz w:val="28"/>
        </w:rPr>
        <w:t>№ 36</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2017 жылғы 20 қарашадағы </w:t>
      </w:r>
      <w:r>
        <w:rPr>
          <w:rFonts w:ascii="Times New Roman"/>
          <w:b w:val="false"/>
          <w:i w:val="false"/>
          <w:color w:val="000000"/>
          <w:sz w:val="28"/>
        </w:rPr>
        <w:t>№ 579</w:t>
      </w:r>
      <w:r>
        <w:rPr>
          <w:rFonts w:ascii="Times New Roman"/>
          <w:b w:val="false"/>
          <w:i w:val="false"/>
          <w:color w:val="000000"/>
          <w:sz w:val="28"/>
        </w:rPr>
        <w:t xml:space="preserve">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 бекіту туралы" қаулысына (Нормативтік құқықтық актілерді мемлекеттік тіркеу тізілімінде № 7384 болып тіркелген, 2017 жылғы 22 желтоқсанда Қазақстан Республикасы нормативтік құқықтық актілерінің эталондық бақылау банкінде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29 тамыздағы</w:t>
            </w:r>
            <w:r>
              <w:br/>
            </w:r>
            <w:r>
              <w:rPr>
                <w:rFonts w:ascii="Times New Roman"/>
                <w:b w:val="false"/>
                <w:i w:val="false"/>
                <w:color w:val="000000"/>
                <w:sz w:val="20"/>
              </w:rPr>
              <w:t>№ 393 қаулысына</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20 қарашадағы</w:t>
            </w:r>
            <w:r>
              <w:br/>
            </w:r>
            <w:r>
              <w:rPr>
                <w:rFonts w:ascii="Times New Roman"/>
                <w:b w:val="false"/>
                <w:i w:val="false"/>
                <w:color w:val="000000"/>
                <w:sz w:val="20"/>
              </w:rPr>
              <w:t>№ 579 қаулысымен</w:t>
            </w:r>
            <w:r>
              <w:br/>
            </w:r>
            <w:r>
              <w:rPr>
                <w:rFonts w:ascii="Times New Roman"/>
                <w:b w:val="false"/>
                <w:i w:val="false"/>
                <w:color w:val="000000"/>
                <w:sz w:val="20"/>
              </w:rPr>
              <w:t>бекітілген</w:t>
            </w:r>
          </w:p>
        </w:tc>
      </w:tr>
    </w:tbl>
    <w:bookmarkStart w:name="z16" w:id="9"/>
    <w:p>
      <w:pPr>
        <w:spacing w:after="0"/>
        <w:ind w:left="0"/>
        <w:jc w:val="left"/>
      </w:pPr>
      <w:r>
        <w:rPr>
          <w:rFonts w:ascii="Times New Roman"/>
          <w:b/>
          <w:i w:val="false"/>
          <w:color w:val="000000"/>
        </w:rPr>
        <w:t xml:space="preserve">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мемлекеттiк көрсетiлетiн қызмет регламентi</w:t>
      </w:r>
    </w:p>
    <w:bookmarkEnd w:id="9"/>
    <w:bookmarkStart w:name="z17" w:id="10"/>
    <w:p>
      <w:pPr>
        <w:spacing w:after="0"/>
        <w:ind w:left="0"/>
        <w:jc w:val="left"/>
      </w:pPr>
      <w:r>
        <w:rPr>
          <w:rFonts w:ascii="Times New Roman"/>
          <w:b/>
          <w:i w:val="false"/>
          <w:color w:val="000000"/>
        </w:rPr>
        <w:t xml:space="preserve"> 1. Жалпы ережелер</w:t>
      </w:r>
    </w:p>
    <w:bookmarkEnd w:id="10"/>
    <w:bookmarkStart w:name="z18" w:id="11"/>
    <w:p>
      <w:pPr>
        <w:spacing w:after="0"/>
        <w:ind w:left="0"/>
        <w:jc w:val="both"/>
      </w:pPr>
      <w:r>
        <w:rPr>
          <w:rFonts w:ascii="Times New Roman"/>
          <w:b w:val="false"/>
          <w:i w:val="false"/>
          <w:color w:val="000000"/>
          <w:sz w:val="28"/>
        </w:rPr>
        <w:t>
      1.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қызметі (бұдан әрі – мемлекеттік көрсетілетін қызмет) жергілікті атқарушы органы (Қостанай облысы әкімдігінің білім басқармасымен) және жоғары оқу орындары (бұдан әрі – көрсетілетін қызметті беруші) көрсетеді.</w:t>
      </w:r>
    </w:p>
    <w:bookmarkEnd w:id="11"/>
    <w:bookmarkStart w:name="z19" w:id="12"/>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12"/>
    <w:bookmarkStart w:name="z20" w:id="13"/>
    <w:p>
      <w:pPr>
        <w:spacing w:after="0"/>
        <w:ind w:left="0"/>
        <w:jc w:val="both"/>
      </w:pPr>
      <w:r>
        <w:rPr>
          <w:rFonts w:ascii="Times New Roman"/>
          <w:b w:val="false"/>
          <w:i w:val="false"/>
          <w:color w:val="000000"/>
          <w:sz w:val="28"/>
        </w:rPr>
        <w:t>
      1) көрсетілетін қызметті берушінің кеңсесі;</w:t>
      </w:r>
    </w:p>
    <w:bookmarkEnd w:id="13"/>
    <w:bookmarkStart w:name="z21" w:id="1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w:t>
      </w:r>
    </w:p>
    <w:bookmarkEnd w:id="14"/>
    <w:bookmarkStart w:name="z22" w:id="15"/>
    <w:p>
      <w:pPr>
        <w:spacing w:after="0"/>
        <w:ind w:left="0"/>
        <w:jc w:val="both"/>
      </w:pPr>
      <w:r>
        <w:rPr>
          <w:rFonts w:ascii="Times New Roman"/>
          <w:b w:val="false"/>
          <w:i w:val="false"/>
          <w:color w:val="000000"/>
          <w:sz w:val="28"/>
        </w:rPr>
        <w:t>
      2. Мемлекеттік қызметті көрсету нысаны: қағаз жүзінде.</w:t>
      </w:r>
    </w:p>
    <w:bookmarkEnd w:id="15"/>
    <w:bookmarkStart w:name="z23" w:id="16"/>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Білім және ғылым министрінің 2017 жылғы 7 тамыздағы </w:t>
      </w:r>
      <w:r>
        <w:rPr>
          <w:rFonts w:ascii="Times New Roman"/>
          <w:b w:val="false"/>
          <w:i w:val="false"/>
          <w:color w:val="000000"/>
          <w:sz w:val="28"/>
        </w:rPr>
        <w:t>№ 396</w:t>
      </w:r>
      <w:r>
        <w:rPr>
          <w:rFonts w:ascii="Times New Roman"/>
          <w:b w:val="false"/>
          <w:i w:val="false"/>
          <w:color w:val="000000"/>
          <w:sz w:val="28"/>
        </w:rPr>
        <w:t xml:space="preserve">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бұйрығымен (Нормативтік құқықтық актілерді мемлекеттік тіркеу тізілімінде № 15744 болып тіркелген) бекітілген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тегін тамақтануды беру туралы хабарлама.</w:t>
      </w:r>
    </w:p>
    <w:bookmarkEnd w:id="16"/>
    <w:bookmarkStart w:name="z24" w:id="17"/>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bookmarkEnd w:id="17"/>
    <w:bookmarkStart w:name="z25" w:id="18"/>
    <w:p>
      <w:pPr>
        <w:spacing w:after="0"/>
        <w:ind w:left="0"/>
        <w:jc w:val="left"/>
      </w:pPr>
      <w:r>
        <w:rPr>
          <w:rFonts w:ascii="Times New Roman"/>
          <w:b/>
          <w:i w:val="false"/>
          <w:color w:val="000000"/>
        </w:rPr>
        <w:t xml:space="preserve"> 2. Мемлекеттiк қызметті көрсету процесiнде көрсетiлетiн қызметтi берушiнiң құрылымдық бөлiмшелерiнiң (қызметкерлерiнiң) iс-қимылы тәртiбiн сипаттау</w:t>
      </w:r>
    </w:p>
    <w:bookmarkEnd w:id="18"/>
    <w:bookmarkStart w:name="z26" w:id="19"/>
    <w:p>
      <w:pPr>
        <w:spacing w:after="0"/>
        <w:ind w:left="0"/>
        <w:jc w:val="both"/>
      </w:pPr>
      <w:r>
        <w:rPr>
          <w:rFonts w:ascii="Times New Roman"/>
          <w:b w:val="false"/>
          <w:i w:val="false"/>
          <w:color w:val="000000"/>
          <w:sz w:val="28"/>
        </w:rPr>
        <w:t xml:space="preserve">
      4. Мемлекеттiк қызмет көрсету бойынша рәсiмдi (іс-қимылды) бастауға негiздеме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қабылдау болып табылады.</w:t>
      </w:r>
    </w:p>
    <w:bookmarkEnd w:id="19"/>
    <w:bookmarkStart w:name="z27" w:id="20"/>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оның орындалу ұзақтығы:</w:t>
      </w:r>
    </w:p>
    <w:bookmarkEnd w:id="20"/>
    <w:bookmarkStart w:name="z28" w:id="21"/>
    <w:p>
      <w:pPr>
        <w:spacing w:after="0"/>
        <w:ind w:left="0"/>
        <w:jc w:val="both"/>
      </w:pPr>
      <w:r>
        <w:rPr>
          <w:rFonts w:ascii="Times New Roman"/>
          <w:b w:val="false"/>
          <w:i w:val="false"/>
          <w:color w:val="000000"/>
          <w:sz w:val="28"/>
        </w:rPr>
        <w:t>
      1) көрсетiлетiн қызметтi берушiнің кеңсе қызметкері құжаттар топтамасын қабылдайды, оны тіркеуді жүзеге асырады, көрсетілетін қызметті берушінің басшысына береді, 20 (жиырма) минут.</w:t>
      </w:r>
    </w:p>
    <w:bookmarkEnd w:id="21"/>
    <w:bookmarkStart w:name="z29" w:id="22"/>
    <w:p>
      <w:pPr>
        <w:spacing w:after="0"/>
        <w:ind w:left="0"/>
        <w:jc w:val="both"/>
      </w:pPr>
      <w:r>
        <w:rPr>
          <w:rFonts w:ascii="Times New Roman"/>
          <w:b w:val="false"/>
          <w:i w:val="false"/>
          <w:color w:val="000000"/>
          <w:sz w:val="28"/>
        </w:rPr>
        <w:t xml:space="preserve">
      Көрсетілетін қызметті алушы құжаттар топтамасын толық емес ұсынған жағдайда көрсетілетін қызметті беруші өтінішті қабылдаудан бас тартады және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5 (бес) минут.</w:t>
      </w:r>
    </w:p>
    <w:bookmarkEnd w:id="22"/>
    <w:bookmarkStart w:name="z30" w:id="23"/>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bookmarkEnd w:id="23"/>
    <w:bookmarkStart w:name="z31" w:id="24"/>
    <w:p>
      <w:pPr>
        <w:spacing w:after="0"/>
        <w:ind w:left="0"/>
        <w:jc w:val="both"/>
      </w:pPr>
      <w:r>
        <w:rPr>
          <w:rFonts w:ascii="Times New Roman"/>
          <w:b w:val="false"/>
          <w:i w:val="false"/>
          <w:color w:val="000000"/>
          <w:sz w:val="28"/>
        </w:rPr>
        <w:t>
      2) көрсетiлетiн қызметтi берушiнің басшысы көрсетiлетiн қызметтi берушiнiң жауапты орындаушысын айқындайды және тиiстi бұрыштама қояды, көрсетілетін қызметті берушінің жауапты орындаушысына береді, 2 (екі) сағат.</w:t>
      </w:r>
    </w:p>
    <w:bookmarkEnd w:id="24"/>
    <w:bookmarkStart w:name="z32" w:id="25"/>
    <w:p>
      <w:pPr>
        <w:spacing w:after="0"/>
        <w:ind w:left="0"/>
        <w:jc w:val="both"/>
      </w:pPr>
      <w:r>
        <w:rPr>
          <w:rFonts w:ascii="Times New Roman"/>
          <w:b w:val="false"/>
          <w:i w:val="false"/>
          <w:color w:val="000000"/>
          <w:sz w:val="28"/>
        </w:rPr>
        <w:t>
      Рәсімнің (іс-қимылдың) нәтижесі – көрсетiлетiн қызметтi берушi басшысының бұрыштамасы;</w:t>
      </w:r>
    </w:p>
    <w:bookmarkEnd w:id="25"/>
    <w:bookmarkStart w:name="z33" w:id="26"/>
    <w:p>
      <w:pPr>
        <w:spacing w:after="0"/>
        <w:ind w:left="0"/>
        <w:jc w:val="both"/>
      </w:pPr>
      <w:r>
        <w:rPr>
          <w:rFonts w:ascii="Times New Roman"/>
          <w:b w:val="false"/>
          <w:i w:val="false"/>
          <w:color w:val="000000"/>
          <w:sz w:val="28"/>
        </w:rPr>
        <w:t>
      3) көрсетiлетiн қызметтi берушiнiң жауапты орындаушысы мемлекеттiк қызмет көрсету нәтижесінің жобасын дайындайды, көрсетiлетiн қызметтi берушiнің басшысына жібереді, күнтізбелік 9 (тоғыз) күн.</w:t>
      </w:r>
    </w:p>
    <w:bookmarkEnd w:id="26"/>
    <w:bookmarkStart w:name="z34" w:id="27"/>
    <w:p>
      <w:pPr>
        <w:spacing w:after="0"/>
        <w:ind w:left="0"/>
        <w:jc w:val="both"/>
      </w:pPr>
      <w:r>
        <w:rPr>
          <w:rFonts w:ascii="Times New Roman"/>
          <w:b w:val="false"/>
          <w:i w:val="false"/>
          <w:color w:val="000000"/>
          <w:sz w:val="28"/>
        </w:rPr>
        <w:t>
      Рәсімнің (іс-қимылдың) нәтижесі – мемлекеттiк қызмет көрсету нәтижесінің жобасы;</w:t>
      </w:r>
    </w:p>
    <w:bookmarkEnd w:id="27"/>
    <w:bookmarkStart w:name="z35" w:id="28"/>
    <w:p>
      <w:pPr>
        <w:spacing w:after="0"/>
        <w:ind w:left="0"/>
        <w:jc w:val="both"/>
      </w:pPr>
      <w:r>
        <w:rPr>
          <w:rFonts w:ascii="Times New Roman"/>
          <w:b w:val="false"/>
          <w:i w:val="false"/>
          <w:color w:val="000000"/>
          <w:sz w:val="28"/>
        </w:rPr>
        <w:t>
      4) көрсетiлетiн қызметтi берушiнің басшысы мемлекеттiк қызмет көрсету нәтижесінің жобасына қол қояды, көрсетiлетiн қызметтi берушiнiң кеңсе қызметкеріне береді, 2 (екі) сағат.</w:t>
      </w:r>
    </w:p>
    <w:bookmarkEnd w:id="28"/>
    <w:bookmarkStart w:name="z36" w:id="29"/>
    <w:p>
      <w:pPr>
        <w:spacing w:after="0"/>
        <w:ind w:left="0"/>
        <w:jc w:val="both"/>
      </w:pPr>
      <w:r>
        <w:rPr>
          <w:rFonts w:ascii="Times New Roman"/>
          <w:b w:val="false"/>
          <w:i w:val="false"/>
          <w:color w:val="000000"/>
          <w:sz w:val="28"/>
        </w:rPr>
        <w:t>
      Рәсімнің (іс-қимылдың) нәтижесі – қол қойылған мемлекеттiк қызмет көрсету нәтижесі;</w:t>
      </w:r>
    </w:p>
    <w:bookmarkEnd w:id="29"/>
    <w:bookmarkStart w:name="z37" w:id="30"/>
    <w:p>
      <w:pPr>
        <w:spacing w:after="0"/>
        <w:ind w:left="0"/>
        <w:jc w:val="both"/>
      </w:pPr>
      <w:r>
        <w:rPr>
          <w:rFonts w:ascii="Times New Roman"/>
          <w:b w:val="false"/>
          <w:i w:val="false"/>
          <w:color w:val="000000"/>
          <w:sz w:val="28"/>
        </w:rPr>
        <w:t>
      5) көрсетiлетiн қызметтi берушiнiң кеңсе қызметкері көрсетілетін қызметті алушыға мемлекеттiк қызмет көрсету нәтижесін береді, 5 (бес) минут.</w:t>
      </w:r>
    </w:p>
    <w:bookmarkEnd w:id="30"/>
    <w:bookmarkStart w:name="z38" w:id="31"/>
    <w:p>
      <w:pPr>
        <w:spacing w:after="0"/>
        <w:ind w:left="0"/>
        <w:jc w:val="both"/>
      </w:pPr>
      <w:r>
        <w:rPr>
          <w:rFonts w:ascii="Times New Roman"/>
          <w:b w:val="false"/>
          <w:i w:val="false"/>
          <w:color w:val="000000"/>
          <w:sz w:val="28"/>
        </w:rPr>
        <w:t>
      Рәсімнің (іс-қимылдың) нәтижесі – берілген мемлекеттiк қызмет көрсету нәтижесі.</w:t>
      </w:r>
    </w:p>
    <w:bookmarkEnd w:id="31"/>
    <w:bookmarkStart w:name="z39" w:id="32"/>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iс-қимылы тәртiбiн сипаттау</w:t>
      </w:r>
    </w:p>
    <w:bookmarkEnd w:id="32"/>
    <w:bookmarkStart w:name="z40" w:id="33"/>
    <w:p>
      <w:pPr>
        <w:spacing w:after="0"/>
        <w:ind w:left="0"/>
        <w:jc w:val="both"/>
      </w:pPr>
      <w:r>
        <w:rPr>
          <w:rFonts w:ascii="Times New Roman"/>
          <w:b w:val="false"/>
          <w:i w:val="false"/>
          <w:color w:val="000000"/>
          <w:sz w:val="28"/>
        </w:rPr>
        <w:t>
      6. Мемлекеттiк қызмет көрсету процесiне қатысатын көрсетілетін қызметті берушiнiң құрылымдық бөлiмшелерiнiң (қызметкерлерiнiң) тiзбесi:</w:t>
      </w:r>
    </w:p>
    <w:bookmarkEnd w:id="33"/>
    <w:bookmarkStart w:name="z41" w:id="34"/>
    <w:p>
      <w:pPr>
        <w:spacing w:after="0"/>
        <w:ind w:left="0"/>
        <w:jc w:val="both"/>
      </w:pPr>
      <w:r>
        <w:rPr>
          <w:rFonts w:ascii="Times New Roman"/>
          <w:b w:val="false"/>
          <w:i w:val="false"/>
          <w:color w:val="000000"/>
          <w:sz w:val="28"/>
        </w:rPr>
        <w:t>
      1) көрсетiлетiн қызметтi берушінің кеңсе қызметкері;</w:t>
      </w:r>
    </w:p>
    <w:bookmarkEnd w:id="34"/>
    <w:bookmarkStart w:name="z42" w:id="35"/>
    <w:p>
      <w:pPr>
        <w:spacing w:after="0"/>
        <w:ind w:left="0"/>
        <w:jc w:val="both"/>
      </w:pPr>
      <w:r>
        <w:rPr>
          <w:rFonts w:ascii="Times New Roman"/>
          <w:b w:val="false"/>
          <w:i w:val="false"/>
          <w:color w:val="000000"/>
          <w:sz w:val="28"/>
        </w:rPr>
        <w:t>
      2) көрсетiлетiн қызметтi берушінің басшысы;</w:t>
      </w:r>
    </w:p>
    <w:bookmarkEnd w:id="35"/>
    <w:bookmarkStart w:name="z43" w:id="36"/>
    <w:p>
      <w:pPr>
        <w:spacing w:after="0"/>
        <w:ind w:left="0"/>
        <w:jc w:val="both"/>
      </w:pPr>
      <w:r>
        <w:rPr>
          <w:rFonts w:ascii="Times New Roman"/>
          <w:b w:val="false"/>
          <w:i w:val="false"/>
          <w:color w:val="000000"/>
          <w:sz w:val="28"/>
        </w:rPr>
        <w:t>
      3) көрсетiлетiн қызметтi берушiнiң жауапты орындаушысы.</w:t>
      </w:r>
    </w:p>
    <w:bookmarkEnd w:id="36"/>
    <w:bookmarkStart w:name="z44" w:id="37"/>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7"/>
    <w:bookmarkStart w:name="z45" w:id="38"/>
    <w:p>
      <w:pPr>
        <w:spacing w:after="0"/>
        <w:ind w:left="0"/>
        <w:jc w:val="both"/>
      </w:pPr>
      <w:r>
        <w:rPr>
          <w:rFonts w:ascii="Times New Roman"/>
          <w:b w:val="false"/>
          <w:i w:val="false"/>
          <w:color w:val="000000"/>
          <w:sz w:val="28"/>
        </w:rPr>
        <w:t>
      1) көрсетiлетiн қызметтi берушiнің кеңсе қызметкері құжаттар топтамасын қабылдайды, оны тіркеуді жүзеге асырады, көрсетілетін қызметті берушінің басшысына береді, 20 (жиырма) минут.</w:t>
      </w:r>
    </w:p>
    <w:bookmarkEnd w:id="38"/>
    <w:bookmarkStart w:name="z46" w:id="39"/>
    <w:p>
      <w:pPr>
        <w:spacing w:after="0"/>
        <w:ind w:left="0"/>
        <w:jc w:val="both"/>
      </w:pPr>
      <w:r>
        <w:rPr>
          <w:rFonts w:ascii="Times New Roman"/>
          <w:b w:val="false"/>
          <w:i w:val="false"/>
          <w:color w:val="000000"/>
          <w:sz w:val="28"/>
        </w:rPr>
        <w:t xml:space="preserve">
      Көрсетілетін қызметті алушы құжаттар топтамасын толық емес ұсынған жағдайда көрсетілетін қызметті беруші өтінішті қабылдаудан бас тартады және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5 (бес) минут;</w:t>
      </w:r>
    </w:p>
    <w:bookmarkEnd w:id="39"/>
    <w:bookmarkStart w:name="z47" w:id="40"/>
    <w:p>
      <w:pPr>
        <w:spacing w:after="0"/>
        <w:ind w:left="0"/>
        <w:jc w:val="both"/>
      </w:pPr>
      <w:r>
        <w:rPr>
          <w:rFonts w:ascii="Times New Roman"/>
          <w:b w:val="false"/>
          <w:i w:val="false"/>
          <w:color w:val="000000"/>
          <w:sz w:val="28"/>
        </w:rPr>
        <w:t>
      2) көрсетiлетiн қызметтi берушiнің басшысы көрсетiлетiн қызметтi берушiнiң жауапты орындаушысын айқындайды және тиiстi бұрыштама қояды, көрсетілетін қызметті берушінің жауапты орындаушысына береді, 2 (екі) сағат;</w:t>
      </w:r>
    </w:p>
    <w:bookmarkEnd w:id="40"/>
    <w:bookmarkStart w:name="z48" w:id="41"/>
    <w:p>
      <w:pPr>
        <w:spacing w:after="0"/>
        <w:ind w:left="0"/>
        <w:jc w:val="both"/>
      </w:pPr>
      <w:r>
        <w:rPr>
          <w:rFonts w:ascii="Times New Roman"/>
          <w:b w:val="false"/>
          <w:i w:val="false"/>
          <w:color w:val="000000"/>
          <w:sz w:val="28"/>
        </w:rPr>
        <w:t>
      3) көрсетiлетiн қызметтi берушiнiң жауапты орындаушысы мемлекеттiк қызмет көрсету нәтижесінің жобасын дайындайды, көрсетiлетiн қызметтi берушiнің басшысына жібереді, күнтізбелік 9 (тоғыз) күн;</w:t>
      </w:r>
    </w:p>
    <w:bookmarkEnd w:id="41"/>
    <w:bookmarkStart w:name="z49" w:id="42"/>
    <w:p>
      <w:pPr>
        <w:spacing w:after="0"/>
        <w:ind w:left="0"/>
        <w:jc w:val="both"/>
      </w:pPr>
      <w:r>
        <w:rPr>
          <w:rFonts w:ascii="Times New Roman"/>
          <w:b w:val="false"/>
          <w:i w:val="false"/>
          <w:color w:val="000000"/>
          <w:sz w:val="28"/>
        </w:rPr>
        <w:t>
      4) көрсетiлетiн қызметтi берушiнің басшысы мемлекеттiк қызмет көрсету нәтижесінің жобасына қол қояды, көрсетiлетiн қызметтi берушiнiң кеңсе қызметкеріне береді, 2 (екі) сағат;</w:t>
      </w:r>
    </w:p>
    <w:bookmarkEnd w:id="42"/>
    <w:bookmarkStart w:name="z50" w:id="43"/>
    <w:p>
      <w:pPr>
        <w:spacing w:after="0"/>
        <w:ind w:left="0"/>
        <w:jc w:val="both"/>
      </w:pPr>
      <w:r>
        <w:rPr>
          <w:rFonts w:ascii="Times New Roman"/>
          <w:b w:val="false"/>
          <w:i w:val="false"/>
          <w:color w:val="000000"/>
          <w:sz w:val="28"/>
        </w:rPr>
        <w:t>
      5) көрсетiлетiн қызметтi берушiнiң кеңсе қызметкері көрсетілетін қызметті алушыға мемлекеттiк қызмет көрсету нәтижесін береді, 5 (бес) минут.</w:t>
      </w:r>
    </w:p>
    <w:bookmarkEnd w:id="43"/>
    <w:bookmarkStart w:name="z51" w:id="4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bookmarkEnd w:id="44"/>
    <w:bookmarkStart w:name="z52" w:id="45"/>
    <w:p>
      <w:pPr>
        <w:spacing w:after="0"/>
        <w:ind w:left="0"/>
        <w:jc w:val="both"/>
      </w:pPr>
      <w:r>
        <w:rPr>
          <w:rFonts w:ascii="Times New Roman"/>
          <w:b w:val="false"/>
          <w:i w:val="false"/>
          <w:color w:val="000000"/>
          <w:sz w:val="28"/>
        </w:rPr>
        <w:t>
      8. Мемлекеттік корпорацияға және (немесе) өзге де көрсетілетін қызметті берушілерге жүгіну тәртібін сипаттау, көрсетілетін қызметті алушының сұрау салуын өңдеу ұзақтығы:</w:t>
      </w:r>
    </w:p>
    <w:bookmarkEnd w:id="45"/>
    <w:bookmarkStart w:name="z53" w:id="46"/>
    <w:p>
      <w:pPr>
        <w:spacing w:after="0"/>
        <w:ind w:left="0"/>
        <w:jc w:val="both"/>
      </w:pPr>
      <w:r>
        <w:rPr>
          <w:rFonts w:ascii="Times New Roman"/>
          <w:b w:val="false"/>
          <w:i w:val="false"/>
          <w:color w:val="000000"/>
          <w:sz w:val="28"/>
        </w:rPr>
        <w:t>
      1) көрсетілетін қызметті алушы мемлекеттік қызметті алу үшін Мемлекеттік корпорацияға жүгінеді, Мемлекеттік корпорация қызметкері ұсынылған құжаттар топтамасының толықтығын тексереді, 3 (үш) минут.</w:t>
      </w:r>
    </w:p>
    <w:bookmarkEnd w:id="46"/>
    <w:bookmarkStart w:name="z54" w:id="47"/>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 қызметкері өтінішті қабылдаудан бас тартады және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қабылдаудан бас тарту туралы қолхат береді, 2 (екі) минут.</w:t>
      </w:r>
    </w:p>
    <w:bookmarkEnd w:id="47"/>
    <w:bookmarkStart w:name="z55" w:id="48"/>
    <w:p>
      <w:pPr>
        <w:spacing w:after="0"/>
        <w:ind w:left="0"/>
        <w:jc w:val="both"/>
      </w:pPr>
      <w:r>
        <w:rPr>
          <w:rFonts w:ascii="Times New Roman"/>
          <w:b w:val="false"/>
          <w:i w:val="false"/>
          <w:color w:val="000000"/>
          <w:sz w:val="28"/>
        </w:rPr>
        <w:t>
      Құжаттар топтамасын толық ұсынған кезінде Мемлекеттік корпорация қызметкері оны тіркейді, тиісті құжаттарды қабылдау туралы қолхат береді және мемлекеттік қызметті көрсету кезінде, егер Қазақстан Республикасының заңдарында өзгеше көзделмесе, заңмен қорғалатын құпияны қамтитын ақпараттық жүйелердегі мәліметтерді пайдалануға көрсетілетін қызметті алушының келісімін алады, 5 (бес) минут;</w:t>
      </w:r>
    </w:p>
    <w:bookmarkEnd w:id="48"/>
    <w:bookmarkStart w:name="z56" w:id="49"/>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 1 (бір) күн.</w:t>
      </w:r>
    </w:p>
    <w:bookmarkEnd w:id="49"/>
    <w:bookmarkStart w:name="z57" w:id="50"/>
    <w:p>
      <w:pPr>
        <w:spacing w:after="0"/>
        <w:ind w:left="0"/>
        <w:jc w:val="both"/>
      </w:pPr>
      <w:r>
        <w:rPr>
          <w:rFonts w:ascii="Times New Roman"/>
          <w:b w:val="false"/>
          <w:i w:val="false"/>
          <w:color w:val="000000"/>
          <w:sz w:val="28"/>
        </w:rPr>
        <w:t>
      Қабылдау күні мемлекеттік қызметті көрсету мерзіміне кірмейді;</w:t>
      </w:r>
    </w:p>
    <w:bookmarkEnd w:id="50"/>
    <w:bookmarkStart w:name="z58" w:id="51"/>
    <w:p>
      <w:pPr>
        <w:spacing w:after="0"/>
        <w:ind w:left="0"/>
        <w:jc w:val="both"/>
      </w:pPr>
      <w:r>
        <w:rPr>
          <w:rFonts w:ascii="Times New Roman"/>
          <w:b w:val="false"/>
          <w:i w:val="false"/>
          <w:color w:val="000000"/>
          <w:sz w:val="28"/>
        </w:rPr>
        <w:t>
      3) көрсетілетін қызметті беруші мемлекеттік қызмет көрсетудің нәтижесін дайындайды және Мемлекеттік корпорацияға жолдайды, бұл ретте нәтижесін көрсетілетін мемлекеттік қызмет мерзімі өтпестен бұрын бір тәуліктен кешіктірмей жеткізуді қамтамасыз етеді, күнтізбелік 9 (тоғыз) күн;</w:t>
      </w:r>
    </w:p>
    <w:bookmarkEnd w:id="51"/>
    <w:bookmarkStart w:name="z59" w:id="52"/>
    <w:p>
      <w:pPr>
        <w:spacing w:after="0"/>
        <w:ind w:left="0"/>
        <w:jc w:val="both"/>
      </w:pPr>
      <w:r>
        <w:rPr>
          <w:rFonts w:ascii="Times New Roman"/>
          <w:b w:val="false"/>
          <w:i w:val="false"/>
          <w:color w:val="000000"/>
          <w:sz w:val="28"/>
        </w:rPr>
        <w:t>
      4) Мемлекеттік корпорация қызметкері тиісті құжаттарды қабылдау туралы қолхат негізінде жеке басын куәландыратын құжатты ұсынған кезде (не болмаса нотариалды куәландырылған сенімхат бойынша оның уәкілетті өкілі), көрсетілетін қызметті алушыға мемлекеттік қызмет көрсету нәтижесін береді, 5 (бес) минут.</w:t>
      </w:r>
    </w:p>
    <w:bookmarkEnd w:id="52"/>
    <w:bookmarkStart w:name="z60" w:id="53"/>
    <w:p>
      <w:pPr>
        <w:spacing w:after="0"/>
        <w:ind w:left="0"/>
        <w:jc w:val="both"/>
      </w:pPr>
      <w:r>
        <w:rPr>
          <w:rFonts w:ascii="Times New Roman"/>
          <w:b w:val="false"/>
          <w:i w:val="false"/>
          <w:color w:val="000000"/>
          <w:sz w:val="28"/>
        </w:rPr>
        <w:t>
      9. Мемлекеттік қызмет "электрондық үкімет" веб-порталы арқылы көрсетілмейді.</w:t>
      </w:r>
    </w:p>
    <w:bookmarkEnd w:id="53"/>
    <w:bookmarkStart w:name="z61" w:id="54"/>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және жоғары </w:t>
            </w:r>
            <w:r>
              <w:br/>
            </w:r>
            <w:r>
              <w:rPr>
                <w:rFonts w:ascii="Times New Roman"/>
                <w:b w:val="false"/>
                <w:i w:val="false"/>
                <w:color w:val="000000"/>
                <w:sz w:val="20"/>
              </w:rPr>
              <w:t xml:space="preserve">білім беру ұйымдарындағы </w:t>
            </w:r>
            <w:r>
              <w:br/>
            </w:r>
            <w:r>
              <w:rPr>
                <w:rFonts w:ascii="Times New Roman"/>
                <w:b w:val="false"/>
                <w:i w:val="false"/>
                <w:color w:val="000000"/>
                <w:sz w:val="20"/>
              </w:rPr>
              <w:t xml:space="preserve">тәрбиеленушілер мен білім </w:t>
            </w:r>
            <w:r>
              <w:br/>
            </w:r>
            <w:r>
              <w:rPr>
                <w:rFonts w:ascii="Times New Roman"/>
                <w:b w:val="false"/>
                <w:i w:val="false"/>
                <w:color w:val="000000"/>
                <w:sz w:val="20"/>
              </w:rPr>
              <w:t xml:space="preserve">алушылардың жекелеген </w:t>
            </w:r>
            <w:r>
              <w:br/>
            </w:r>
            <w:r>
              <w:rPr>
                <w:rFonts w:ascii="Times New Roman"/>
                <w:b w:val="false"/>
                <w:i w:val="false"/>
                <w:color w:val="000000"/>
                <w:sz w:val="20"/>
              </w:rPr>
              <w:t>санаттағы азаматтарына, сондай-</w:t>
            </w:r>
            <w:r>
              <w:br/>
            </w:r>
            <w:r>
              <w:rPr>
                <w:rFonts w:ascii="Times New Roman"/>
                <w:b w:val="false"/>
                <w:i w:val="false"/>
                <w:color w:val="000000"/>
                <w:sz w:val="20"/>
              </w:rPr>
              <w:t xml:space="preserve">ақ, қорғаншылық </w:t>
            </w:r>
            <w:r>
              <w:br/>
            </w:r>
            <w:r>
              <w:rPr>
                <w:rFonts w:ascii="Times New Roman"/>
                <w:b w:val="false"/>
                <w:i w:val="false"/>
                <w:color w:val="000000"/>
                <w:sz w:val="20"/>
              </w:rPr>
              <w:t xml:space="preserve">(қамқоршылықтағы) пен </w:t>
            </w:r>
            <w:r>
              <w:br/>
            </w:r>
            <w:r>
              <w:rPr>
                <w:rFonts w:ascii="Times New Roman"/>
                <w:b w:val="false"/>
                <w:i w:val="false"/>
                <w:color w:val="000000"/>
                <w:sz w:val="20"/>
              </w:rPr>
              <w:t xml:space="preserve">патронаттағы тұлғаларына тегін </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63" w:id="55"/>
    <w:p>
      <w:pPr>
        <w:spacing w:after="0"/>
        <w:ind w:left="0"/>
        <w:jc w:val="left"/>
      </w:pPr>
      <w:r>
        <w:rPr>
          <w:rFonts w:ascii="Times New Roman"/>
          <w:b/>
          <w:i w:val="false"/>
          <w:color w:val="000000"/>
        </w:rPr>
        <w:t xml:space="preserve">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қызмет көрсетудің бизнес-процестерінің анықтамалығы</w:t>
      </w:r>
    </w:p>
    <w:bookmarkEnd w:id="55"/>
    <w:bookmarkStart w:name="z64"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58"/>
    <w:p>
      <w:pPr>
        <w:spacing w:after="0"/>
        <w:ind w:left="0"/>
        <w:jc w:val="left"/>
      </w:pPr>
      <w:r>
        <w:rPr>
          <w:rFonts w:ascii="Times New Roman"/>
          <w:b/>
          <w:i w:val="false"/>
          <w:color w:val="000000"/>
        </w:rPr>
        <w:t xml:space="preserve"> Шартты белгілер:</w:t>
      </w:r>
    </w:p>
    <w:bookmarkEnd w:id="58"/>
    <w:bookmarkStart w:name="z67"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