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634b" w14:textId="ed36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жануарларды асырау қағидаларын бекіту туралы" Қызылорда облыстық мәслихатының 2015 жылғы 18 наурыздағы № 263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2018 жылғы 29 наурыздағы № 196 шешімі. Қызылорда облысының Әділет департаментінде 2018 жылғы 19 сәуірде № 6260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облысының елді мекендерінде жануарларды асырау қағидаларын бекіту туралы" Қызылорда облыстық мәслихатының 2015 жылғы 18 наурыздағы </w:t>
      </w:r>
      <w:r>
        <w:rPr>
          <w:rFonts w:ascii="Times New Roman"/>
          <w:b w:val="false"/>
          <w:i w:val="false"/>
          <w:color w:val="000000"/>
          <w:sz w:val="28"/>
        </w:rPr>
        <w:t>№ 263</w:t>
      </w:r>
      <w:r>
        <w:rPr>
          <w:rFonts w:ascii="Times New Roman"/>
          <w:b w:val="false"/>
          <w:i w:val="false"/>
          <w:color w:val="000000"/>
          <w:sz w:val="28"/>
        </w:rPr>
        <w:t xml:space="preserve"> (нормативтік құқықтық актілерді мемлекеттік тіркеу Тізілімінде 4966 нөмірімен тіркелген, облыстық "Сыр бойы" және "Кызылординские вести" газеттерінде 2015 жылғы 30 сәуірде, "Әділет" ақпараттық-құқықтық жүйесінде 2015 жылғы 20 мамырда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облысының елді мекендерінде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4"/>
        <w:gridCol w:w="4176"/>
      </w:tblGrid>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19-сессиясының</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облыстық</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Ветеринариялық бақылау</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қадағалау комитеті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аумақтық</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мемлекеттік</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Ж.Сәрсенбаев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2018 жылғы "29" наурыз</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комитетінің Қызылорда облысы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 мемлекеттік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__________________Ұ.Аханаева</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2018 жылғы "29" наурыз</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ішкі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істер департаментінің бастығы </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полиция полковнигі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Қ.Мухитов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2018 жылғы "29"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2018 жылғы "29" наурыз</w:t>
            </w:r>
            <w:r>
              <w:br/>
            </w:r>
            <w:r>
              <w:rPr>
                <w:rFonts w:ascii="Times New Roman"/>
                <w:b w:val="false"/>
                <w:i w:val="false"/>
                <w:color w:val="000000"/>
                <w:sz w:val="20"/>
              </w:rPr>
              <w:t>№ 196 шешіміне қосымша</w:t>
            </w:r>
            <w:r>
              <w:br/>
            </w: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263 шешімімен бекітілген</w:t>
            </w:r>
          </w:p>
        </w:tc>
      </w:tr>
    </w:tbl>
    <w:bookmarkStart w:name="z38" w:id="4"/>
    <w:p>
      <w:pPr>
        <w:spacing w:after="0"/>
        <w:ind w:left="0"/>
        <w:jc w:val="left"/>
      </w:pPr>
      <w:r>
        <w:rPr>
          <w:rFonts w:ascii="Times New Roman"/>
          <w:b/>
          <w:i w:val="false"/>
          <w:color w:val="000000"/>
        </w:rPr>
        <w:t xml:space="preserve"> Қызылорда облысының елді мекендерінде жануарларды асырау қағидалары</w:t>
      </w:r>
    </w:p>
    <w:bookmarkEnd w:id="4"/>
    <w:bookmarkStart w:name="z39" w:id="5"/>
    <w:p>
      <w:pPr>
        <w:spacing w:after="0"/>
        <w:ind w:left="0"/>
        <w:jc w:val="left"/>
      </w:pPr>
      <w:r>
        <w:rPr>
          <w:rFonts w:ascii="Times New Roman"/>
          <w:b/>
          <w:i w:val="false"/>
          <w:color w:val="000000"/>
        </w:rPr>
        <w:t xml:space="preserve"> 1. Жалпы ережелер</w:t>
      </w:r>
    </w:p>
    <w:bookmarkEnd w:id="5"/>
    <w:bookmarkStart w:name="z40" w:id="6"/>
    <w:p>
      <w:pPr>
        <w:spacing w:after="0"/>
        <w:ind w:left="0"/>
        <w:jc w:val="both"/>
      </w:pPr>
      <w:r>
        <w:rPr>
          <w:rFonts w:ascii="Times New Roman"/>
          <w:b w:val="false"/>
          <w:i w:val="false"/>
          <w:color w:val="000000"/>
          <w:sz w:val="28"/>
        </w:rPr>
        <w:t xml:space="preserve">
      1. Осы Қызылорда облысының елді мекендерінде жануарларды асырау қағидалары (бұдан әрi - Қағидалар) Қызылорда облысы аумағында жануарларды асырау тәртібін белгілейді. Қағидалар, меншiктiк нысанына қарамастан, жануарларды асырайтын барлық жеке және заңды тұлғаларға (бұдан әрі - жануарлар иелері) қолданылады. </w:t>
      </w:r>
    </w:p>
    <w:bookmarkEnd w:id="6"/>
    <w:bookmarkStart w:name="z41" w:id="7"/>
    <w:p>
      <w:pPr>
        <w:spacing w:after="0"/>
        <w:ind w:left="0"/>
        <w:jc w:val="both"/>
      </w:pPr>
      <w:r>
        <w:rPr>
          <w:rFonts w:ascii="Times New Roman"/>
          <w:b w:val="false"/>
          <w:i w:val="false"/>
          <w:color w:val="000000"/>
          <w:sz w:val="28"/>
        </w:rPr>
        <w:t xml:space="preserve">
      2. Қағидалар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аудандар, қала әкімдіктерінің ұсыныстарына байланысты әзiрленді.</w:t>
      </w:r>
    </w:p>
    <w:bookmarkEnd w:id="7"/>
    <w:bookmarkStart w:name="z42" w:id="8"/>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8"/>
    <w:bookmarkStart w:name="z43" w:id="9"/>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малдардың, құстардың, балықтардың және бал араларының барлық түрі;</w:t>
      </w:r>
    </w:p>
    <w:bookmarkEnd w:id="9"/>
    <w:bookmarkStart w:name="z44" w:id="10"/>
    <w:p>
      <w:pPr>
        <w:spacing w:after="0"/>
        <w:ind w:left="0"/>
        <w:jc w:val="both"/>
      </w:pPr>
      <w:r>
        <w:rPr>
          <w:rFonts w:ascii="Times New Roman"/>
          <w:b w:val="false"/>
          <w:i w:val="false"/>
          <w:color w:val="000000"/>
          <w:sz w:val="28"/>
        </w:rPr>
        <w:t>
      2) ауыл шаруашылығы жануарларын бірдейлендіру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10"/>
    <w:bookmarkStart w:name="z45" w:id="11"/>
    <w:p>
      <w:pPr>
        <w:spacing w:after="0"/>
        <w:ind w:left="0"/>
        <w:jc w:val="both"/>
      </w:pPr>
      <w:r>
        <w:rPr>
          <w:rFonts w:ascii="Times New Roman"/>
          <w:b w:val="false"/>
          <w:i w:val="false"/>
          <w:color w:val="000000"/>
          <w:sz w:val="28"/>
        </w:rPr>
        <w:t xml:space="preserve">
      3) ветеринариялық (ветеринариялық-санитариялық) қағидалар - мемлекеттік ветеринариялық-санитариялық бақылау және қадағалау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 </w:t>
      </w:r>
    </w:p>
    <w:bookmarkEnd w:id="11"/>
    <w:bookmarkStart w:name="z46" w:id="12"/>
    <w:p>
      <w:pPr>
        <w:spacing w:after="0"/>
        <w:ind w:left="0"/>
        <w:jc w:val="both"/>
      </w:pPr>
      <w:r>
        <w:rPr>
          <w:rFonts w:ascii="Times New Roman"/>
          <w:b w:val="false"/>
          <w:i w:val="false"/>
          <w:color w:val="000000"/>
          <w:sz w:val="28"/>
        </w:rPr>
        <w:t>
      4) ветеринариялық паспорт - уәкілетті орган белгілеген нысандағы құжат, онда жануарларды есепке алу мақсатында жануардың иесі, мекен-жайы, бірдейлендіру нөмірі, иесі ауысқан күні, ветеринариялық дәрігердің қолы мен мөрі көрсетіледі;</w:t>
      </w:r>
    </w:p>
    <w:bookmarkEnd w:id="12"/>
    <w:bookmarkStart w:name="z47" w:id="13"/>
    <w:p>
      <w:pPr>
        <w:spacing w:after="0"/>
        <w:ind w:left="0"/>
        <w:jc w:val="both"/>
      </w:pPr>
      <w:r>
        <w:rPr>
          <w:rFonts w:ascii="Times New Roman"/>
          <w:b w:val="false"/>
          <w:i w:val="false"/>
          <w:color w:val="000000"/>
          <w:sz w:val="28"/>
        </w:rPr>
        <w:t>
      5) ветеринарлық анықтама - тиісті әкімшілік - 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3"/>
    <w:bookmarkStart w:name="z48" w:id="14"/>
    <w:p>
      <w:pPr>
        <w:spacing w:after="0"/>
        <w:ind w:left="0"/>
        <w:jc w:val="both"/>
      </w:pPr>
      <w:r>
        <w:rPr>
          <w:rFonts w:ascii="Times New Roman"/>
          <w:b w:val="false"/>
          <w:i w:val="false"/>
          <w:color w:val="000000"/>
          <w:sz w:val="28"/>
        </w:rPr>
        <w:t>
      6)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14"/>
    <w:bookmarkStart w:name="z49" w:id="15"/>
    <w:p>
      <w:pPr>
        <w:spacing w:after="0"/>
        <w:ind w:left="0"/>
        <w:jc w:val="both"/>
      </w:pPr>
      <w:r>
        <w:rPr>
          <w:rFonts w:ascii="Times New Roman"/>
          <w:b w:val="false"/>
          <w:i w:val="false"/>
          <w:color w:val="000000"/>
          <w:sz w:val="28"/>
        </w:rPr>
        <w:t xml:space="preserve">
      7)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w:t>
      </w:r>
      <w:r>
        <w:rPr>
          <w:rFonts w:ascii="Times New Roman"/>
          <w:b w:val="false"/>
          <w:i w:val="false"/>
          <w:color w:val="000000"/>
          <w:sz w:val="28"/>
        </w:rPr>
        <w:t>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5"/>
    <w:bookmarkStart w:name="z51" w:id="16"/>
    <w:p>
      <w:pPr>
        <w:spacing w:after="0"/>
        <w:ind w:left="0"/>
        <w:jc w:val="both"/>
      </w:pPr>
      <w:r>
        <w:rPr>
          <w:rFonts w:ascii="Times New Roman"/>
          <w:b w:val="false"/>
          <w:i w:val="false"/>
          <w:color w:val="000000"/>
          <w:sz w:val="28"/>
        </w:rPr>
        <w:t>
      8) дезинсекция -жәндіктер мен басқа да буынаяқтыларды жою жөніндегі іс-шаралар кешені;</w:t>
      </w:r>
    </w:p>
    <w:bookmarkEnd w:id="16"/>
    <w:bookmarkStart w:name="z52" w:id="17"/>
    <w:p>
      <w:pPr>
        <w:spacing w:after="0"/>
        <w:ind w:left="0"/>
        <w:jc w:val="both"/>
      </w:pPr>
      <w:r>
        <w:rPr>
          <w:rFonts w:ascii="Times New Roman"/>
          <w:b w:val="false"/>
          <w:i w:val="false"/>
          <w:color w:val="000000"/>
          <w:sz w:val="28"/>
        </w:rPr>
        <w:t>
      9) дезинфекция – инфекциялық және паразиттік аурулардың қоздырғыштарын жою жөніндегі шаралар кешені;</w:t>
      </w:r>
    </w:p>
    <w:bookmarkEnd w:id="17"/>
    <w:bookmarkStart w:name="z53" w:id="18"/>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18"/>
    <w:bookmarkStart w:name="z54" w:id="19"/>
    <w:p>
      <w:pPr>
        <w:spacing w:after="0"/>
        <w:ind w:left="0"/>
        <w:jc w:val="left"/>
      </w:pPr>
      <w:r>
        <w:rPr>
          <w:rFonts w:ascii="Times New Roman"/>
          <w:b/>
          <w:i w:val="false"/>
          <w:color w:val="000000"/>
        </w:rPr>
        <w:t xml:space="preserve"> 2. Жануарларды асырау тәртібі</w:t>
      </w:r>
    </w:p>
    <w:bookmarkEnd w:id="19"/>
    <w:bookmarkStart w:name="z55" w:id="20"/>
    <w:p>
      <w:pPr>
        <w:spacing w:after="0"/>
        <w:ind w:left="0"/>
        <w:jc w:val="both"/>
      </w:pPr>
      <w:r>
        <w:rPr>
          <w:rFonts w:ascii="Times New Roman"/>
          <w:b w:val="false"/>
          <w:i w:val="false"/>
          <w:color w:val="000000"/>
          <w:sz w:val="28"/>
        </w:rPr>
        <w:t xml:space="preserve">
      4. Жануарларды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(нормативтік құқықтық актілердің мемлекеттік тіркеу тізбесінде № 5145 болып тіркелген) Қазақстан Республикасы Ауыл шаруашылығы министрінің 2008 жылғы 24 қаңтардағы </w:t>
      </w:r>
      <w:r>
        <w:rPr>
          <w:rFonts w:ascii="Times New Roman"/>
          <w:b w:val="false"/>
          <w:i w:val="false"/>
          <w:color w:val="000000"/>
          <w:sz w:val="28"/>
        </w:rPr>
        <w:t>№ 28</w:t>
      </w:r>
      <w:r>
        <w:rPr>
          <w:rFonts w:ascii="Times New Roman"/>
          <w:b w:val="false"/>
          <w:i w:val="false"/>
          <w:color w:val="000000"/>
          <w:sz w:val="28"/>
        </w:rPr>
        <w:t xml:space="preserve"> бұйрығына, "Жануарларды өсіруді, өткізуді жүзеге асыратын өндіріс объектілеріне қойылатын ветеринариялық (ветеринариялық-санитариялық) талаптарды бекіту туралы" (нормативтік құқықтық актілердің мемлекеттік тіркеу тізбесінде № 11837 болып тіркелген) Қазақстан Республикасы Ауыл шаруашылығы министрінің міндетін атқарушысының 2015 жылғы 29 мамырдағы </w:t>
      </w:r>
      <w:r>
        <w:rPr>
          <w:rFonts w:ascii="Times New Roman"/>
          <w:b w:val="false"/>
          <w:i w:val="false"/>
          <w:color w:val="000000"/>
          <w:sz w:val="28"/>
        </w:rPr>
        <w:t>№ 7-1/498</w:t>
      </w:r>
      <w:r>
        <w:rPr>
          <w:rFonts w:ascii="Times New Roman"/>
          <w:b w:val="false"/>
          <w:i w:val="false"/>
          <w:color w:val="000000"/>
          <w:sz w:val="28"/>
        </w:rPr>
        <w:t xml:space="preserve"> бұйрығына (бұдан әрі – Өндіріс объектілеріне қойылатын талаптар) және "Өндірістік объектілердің санитариялық - қорғаныш аймағын белгілеу бойынша санитариялық - эпидемиологиялық талаптар" санитариялық қағидаларын бекіту туралы" (нормативтік құқықтық актілердің мемлекеттік тіркеу тізбесінде № 11124 болып тіркелген) Қазақстан Республикасы Ұлттық экономика министрінің 2015 жылғы 20 наурыздағы </w:t>
      </w:r>
      <w:r>
        <w:rPr>
          <w:rFonts w:ascii="Times New Roman"/>
          <w:b w:val="false"/>
          <w:i w:val="false"/>
          <w:color w:val="000000"/>
          <w:sz w:val="28"/>
        </w:rPr>
        <w:t>№ 237</w:t>
      </w:r>
      <w:r>
        <w:rPr>
          <w:rFonts w:ascii="Times New Roman"/>
          <w:b w:val="false"/>
          <w:i w:val="false"/>
          <w:color w:val="000000"/>
          <w:sz w:val="28"/>
        </w:rPr>
        <w:t xml:space="preserve"> бұйрығына сәйкес асырау керек.</w:t>
      </w:r>
    </w:p>
    <w:bookmarkEnd w:id="20"/>
    <w:bookmarkStart w:name="z56" w:id="21"/>
    <w:p>
      <w:pPr>
        <w:spacing w:after="0"/>
        <w:ind w:left="0"/>
        <w:jc w:val="both"/>
      </w:pPr>
      <w:r>
        <w:rPr>
          <w:rFonts w:ascii="Times New Roman"/>
          <w:b w:val="false"/>
          <w:i w:val="false"/>
          <w:color w:val="000000"/>
          <w:sz w:val="28"/>
        </w:rPr>
        <w:t xml:space="preserve">
      5. Жануарларды асырау қызметі процесінде пайда болатын биологиялық қалдықтар "Биологиялық қалдықтарды кәдеге жарату, жою қағидаларын бекіту туралы" (нормативтік құқықтық актілердің мемлекеттік тіркеу тізбесінде № 11003 болып тіркелген)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бұйрығына сәйкес жойылуға жатады.</w:t>
      </w:r>
    </w:p>
    <w:bookmarkEnd w:id="21"/>
    <w:bookmarkStart w:name="z57" w:id="22"/>
    <w:p>
      <w:pPr>
        <w:spacing w:after="0"/>
        <w:ind w:left="0"/>
        <w:jc w:val="both"/>
      </w:pPr>
      <w:r>
        <w:rPr>
          <w:rFonts w:ascii="Times New Roman"/>
          <w:b w:val="false"/>
          <w:i w:val="false"/>
          <w:color w:val="000000"/>
          <w:sz w:val="28"/>
        </w:rPr>
        <w:t xml:space="preserve">
      6. Жануарлар тұратын орындарды жәндіктерге, кеміргіштерге қарсы күрес мақсатында (нормативтік құқықтық актілердің мемлекеттік тіркеу тізбесінде № 10028 болып тіркелген) "Дезинфекция, дезинсекция, дератизация жүргізу қағидаларын бекіту туралы" Қазақстан Республикасы Ауыл шаруашылығы министрінің 2014 жылғы 27 қарашадағы </w:t>
      </w:r>
      <w:r>
        <w:rPr>
          <w:rFonts w:ascii="Times New Roman"/>
          <w:b w:val="false"/>
          <w:i w:val="false"/>
          <w:color w:val="000000"/>
          <w:sz w:val="28"/>
        </w:rPr>
        <w:t>№ 7-1/619</w:t>
      </w:r>
      <w:r>
        <w:rPr>
          <w:rFonts w:ascii="Times New Roman"/>
          <w:b w:val="false"/>
          <w:i w:val="false"/>
          <w:color w:val="000000"/>
          <w:sz w:val="28"/>
        </w:rPr>
        <w:t xml:space="preserve"> бұйрығына және Өндіріс объектілеріне қойылатын талаптарға сәйкес дезинфекциялық, дезинсекциялық және дератизациялық препараттармен тазалау қажет.</w:t>
      </w:r>
    </w:p>
    <w:bookmarkEnd w:id="22"/>
    <w:bookmarkStart w:name="z58" w:id="23"/>
    <w:p>
      <w:pPr>
        <w:spacing w:after="0"/>
        <w:ind w:left="0"/>
        <w:jc w:val="both"/>
      </w:pPr>
      <w:r>
        <w:rPr>
          <w:rFonts w:ascii="Times New Roman"/>
          <w:b w:val="false"/>
          <w:i w:val="false"/>
          <w:color w:val="000000"/>
          <w:sz w:val="28"/>
        </w:rPr>
        <w:t>
      7. Жеке және заңды тұлғалар, ауыл шаруашылығы жануарларын бiрдейлендiрудi қамтамасыз етуге, жергілікті атқарушы органдарының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 - санитариялық бақылау және қадағалау органдарына жаңадан сатып алынған жануар (жануарлар), алынған төл, оның (олардың) сойылғаны мен өткізілгені туралы,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 тиіс.</w:t>
      </w:r>
    </w:p>
    <w:bookmarkEnd w:id="23"/>
    <w:bookmarkStart w:name="z60" w:id="24"/>
    <w:p>
      <w:pPr>
        <w:spacing w:after="0"/>
        <w:ind w:left="0"/>
        <w:jc w:val="both"/>
      </w:pPr>
      <w:r>
        <w:rPr>
          <w:rFonts w:ascii="Times New Roman"/>
          <w:b w:val="false"/>
          <w:i w:val="false"/>
          <w:color w:val="000000"/>
          <w:sz w:val="28"/>
        </w:rPr>
        <w:t>
      8. Жануарларды бірдейлендіру сырғалау, чип салу және таңба басу ветеринариялық паспорт беру жолымен жүргізіледі.</w:t>
      </w:r>
    </w:p>
    <w:bookmarkEnd w:id="24"/>
    <w:bookmarkStart w:name="z61" w:id="25"/>
    <w:p>
      <w:pPr>
        <w:spacing w:after="0"/>
        <w:ind w:left="0"/>
        <w:jc w:val="both"/>
      </w:pPr>
      <w:r>
        <w:rPr>
          <w:rFonts w:ascii="Times New Roman"/>
          <w:b w:val="false"/>
          <w:i w:val="false"/>
          <w:color w:val="000000"/>
          <w:sz w:val="28"/>
        </w:rPr>
        <w:t xml:space="preserve">
      9. Үй жануарларына қарау тәртібі, (нормативтік құқықтық актілердің мемлекеттік тіркеу тізбесінде № 10183 болып тіркелген) "Жануарларға қарау қағидаларын бекіту туралы" Қазақстан Республикасы Ауыл шаруашылығы министрінің 2014 жылғы 30 желтоқсандағы </w:t>
      </w:r>
      <w:r>
        <w:rPr>
          <w:rFonts w:ascii="Times New Roman"/>
          <w:b w:val="false"/>
          <w:i w:val="false"/>
          <w:color w:val="000000"/>
          <w:sz w:val="28"/>
        </w:rPr>
        <w:t>№ 16-02/701</w:t>
      </w:r>
      <w:r>
        <w:rPr>
          <w:rFonts w:ascii="Times New Roman"/>
          <w:b w:val="false"/>
          <w:i w:val="false"/>
          <w:color w:val="000000"/>
          <w:sz w:val="28"/>
        </w:rPr>
        <w:t xml:space="preserve"> бұйрығымен белгіленген.</w:t>
      </w:r>
    </w:p>
    <w:bookmarkEnd w:id="25"/>
    <w:bookmarkStart w:name="z62" w:id="26"/>
    <w:p>
      <w:pPr>
        <w:spacing w:after="0"/>
        <w:ind w:left="0"/>
        <w:jc w:val="both"/>
      </w:pPr>
      <w:r>
        <w:rPr>
          <w:rFonts w:ascii="Times New Roman"/>
          <w:b w:val="false"/>
          <w:i w:val="false"/>
          <w:color w:val="000000"/>
          <w:sz w:val="28"/>
        </w:rPr>
        <w:t xml:space="preserve">
      10. Асырау тәртібі, қараусыз ұсталған жануарлардың иелеріне қайтарылуы мен иелерінің жауапкершілігі 1994 жылдың 27 желтоқсандағы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анықталады.</w:t>
      </w:r>
    </w:p>
    <w:bookmarkEnd w:id="26"/>
    <w:bookmarkStart w:name="z63" w:id="27"/>
    <w:p>
      <w:pPr>
        <w:spacing w:after="0"/>
        <w:ind w:left="0"/>
        <w:jc w:val="both"/>
      </w:pPr>
      <w:r>
        <w:rPr>
          <w:rFonts w:ascii="Times New Roman"/>
          <w:b w:val="false"/>
          <w:i w:val="false"/>
          <w:color w:val="000000"/>
          <w:sz w:val="28"/>
        </w:rPr>
        <w:t>
      11. Жануарларды өсірумен, асыраумен, бағумен, көбейтумен айналысатын жеке және заңды тұлғалар, келесіні қамтамасыз ету қажет:</w:t>
      </w:r>
    </w:p>
    <w:bookmarkEnd w:id="27"/>
    <w:bookmarkStart w:name="z64" w:id="28"/>
    <w:p>
      <w:pPr>
        <w:spacing w:after="0"/>
        <w:ind w:left="0"/>
        <w:jc w:val="both"/>
      </w:pPr>
      <w:r>
        <w:rPr>
          <w:rFonts w:ascii="Times New Roman"/>
          <w:b w:val="false"/>
          <w:i w:val="false"/>
          <w:color w:val="000000"/>
          <w:sz w:val="28"/>
        </w:rPr>
        <w:t>
      1) ауыл шаруашылығы, үй жануарлары мен асыл тұқымды малдарды уақытылы бірдейлендіруді;</w:t>
      </w:r>
    </w:p>
    <w:bookmarkEnd w:id="28"/>
    <w:bookmarkStart w:name="z65" w:id="29"/>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және үй жануарларын уақытылы диагностикалаудан және вакцинациялаудан өткізуді;</w:t>
      </w:r>
    </w:p>
    <w:bookmarkEnd w:id="29"/>
    <w:bookmarkStart w:name="z66" w:id="30"/>
    <w:p>
      <w:pPr>
        <w:spacing w:after="0"/>
        <w:ind w:left="0"/>
        <w:jc w:val="both"/>
      </w:pPr>
      <w:r>
        <w:rPr>
          <w:rFonts w:ascii="Times New Roman"/>
          <w:b w:val="false"/>
          <w:i w:val="false"/>
          <w:color w:val="000000"/>
          <w:sz w:val="28"/>
        </w:rPr>
        <w:t>
      3) жануарлар және адамдар ортасының қауіпсіздігін, сонымен қатар мүліктің жануарлардан зиян келтіруінен;</w:t>
      </w:r>
    </w:p>
    <w:bookmarkEnd w:id="30"/>
    <w:bookmarkStart w:name="z67" w:id="31"/>
    <w:p>
      <w:pPr>
        <w:spacing w:after="0"/>
        <w:ind w:left="0"/>
        <w:jc w:val="both"/>
      </w:pPr>
      <w:r>
        <w:rPr>
          <w:rFonts w:ascii="Times New Roman"/>
          <w:b w:val="false"/>
          <w:i w:val="false"/>
          <w:color w:val="000000"/>
          <w:sz w:val="28"/>
        </w:rPr>
        <w:t>
      4)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сақтауы;</w:t>
      </w:r>
    </w:p>
    <w:bookmarkEnd w:id="31"/>
    <w:bookmarkStart w:name="z68" w:id="32"/>
    <w:p>
      <w:pPr>
        <w:spacing w:after="0"/>
        <w:ind w:left="0"/>
        <w:jc w:val="both"/>
      </w:pPr>
      <w:r>
        <w:rPr>
          <w:rFonts w:ascii="Times New Roman"/>
          <w:b w:val="false"/>
          <w:i w:val="false"/>
          <w:color w:val="000000"/>
          <w:sz w:val="28"/>
        </w:rPr>
        <w:t>
      5) санитариялық - гигиеналық және ветеринариялық (ветеринариялық-санитариялық) нормалар мен қағидалардың талаптарын сақтауды қамтамасыз етуі;</w:t>
      </w:r>
    </w:p>
    <w:bookmarkEnd w:id="32"/>
    <w:bookmarkStart w:name="z69" w:id="33"/>
    <w:p>
      <w:pPr>
        <w:spacing w:after="0"/>
        <w:ind w:left="0"/>
        <w:jc w:val="both"/>
      </w:pPr>
      <w:r>
        <w:rPr>
          <w:rFonts w:ascii="Times New Roman"/>
          <w:b w:val="false"/>
          <w:i w:val="false"/>
          <w:color w:val="000000"/>
          <w:sz w:val="28"/>
        </w:rPr>
        <w:t>
      6) жануарлардың тіркелу мекендері өзгерген (сатылған, сыйлыққа берілген) жағдайда, оларды өзгерген мекендері бойынша қайта тіркетулері;</w:t>
      </w:r>
    </w:p>
    <w:bookmarkEnd w:id="33"/>
    <w:bookmarkStart w:name="z70" w:id="34"/>
    <w:p>
      <w:pPr>
        <w:spacing w:after="0"/>
        <w:ind w:left="0"/>
        <w:jc w:val="both"/>
      </w:pPr>
      <w:r>
        <w:rPr>
          <w:rFonts w:ascii="Times New Roman"/>
          <w:b w:val="false"/>
          <w:i w:val="false"/>
          <w:color w:val="000000"/>
          <w:sz w:val="28"/>
        </w:rPr>
        <w:t>
      7) жануарларды белгіленген орындарда асырағанда, сонымен қатар, шошқаның жағымсыз иістерін болдырмау үшін ветеринарлық нормативтерге сай санитариялық-гигиеналық тазалығын қатаң сақтаулары қажет.</w:t>
      </w:r>
    </w:p>
    <w:bookmarkEnd w:id="34"/>
    <w:bookmarkStart w:name="z71" w:id="35"/>
    <w:p>
      <w:pPr>
        <w:spacing w:after="0"/>
        <w:ind w:left="0"/>
        <w:jc w:val="both"/>
      </w:pPr>
      <w:r>
        <w:rPr>
          <w:rFonts w:ascii="Times New Roman"/>
          <w:b w:val="false"/>
          <w:i w:val="false"/>
          <w:color w:val="000000"/>
          <w:sz w:val="28"/>
        </w:rPr>
        <w:t xml:space="preserve">
      8) жануарларды адамдардың демалу және шомылу орындарында, су бұрқақтарда, табиғи және жасанды су айдындарында шомылдыруға; </w:t>
      </w:r>
    </w:p>
    <w:bookmarkEnd w:id="35"/>
    <w:bookmarkStart w:name="z72" w:id="36"/>
    <w:p>
      <w:pPr>
        <w:spacing w:after="0"/>
        <w:ind w:left="0"/>
        <w:jc w:val="both"/>
      </w:pPr>
      <w:r>
        <w:rPr>
          <w:rFonts w:ascii="Times New Roman"/>
          <w:b w:val="false"/>
          <w:i w:val="false"/>
          <w:color w:val="000000"/>
          <w:sz w:val="28"/>
        </w:rPr>
        <w:t>
      9) жануарларға қатыгездік жасауға;</w:t>
      </w:r>
    </w:p>
    <w:bookmarkEnd w:id="36"/>
    <w:bookmarkStart w:name="z73" w:id="37"/>
    <w:p>
      <w:pPr>
        <w:spacing w:after="0"/>
        <w:ind w:left="0"/>
        <w:jc w:val="both"/>
      </w:pPr>
      <w:r>
        <w:rPr>
          <w:rFonts w:ascii="Times New Roman"/>
          <w:b w:val="false"/>
          <w:i w:val="false"/>
          <w:color w:val="000000"/>
          <w:sz w:val="28"/>
        </w:rPr>
        <w:t xml:space="preserve">
      10) аудандық маңызы бар қала, кент, ауылдық округ әкімі айқындаған, мал жаятын орындардан басқа орындарда жануарларды жаюға. </w:t>
      </w:r>
    </w:p>
    <w:bookmarkEnd w:id="37"/>
    <w:bookmarkStart w:name="z74" w:id="38"/>
    <w:p>
      <w:pPr>
        <w:spacing w:after="0"/>
        <w:ind w:left="0"/>
        <w:jc w:val="both"/>
      </w:pPr>
      <w:r>
        <w:rPr>
          <w:rFonts w:ascii="Times New Roman"/>
          <w:b w:val="false"/>
          <w:i w:val="false"/>
          <w:color w:val="000000"/>
          <w:sz w:val="28"/>
        </w:rPr>
        <w:t>
      12. Ауыл шаруашылығы жануарларын серуендету, жаю кезінде (айдап өткенде) тұрғындардың қауіпсіздігіне жануарлардың иелері жауапты. Көшелерде, алаңдарда, гүлзарларда, басқа да қоғамдық ортақ пайдаланылатын орындарда жануарларды жаюға тыйым салынады.</w:t>
      </w:r>
    </w:p>
    <w:bookmarkEnd w:id="38"/>
    <w:bookmarkStart w:name="z75" w:id="39"/>
    <w:p>
      <w:pPr>
        <w:spacing w:after="0"/>
        <w:ind w:left="0"/>
        <w:jc w:val="both"/>
      </w:pPr>
      <w:r>
        <w:rPr>
          <w:rFonts w:ascii="Times New Roman"/>
          <w:b w:val="false"/>
          <w:i w:val="false"/>
          <w:color w:val="000000"/>
          <w:sz w:val="28"/>
        </w:rPr>
        <w:t>
      13. Елді мекен жерлерінде мал жаятын орындарды қалалардың, кенттің, ауылдың, ауылдық округтің әкімдері айқындайды және Қазақстан Республикасының заңнамасына сәйкес тиісті елді мекеннің тұрғындарының жалпы жиналысында ұсыныстар енгізеді.</w:t>
      </w:r>
    </w:p>
    <w:bookmarkEnd w:id="39"/>
    <w:bookmarkStart w:name="z76" w:id="40"/>
    <w:p>
      <w:pPr>
        <w:spacing w:after="0"/>
        <w:ind w:left="0"/>
        <w:jc w:val="both"/>
      </w:pPr>
      <w:r>
        <w:rPr>
          <w:rFonts w:ascii="Times New Roman"/>
          <w:b w:val="false"/>
          <w:i w:val="false"/>
          <w:color w:val="000000"/>
          <w:sz w:val="28"/>
        </w:rPr>
        <w:t>
      14. Адамдар мен жануар денсаулығына ерекше қауіп тудыратын жануарларды алып қою және жою Қазақстан Республикасының заңнамасына сәйкес жүргізіледі.</w:t>
      </w:r>
    </w:p>
    <w:bookmarkEnd w:id="40"/>
    <w:bookmarkStart w:name="z77" w:id="41"/>
    <w:p>
      <w:pPr>
        <w:spacing w:after="0"/>
        <w:ind w:left="0"/>
        <w:jc w:val="both"/>
      </w:pPr>
      <w:r>
        <w:rPr>
          <w:rFonts w:ascii="Times New Roman"/>
          <w:b w:val="false"/>
          <w:i w:val="false"/>
          <w:color w:val="000000"/>
          <w:sz w:val="28"/>
        </w:rPr>
        <w:t xml:space="preserve">
      15. Ұйымдық-құқықтық нысанына қарамастан ауыл шаруашылығы ұйымдарының, шаруа немесе фермер қожалықтарының, жеке қосалқы шаруашылықтардың егістіктерін, шөмелелерін мал немесе құс жайып таптау, ауыл шаруашылығы дақылдарының алқапта жиналған астығын бүлдіру немесе жою не екпелерін зақымдаған жағдайда, жануарлар иелері әкімшілік жауапкершілікке тартылады. </w:t>
      </w:r>
    </w:p>
    <w:bookmarkEnd w:id="41"/>
    <w:bookmarkStart w:name="z78" w:id="42"/>
    <w:p>
      <w:pPr>
        <w:spacing w:after="0"/>
        <w:ind w:left="0"/>
        <w:jc w:val="both"/>
      </w:pPr>
      <w:r>
        <w:rPr>
          <w:rFonts w:ascii="Times New Roman"/>
          <w:b w:val="false"/>
          <w:i w:val="false"/>
          <w:color w:val="000000"/>
          <w:sz w:val="28"/>
        </w:rPr>
        <w:t xml:space="preserve">
      16. Жануарларды Қызылорда облысынан тыс жерлерге және басқа елді мекендерде шығару "Ауыл шаруашылығы жануарларын бірдейлендіру қағидаларын бекіту туралы" (нормативтік құқықтық актілердің мемлекеттік тіркеу тізбесінде № 11127 болып тіркелген)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(нормативтік құқықтық актілердің мемлекеттік тіркеу тізбесінде № 6321 болып тіркелген) Қазақстан Республикасы Ауыл шаруашылығы министрінің 2010 жылғы 2 маусымдағы </w:t>
      </w:r>
      <w:r>
        <w:rPr>
          <w:rFonts w:ascii="Times New Roman"/>
          <w:b w:val="false"/>
          <w:i w:val="false"/>
          <w:color w:val="000000"/>
          <w:sz w:val="28"/>
        </w:rPr>
        <w:t>№ 367</w:t>
      </w:r>
      <w:r>
        <w:rPr>
          <w:rFonts w:ascii="Times New Roman"/>
          <w:b w:val="false"/>
          <w:i w:val="false"/>
          <w:color w:val="000000"/>
          <w:sz w:val="28"/>
        </w:rPr>
        <w:t xml:space="preserve"> және "Ветеринариялық құжаттарды беру қағидаларын және олардың бланкілеріне қойылатын талаптарды бекіту туралы" (нормативтік құқықтық актілердің мемлекеттік тіркеу тізбесінде № 11898 болып тіркелген) 2015 жылғы 21 мамырдағы </w:t>
      </w:r>
      <w:r>
        <w:rPr>
          <w:rFonts w:ascii="Times New Roman"/>
          <w:b w:val="false"/>
          <w:i w:val="false"/>
          <w:color w:val="000000"/>
          <w:sz w:val="28"/>
        </w:rPr>
        <w:t>№ 7-1/453</w:t>
      </w:r>
      <w:r>
        <w:rPr>
          <w:rFonts w:ascii="Times New Roman"/>
          <w:b w:val="false"/>
          <w:i w:val="false"/>
          <w:color w:val="000000"/>
          <w:sz w:val="28"/>
        </w:rPr>
        <w:t xml:space="preserve"> бұйрықтарына сәйкес жүзеге асырылады.</w:t>
      </w:r>
    </w:p>
    <w:bookmarkEnd w:id="42"/>
    <w:bookmarkStart w:name="z79" w:id="43"/>
    <w:p>
      <w:pPr>
        <w:spacing w:after="0"/>
        <w:ind w:left="0"/>
        <w:jc w:val="both"/>
      </w:pPr>
      <w:r>
        <w:rPr>
          <w:rFonts w:ascii="Times New Roman"/>
          <w:b w:val="false"/>
          <w:i w:val="false"/>
          <w:color w:val="000000"/>
          <w:sz w:val="28"/>
        </w:rPr>
        <w:t xml:space="preserve">
      17. Жануарларды сою (жылқы, ірі қара мал, түйе, ұсақ қара мал, шошқа)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 (нормативтік құқықтық актілердің мемлекеттік тіркеу тізбесінде № 12208 болып тіркелген) Қазақстан Республикасы Ауыл шаруашылығы министрінің 2015 жылғы 18 қыркүйектегі </w:t>
      </w:r>
      <w:r>
        <w:rPr>
          <w:rFonts w:ascii="Times New Roman"/>
          <w:b w:val="false"/>
          <w:i w:val="false"/>
          <w:color w:val="000000"/>
          <w:sz w:val="28"/>
        </w:rPr>
        <w:t>№ 7-1/832</w:t>
      </w:r>
      <w:r>
        <w:rPr>
          <w:rFonts w:ascii="Times New Roman"/>
          <w:b w:val="false"/>
          <w:i w:val="false"/>
          <w:color w:val="000000"/>
          <w:sz w:val="28"/>
        </w:rPr>
        <w:t xml:space="preserve"> бұйрығына сәйкес жүргізілуі қажет.</w:t>
      </w:r>
    </w:p>
    <w:bookmarkEnd w:id="43"/>
    <w:bookmarkStart w:name="z80" w:id="44"/>
    <w:p>
      <w:pPr>
        <w:spacing w:after="0"/>
        <w:ind w:left="0"/>
        <w:jc w:val="left"/>
      </w:pPr>
      <w:r>
        <w:rPr>
          <w:rFonts w:ascii="Times New Roman"/>
          <w:b/>
          <w:i w:val="false"/>
          <w:color w:val="000000"/>
        </w:rPr>
        <w:t xml:space="preserve"> 3. Қорытынды ереже</w:t>
      </w:r>
    </w:p>
    <w:bookmarkEnd w:id="44"/>
    <w:bookmarkStart w:name="z81" w:id="45"/>
    <w:p>
      <w:pPr>
        <w:spacing w:after="0"/>
        <w:ind w:left="0"/>
        <w:jc w:val="both"/>
      </w:pPr>
      <w:r>
        <w:rPr>
          <w:rFonts w:ascii="Times New Roman"/>
          <w:b w:val="false"/>
          <w:i w:val="false"/>
          <w:color w:val="000000"/>
          <w:sz w:val="28"/>
        </w:rPr>
        <w:t xml:space="preserve">
      18. Осы қағидаларды бұзғаны үшiн жануарлардың иелері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сәйкес жауапкершілікте болады.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