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e5b3" w14:textId="c3ce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2018 жылғы 27 ақпандағы № 19/182 шешімі. Қарағанды облысының Әділет департаментінде 2018 жылғы 14 наурызда № 4648 болып тіркелді. Күші жойылды - Қарағанды облысы Жезқазған қалалық мәслихатының 2021 жылғы 21 шілдедегі № 9/79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Жезқазған қалалық мәслихатының 21.07.2021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9/79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ШЕШІМ ЕТТІ: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19/182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Жезқазған қаласының әкімдігімен (бұдан әрі – жергiлiктi атқарушы орган) жүзеге асырылады.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органмен комиссия (бұдан әрі – Комиссия) құрылады.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коммуналдық шаруашылық саласында қызметтерді жүзеге асыруға уәкілетті және тиісті жергілікті бюджеттен қаржыландырылатын "Жезқазған қаласының тұрғын үй-коммуналдық шаруашылық, жолаушылар көлігі және автокөлік жолдары бөлімі" мемлекеттік мекемесі белгіленеді.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қауіпті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жергілікті бюджет қаражаты есебінен жүзеге асырады.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жүргізіледі.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Қадықтармен жұмыс iстеу барысында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