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7880" w14:textId="c0d7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12 маусымдағы № 204 қаулысы және Жамбыл облысы Шу аудандық мәслихатының 2018 жылғы 21 маусымдағы № 29-6 шешімі. Жамбыл облысы Әділет департаментінде 2018 жылғы 11 шілдеде № 3896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Жамбыл облысы әкімдігі жанындағы ономастика комиссиясының 2018 жылғы 19 сәуірдегі қорытындысын және тиісті аумақ халқының пікірін ескере отырып, аудан әкімдігі ҚАУЛЫ ЕТЕДІ және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қаласының кейбір көшелері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нормативтік-құқықтық актінің орындалуын бақылау аудандық мәслихаттың әлеуметтік-мәдени саланы, денсаулық сақтау, білім, қоғамдық және жастар ұйымдарымен байланысты дамыту, қоғамдық құқықтық тәртіпті сақтау, әкімшілік-аумақтық құрылымды жетілдіру жөніндегі тұрақты комиссиясына және аудан әкімі аппаратының басшысы Т. Ботабековке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204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қаласындағы көшелерге берілген қайта атаулар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Арычная көшесі - Алакөл көшесі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Бугровая көшесі - Әулиешоқы көшесі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Водопадная көшесі - Бәйшешек көшесі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Восточная көшесі - Ақшоқы көшесі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Гэсовская көшесі - Атамұра көшесі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Дорожная көшесі - Самұрық көшесі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проезі - Адырна көшесі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Кузнечная көшесі - Жалғызқұдық көшесі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Лесозащитная көшесі - Ақтерек көшесі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Маслозаводская көшесі - Ақсай көшесі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Новотрактовая көшесі - Өжет көшесі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Паровозная көшесі - Байқоңыр көшесі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Победа көшесі - Мәңгілік Ел көшесі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Паромная көшесі - Ақдала көшесі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Перепелова көшесі - Жетіген көшесі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Локомативная көшесі - Ұлы Дала көшесі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Почтовая көшесі - Пырақ көшесі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Привольная көшесі - Аққу көшесі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Пустынная көшесі - Ақберен көшесі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Раздольная көшесі - Алаш көшесі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Электротупик көшесі - Қызғалдақ көшесі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Южная көшесі - Тектұрмас көшесі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Комсомольская көшесі - Барыс көшесі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Мира көшесі - Тайқазан көшесі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Лесопитомник көшесі - Шалқаркөл көшесі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Дружба көшесі - Керуен көшесі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Ремзаводская көшесі - Сәйгүлік көшесі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Зверохозяйство көшесі - Зеренді көшесі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Автобазовская 1 көшесі - Қасқабұлақ көшесі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Автобазовская 2 көшесі - Ақбұлақ көшесі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Автобазовская 3 көшесі - Айымбұлақ көшесі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