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b5ce" w14:textId="b22b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"Бүлінген жерлерді қалпына келтіру жобасын келісу және беру" мемлекеттік көрсетілетін қызмет регламентін бекіту туралы" Жамбыл облысы әкімдігінің 2018 жылғы 05 сәуірдегі № 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21 мамырдағы № 90 қаулысы. Жамбыл облысы Әділет департаментінде 2018 жылғы 11 маусымда № 3858 болып тіркелді. Күші жойылды - Жамбыл облысы әкімдігінің 2020 жылғы 15 желтоқсандағы № 280 қаулысымен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12" w:id="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регламентін бекіту туралы" Жамбыл облысы әкімдігінің 2018 жылғы 05 сәуірдегі </w:t>
      </w:r>
      <w:r>
        <w:rPr>
          <w:rFonts w:ascii="Times New Roman"/>
          <w:b w:val="false"/>
          <w:i w:val="false"/>
          <w:color w:val="000000"/>
          <w:sz w:val="28"/>
        </w:rPr>
        <w:t>№ 61</w:t>
      </w:r>
      <w:r>
        <w:rPr>
          <w:rFonts w:ascii="Times New Roman"/>
          <w:b w:val="false"/>
          <w:i w:val="false"/>
          <w:color w:val="000000"/>
          <w:sz w:val="28"/>
        </w:rPr>
        <w:t xml:space="preserve"> қаулысына (Нормативтік құқықтық актілердің мемлекеттік тіркеу тізіліміне </w:t>
      </w:r>
      <w:r>
        <w:rPr>
          <w:rFonts w:ascii="Times New Roman"/>
          <w:b w:val="false"/>
          <w:i w:val="false"/>
          <w:color w:val="000000"/>
          <w:sz w:val="28"/>
        </w:rPr>
        <w:t>№ 3793</w:t>
      </w:r>
      <w:r>
        <w:rPr>
          <w:rFonts w:ascii="Times New Roman"/>
          <w:b w:val="false"/>
          <w:i w:val="false"/>
          <w:color w:val="000000"/>
          <w:sz w:val="28"/>
        </w:rPr>
        <w:t xml:space="preserve"> болып тіркелген, 2018 жылғы 3 мамырда Қазақстан Республикасы нормативтік құқықтық актілерінің эталондық бақылау банкінде электрондық түрде жарияланған) мынадай өзгеріс енгізілсін:</w:t>
      </w:r>
    </w:p>
    <w:bookmarkEnd w:id="2"/>
    <w:bookmarkStart w:name="z13" w:id="3"/>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4" w:id="4"/>
    <w:p>
      <w:pPr>
        <w:spacing w:after="0"/>
        <w:ind w:left="0"/>
        <w:jc w:val="both"/>
      </w:pP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 заңнамада белгіленген тәртіппен: </w:t>
      </w:r>
    </w:p>
    <w:bookmarkEnd w:id="4"/>
    <w:bookmarkStart w:name="z15"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6" w:id="6"/>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6"/>
    <w:bookmarkStart w:name="z17"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8" w:id="8"/>
    <w:p>
      <w:pPr>
        <w:spacing w:after="0"/>
        <w:ind w:left="0"/>
        <w:jc w:val="both"/>
      </w:pPr>
      <w:r>
        <w:rPr>
          <w:rFonts w:ascii="Times New Roman"/>
          <w:b w:val="false"/>
          <w:i w:val="false"/>
          <w:color w:val="000000"/>
          <w:sz w:val="28"/>
        </w:rPr>
        <w:t xml:space="preserve">
      4) осы қаулының мемлекеттік тіркеуден өткеннен кейін он жұмыс күні ішінде облыс әкімі аппаратына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w:t>
      </w:r>
    </w:p>
    <w:bookmarkEnd w:id="8"/>
    <w:bookmarkStart w:name="z19" w:id="9"/>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9"/>
    <w:bookmarkStart w:name="z20" w:id="10"/>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М.Мұсаевқа жүктелсін. </w:t>
      </w:r>
    </w:p>
    <w:bookmarkEnd w:id="10"/>
    <w:bookmarkStart w:name="z21"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"21" мамырдағы</w:t>
            </w:r>
            <w:r>
              <w:br/>
            </w:r>
            <w:r>
              <w:rPr>
                <w:rFonts w:ascii="Times New Roman"/>
                <w:b w:val="false"/>
                <w:i w:val="false"/>
                <w:color w:val="000000"/>
                <w:sz w:val="20"/>
              </w:rPr>
              <w:t>№ 90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"05" сәуірдегі</w:t>
            </w:r>
            <w:r>
              <w:br/>
            </w:r>
            <w:r>
              <w:rPr>
                <w:rFonts w:ascii="Times New Roman"/>
                <w:b w:val="false"/>
                <w:i w:val="false"/>
                <w:color w:val="000000"/>
                <w:sz w:val="20"/>
              </w:rPr>
              <w:t>№ 61 қаулысымен бекітілген</w:t>
            </w:r>
          </w:p>
        </w:tc>
      </w:tr>
    </w:tbl>
    <w:bookmarkStart w:name="z25" w:id="12"/>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12"/>
    <w:bookmarkStart w:name="z26" w:id="13"/>
    <w:p>
      <w:pPr>
        <w:spacing w:after="0"/>
        <w:ind w:left="0"/>
        <w:jc w:val="left"/>
      </w:pPr>
      <w:r>
        <w:rPr>
          <w:rFonts w:ascii="Times New Roman"/>
          <w:b/>
          <w:i w:val="false"/>
          <w:color w:val="000000"/>
        </w:rPr>
        <w:t xml:space="preserve"> 1. Жалпы ережелер </w:t>
      </w:r>
    </w:p>
    <w:bookmarkEnd w:id="13"/>
    <w:bookmarkStart w:name="z27" w:id="14"/>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қызметі (бұдан әрі – мемлекеттік көрсетілетін қызмет)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бұйрығымен бекітілген "Бүлінген жерлерді қалпына келтіру жобасын келісу және беру" мемлекеттік көрсетілетін қызмет стандартына (Нормативтік құқықтық актілердің мемлекеттік тіркеу тізіліміне </w:t>
      </w:r>
      <w:r>
        <w:rPr>
          <w:rFonts w:ascii="Times New Roman"/>
          <w:b w:val="false"/>
          <w:i w:val="false"/>
          <w:color w:val="000000"/>
          <w:sz w:val="28"/>
        </w:rPr>
        <w:t>№ 15846</w:t>
      </w:r>
      <w:r>
        <w:rPr>
          <w:rFonts w:ascii="Times New Roman"/>
          <w:b w:val="false"/>
          <w:i w:val="false"/>
          <w:color w:val="000000"/>
          <w:sz w:val="28"/>
        </w:rPr>
        <w:t xml:space="preserve"> болып тіркелген) (бұдан әрі - стандарт) сәйкес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(бұдан әрі – көрсетілетін қызметті беруші) көрсетеді.</w:t>
      </w:r>
    </w:p>
    <w:bookmarkEnd w:id="14"/>
    <w:bookmarkStart w:name="z28"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
    <w:bookmarkStart w:name="z29"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30"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31" w:id="18"/>
    <w:p>
      <w:pPr>
        <w:spacing w:after="0"/>
        <w:ind w:left="0"/>
        <w:jc w:val="both"/>
      </w:pPr>
      <w:r>
        <w:rPr>
          <w:rFonts w:ascii="Times New Roman"/>
          <w:b w:val="false"/>
          <w:i w:val="false"/>
          <w:color w:val="000000"/>
          <w:sz w:val="28"/>
        </w:rPr>
        <w:t>
      2. Мемлекеттік қызметті көрсету нысаны: қағаз түрінде.</w:t>
      </w:r>
    </w:p>
    <w:bookmarkEnd w:id="18"/>
    <w:bookmarkStart w:name="z32" w:id="19"/>
    <w:p>
      <w:pPr>
        <w:spacing w:after="0"/>
        <w:ind w:left="0"/>
        <w:jc w:val="both"/>
      </w:pPr>
      <w:r>
        <w:rPr>
          <w:rFonts w:ascii="Times New Roman"/>
          <w:b w:val="false"/>
          <w:i w:val="false"/>
          <w:color w:val="000000"/>
          <w:sz w:val="28"/>
        </w:rPr>
        <w:t xml:space="preserve">
      3. Мемлекеттiк қызметті көрсету нәтижесі: бүлінген жерлерді қалпына келтіру жобасын бере отырып, жазбаша келісу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9"/>
    <w:bookmarkStart w:name="z33" w:id="2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0"/>
    <w:bookmarkStart w:name="z34"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5" w:id="22"/>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Мемлекеттік корпорация қызметкерінен немесе көрсетілетін қызметті алушыдан (не өкілеттікті растайтын құжат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22"/>
    <w:bookmarkStart w:name="z36"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3"/>
    <w:bookmarkStart w:name="z37" w:id="24"/>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немесе көрсетілетін қызмет алушыдан құжаттар топтамасын қабылдауы мен тіркеуін жүзеге асырады және көрсетілетін қызметті берушінің басшысына береді, күнтізбелік 1 (бір) күн ішінде;</w:t>
      </w:r>
    </w:p>
    <w:bookmarkEnd w:id="24"/>
    <w:bookmarkStart w:name="z38" w:id="25"/>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bookmarkEnd w:id="25"/>
    <w:bookmarkStart w:name="z39" w:id="26"/>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bookmarkEnd w:id="26"/>
    <w:bookmarkStart w:name="z40" w:id="27"/>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bookmarkEnd w:id="27"/>
    <w:bookmarkStart w:name="z41" w:id="28"/>
    <w:p>
      <w:pPr>
        <w:spacing w:after="0"/>
        <w:ind w:left="0"/>
        <w:jc w:val="both"/>
      </w:pPr>
      <w:r>
        <w:rPr>
          <w:rFonts w:ascii="Times New Roman"/>
          <w:b w:val="false"/>
          <w:i w:val="false"/>
          <w:color w:val="000000"/>
          <w:sz w:val="28"/>
        </w:rPr>
        <w:t xml:space="preserve">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 </w:t>
      </w:r>
    </w:p>
    <w:bookmarkEnd w:id="28"/>
    <w:bookmarkStart w:name="z42" w:id="29"/>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немесе көрсетілетін қызметті алушыға мемлекеттік қызмет көрсету нәтижесін береді, 15 (он бес) минут ішінде.</w:t>
      </w:r>
    </w:p>
    <w:bookmarkEnd w:id="29"/>
    <w:bookmarkStart w:name="z43" w:id="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0"/>
    <w:bookmarkStart w:name="z44" w:id="31"/>
    <w:p>
      <w:pPr>
        <w:spacing w:after="0"/>
        <w:ind w:left="0"/>
        <w:jc w:val="both"/>
      </w:pPr>
      <w:r>
        <w:rPr>
          <w:rFonts w:ascii="Times New Roman"/>
          <w:b w:val="false"/>
          <w:i w:val="false"/>
          <w:color w:val="000000"/>
          <w:sz w:val="28"/>
        </w:rPr>
        <w:t>
      1) құжаттар топтамасын қабылдау және тіркеу;</w:t>
      </w:r>
    </w:p>
    <w:bookmarkEnd w:id="31"/>
    <w:bookmarkStart w:name="z45" w:id="3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2"/>
    <w:bookmarkStart w:name="z46" w:id="33"/>
    <w:p>
      <w:pPr>
        <w:spacing w:after="0"/>
        <w:ind w:left="0"/>
        <w:jc w:val="both"/>
      </w:pPr>
      <w:r>
        <w:rPr>
          <w:rFonts w:ascii="Times New Roman"/>
          <w:b w:val="false"/>
          <w:i w:val="false"/>
          <w:color w:val="000000"/>
          <w:sz w:val="28"/>
        </w:rPr>
        <w:t>
      3) мемлекеттік қызмет көрсету нәтижесінің жобасы;</w:t>
      </w:r>
    </w:p>
    <w:bookmarkEnd w:id="33"/>
    <w:bookmarkStart w:name="z47" w:id="34"/>
    <w:p>
      <w:pPr>
        <w:spacing w:after="0"/>
        <w:ind w:left="0"/>
        <w:jc w:val="both"/>
      </w:pPr>
      <w:r>
        <w:rPr>
          <w:rFonts w:ascii="Times New Roman"/>
          <w:b w:val="false"/>
          <w:i w:val="false"/>
          <w:color w:val="000000"/>
          <w:sz w:val="28"/>
        </w:rPr>
        <w:t>
      4) қол қойылған мемлекеттік қызмет көрсету нәтижесі;</w:t>
      </w:r>
    </w:p>
    <w:bookmarkEnd w:id="34"/>
    <w:bookmarkStart w:name="z48" w:id="35"/>
    <w:p>
      <w:pPr>
        <w:spacing w:after="0"/>
        <w:ind w:left="0"/>
        <w:jc w:val="both"/>
      </w:pPr>
      <w:r>
        <w:rPr>
          <w:rFonts w:ascii="Times New Roman"/>
          <w:b w:val="false"/>
          <w:i w:val="false"/>
          <w:color w:val="000000"/>
          <w:sz w:val="28"/>
        </w:rPr>
        <w:t>
      5) берілген мемлекеттік қызмет көрсету нәтижесі.</w:t>
      </w:r>
    </w:p>
    <w:bookmarkEnd w:id="35"/>
    <w:bookmarkStart w:name="z49"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50" w:id="37"/>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bookmarkEnd w:id="37"/>
    <w:bookmarkStart w:name="z51"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52"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53"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54"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41"/>
    <w:bookmarkStart w:name="z55" w:id="42"/>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немесе көрсетілетін қызмет алушыдан құжаттар топтамасын қабылдауы мен тіркеуін жүзеге асырады және көрсетілетін қызметті берушінің басшысына береді, күнтізбелік 1 (бір) күн ішінде;</w:t>
      </w:r>
    </w:p>
    <w:bookmarkEnd w:id="42"/>
    <w:bookmarkStart w:name="z56" w:id="43"/>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bookmarkEnd w:id="43"/>
    <w:bookmarkStart w:name="z57" w:id="44"/>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bookmarkEnd w:id="44"/>
    <w:bookmarkStart w:name="z58" w:id="45"/>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bookmarkEnd w:id="45"/>
    <w:bookmarkStart w:name="z59" w:id="46"/>
    <w:p>
      <w:pPr>
        <w:spacing w:after="0"/>
        <w:ind w:left="0"/>
        <w:jc w:val="both"/>
      </w:pPr>
      <w:r>
        <w:rPr>
          <w:rFonts w:ascii="Times New Roman"/>
          <w:b w:val="false"/>
          <w:i w:val="false"/>
          <w:color w:val="000000"/>
          <w:sz w:val="28"/>
        </w:rPr>
        <w:t xml:space="preserve">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 </w:t>
      </w:r>
    </w:p>
    <w:bookmarkEnd w:id="46"/>
    <w:bookmarkStart w:name="z60" w:id="47"/>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немесе көрсетілетін қызметті алушыға мемлекеттік қызмет көрсету нәтижесін береді, 15 (он бес) минут ішінде.</w:t>
      </w:r>
    </w:p>
    <w:bookmarkEnd w:id="47"/>
    <w:bookmarkStart w:name="z61" w:id="4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62" w:id="49"/>
    <w:p>
      <w:pPr>
        <w:spacing w:after="0"/>
        <w:ind w:left="0"/>
        <w:jc w:val="both"/>
      </w:pPr>
      <w:r>
        <w:rPr>
          <w:rFonts w:ascii="Times New Roman"/>
          <w:b w:val="false"/>
          <w:i w:val="false"/>
          <w:color w:val="000000"/>
          <w:sz w:val="28"/>
        </w:rPr>
        <w:t>
      9. Мемлекеттік қызмет көрсетуге қажетті құжаттарды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49"/>
    <w:bookmarkStart w:name="z63" w:id="50"/>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 қосымшасындағы</w:t>
      </w:r>
      <w:r>
        <w:rPr>
          <w:rFonts w:ascii="Times New Roman"/>
          <w:b w:val="false"/>
          <w:i w:val="false"/>
          <w:color w:val="000000"/>
          <w:sz w:val="28"/>
        </w:rPr>
        <w:t xml:space="preserve"> нысанға сәйкес өтінішті қабылдаудан бас тарту туралы қолхат береді.</w:t>
      </w:r>
    </w:p>
    <w:bookmarkEnd w:id="50"/>
    <w:bookmarkStart w:name="z64" w:id="51"/>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 бұл ретте құжаттарды қабылдау күні мемлекеттік қызметті көрсету мерзіміне кірмейді.</w:t>
      </w:r>
    </w:p>
    <w:bookmarkEnd w:id="51"/>
    <w:bookmarkStart w:name="z65" w:id="52"/>
    <w:p>
      <w:pPr>
        <w:spacing w:after="0"/>
        <w:ind w:left="0"/>
        <w:jc w:val="both"/>
      </w:pPr>
      <w:r>
        <w:rPr>
          <w:rFonts w:ascii="Times New Roman"/>
          <w:b w:val="false"/>
          <w:i w:val="false"/>
          <w:color w:val="000000"/>
          <w:sz w:val="28"/>
        </w:rPr>
        <w:t>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 қызметкеріне береді, күнтізбелік 15 (он бес) күн ішінде.</w:t>
      </w:r>
    </w:p>
    <w:bookmarkEnd w:id="52"/>
    <w:bookmarkStart w:name="z66" w:id="53"/>
    <w:p>
      <w:pPr>
        <w:spacing w:after="0"/>
        <w:ind w:left="0"/>
        <w:jc w:val="both"/>
      </w:pPr>
      <w:r>
        <w:rPr>
          <w:rFonts w:ascii="Times New Roman"/>
          <w:b w:val="false"/>
          <w:i w:val="false"/>
          <w:color w:val="000000"/>
          <w:sz w:val="28"/>
        </w:rPr>
        <w:t>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жүзеге асырады, 15 (он бес) минут ішінде.</w:t>
      </w:r>
    </w:p>
    <w:bookmarkEnd w:id="53"/>
    <w:bookmarkStart w:name="z67" w:id="54"/>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54"/>
    <w:bookmarkStart w:name="z68" w:id="55"/>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5"/>
    <w:bookmarkStart w:name="z69" w:id="56"/>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1" w:id="57"/>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бизнес-процесінің анықтамалығы</w:t>
      </w:r>
    </w:p>
    <w:bookmarkEnd w:id="57"/>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9"/>
    <w:p>
      <w:pPr>
        <w:spacing w:after="0"/>
        <w:ind w:left="0"/>
        <w:jc w:val="left"/>
      </w:pPr>
      <w:r>
        <w:rPr>
          <w:rFonts w:ascii="Times New Roman"/>
          <w:b/>
          <w:i w:val="false"/>
          <w:color w:val="000000"/>
        </w:rPr>
        <w:t xml:space="preserve"> Шартты белгілер:</w:t>
      </w:r>
    </w:p>
    <w:bookmarkEnd w:id="59"/>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642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