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ae92" w14:textId="b90a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28 наурыздағы № 51 қаулысы. Жамбыл облысы Әділет департаментінде 2018 жылғы 9 сәуірде № 3781 болып тіркелді. Күші жойылды - Жамбыл облысы әкімдігінің 2023 жылғы 18 мамырдағы № 87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18.05.2023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p>
      <w:pPr>
        <w:spacing w:after="0"/>
        <w:ind w:left="0"/>
        <w:jc w:val="both"/>
      </w:pPr>
      <w:r>
        <w:rPr>
          <w:rFonts w:ascii="Times New Roman"/>
          <w:b w:val="false"/>
          <w:i w:val="false"/>
          <w:color w:val="000000"/>
          <w:sz w:val="28"/>
        </w:rPr>
        <w:t xml:space="preserve">
      РҚАО-ның ескертпесі.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7" w:id="2"/>
    <w:p>
      <w:pPr>
        <w:spacing w:after="0"/>
        <w:ind w:left="0"/>
        <w:jc w:val="both"/>
      </w:pPr>
      <w:r>
        <w:rPr>
          <w:rFonts w:ascii="Times New Roman"/>
          <w:b w:val="false"/>
          <w:i w:val="false"/>
          <w:color w:val="000000"/>
          <w:sz w:val="28"/>
        </w:rPr>
        <w:t xml:space="preserve">
      1. Қоса беріліп отырған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2"/>
    <w:bookmarkStart w:name="z8" w:id="3"/>
    <w:p>
      <w:pPr>
        <w:spacing w:after="0"/>
        <w:ind w:left="0"/>
        <w:jc w:val="both"/>
      </w:pPr>
      <w:r>
        <w:rPr>
          <w:rFonts w:ascii="Times New Roman"/>
          <w:b w:val="false"/>
          <w:i w:val="false"/>
          <w:color w:val="000000"/>
          <w:sz w:val="28"/>
        </w:rPr>
        <w:t>
      2. Облыс әкімі аппаратының персоналды басқару бөлімі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7"/>
    <w:bookmarkStart w:name="z13" w:id="8"/>
    <w:p>
      <w:pPr>
        <w:spacing w:after="0"/>
        <w:ind w:left="0"/>
        <w:jc w:val="both"/>
      </w:pPr>
      <w:r>
        <w:rPr>
          <w:rFonts w:ascii="Times New Roman"/>
          <w:b w:val="false"/>
          <w:i w:val="false"/>
          <w:color w:val="000000"/>
          <w:sz w:val="28"/>
        </w:rPr>
        <w:t xml:space="preserve">
      3.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әдістемесін бекіту туралы" Жамбыл облысы әкімдігінің 2017 жылғы 16 наурыздағы </w:t>
      </w:r>
      <w:r>
        <w:rPr>
          <w:rFonts w:ascii="Times New Roman"/>
          <w:b w:val="false"/>
          <w:i w:val="false"/>
          <w:color w:val="000000"/>
          <w:sz w:val="28"/>
        </w:rPr>
        <w:t>№38</w:t>
      </w:r>
      <w:r>
        <w:rPr>
          <w:rFonts w:ascii="Times New Roman"/>
          <w:b w:val="false"/>
          <w:i w:val="false"/>
          <w:color w:val="000000"/>
          <w:sz w:val="28"/>
        </w:rPr>
        <w:t xml:space="preserve"> қаулысының (Нормативтік құқықтық актілердің мемлекеттік тіркеу тізілімінде </w:t>
      </w:r>
      <w:r>
        <w:rPr>
          <w:rFonts w:ascii="Times New Roman"/>
          <w:b w:val="false"/>
          <w:i w:val="false"/>
          <w:color w:val="000000"/>
          <w:sz w:val="28"/>
        </w:rPr>
        <w:t>№3367</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2017 жылдың 11 сәуірінде ресми жарияланды) күші жойылды деп танылсын.</w:t>
      </w:r>
    </w:p>
    <w:bookmarkEnd w:id="8"/>
    <w:bookmarkStart w:name="z14" w:id="9"/>
    <w:p>
      <w:pPr>
        <w:spacing w:after="0"/>
        <w:ind w:left="0"/>
        <w:jc w:val="both"/>
      </w:pPr>
      <w:r>
        <w:rPr>
          <w:rFonts w:ascii="Times New Roman"/>
          <w:b w:val="false"/>
          <w:i w:val="false"/>
          <w:color w:val="000000"/>
          <w:sz w:val="28"/>
        </w:rPr>
        <w:t>
      4. Осы қаулының орындалуын бақылау облыс әкімі аппаратының басшысы Н.Календеровке жүктелсін.</w:t>
      </w:r>
    </w:p>
    <w:bookmarkEnd w:id="9"/>
    <w:bookmarkStart w:name="z15" w:id="10"/>
    <w:p>
      <w:pPr>
        <w:spacing w:after="0"/>
        <w:ind w:left="0"/>
        <w:jc w:val="both"/>
      </w:pPr>
      <w:r>
        <w:rPr>
          <w:rFonts w:ascii="Times New Roman"/>
          <w:b w:val="false"/>
          <w:i w:val="false"/>
          <w:color w:val="000000"/>
          <w:sz w:val="28"/>
        </w:rPr>
        <w:t>
      5.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51 қаулысымен бекітілген</w:t>
            </w:r>
          </w:p>
        </w:tc>
      </w:tr>
    </w:tbl>
    <w:bookmarkStart w:name="z18" w:id="11"/>
    <w:p>
      <w:pPr>
        <w:spacing w:after="0"/>
        <w:ind w:left="0"/>
        <w:jc w:val="left"/>
      </w:pPr>
      <w:r>
        <w:rPr>
          <w:rFonts w:ascii="Times New Roman"/>
          <w:b/>
          <w:i w:val="false"/>
          <w:color w:val="000000"/>
        </w:rPr>
        <w:t xml:space="preserve">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әдістемесі</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әдістеме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бағалаудың үлгілік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облыс әкімі аппараты мен жергілікті бюджеттен қаржыландырылатын облыстық атқарушы органдардың "Б" корпусы мемлекеттік әкімшілік қызметшілерінің (бұдан әрі – "Б" корпусының қызметшілері) қызметін бағалау тәртібін айқындайды.</w:t>
      </w:r>
    </w:p>
    <w:bookmarkEnd w:id="13"/>
    <w:bookmarkStart w:name="z21" w:id="14"/>
    <w:p>
      <w:pPr>
        <w:spacing w:after="0"/>
        <w:ind w:left="0"/>
        <w:jc w:val="both"/>
      </w:pPr>
      <w:r>
        <w:rPr>
          <w:rFonts w:ascii="Times New Roman"/>
          <w:b w:val="false"/>
          <w:i w:val="false"/>
          <w:color w:val="000000"/>
          <w:sz w:val="28"/>
        </w:rPr>
        <w:t>
      2. Осы Әдістемеде қолданылатын негізгі ұғымдар:</w:t>
      </w:r>
    </w:p>
    <w:bookmarkEnd w:id="14"/>
    <w:bookmarkStart w:name="z22" w:id="15"/>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5"/>
    <w:bookmarkStart w:name="z23" w:id="16"/>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6"/>
    <w:bookmarkStart w:name="z24" w:id="17"/>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7"/>
    <w:bookmarkStart w:name="z25" w:id="18"/>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6" w:id="19"/>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9"/>
    <w:bookmarkStart w:name="z27" w:id="20"/>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20"/>
    <w:bookmarkStart w:name="z28" w:id="21"/>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21"/>
    <w:bookmarkStart w:name="z29" w:id="22"/>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22"/>
    <w:bookmarkStart w:name="z30" w:id="23"/>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23"/>
    <w:bookmarkStart w:name="z31" w:id="24"/>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24"/>
    <w:bookmarkStart w:name="z32" w:id="25"/>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5"/>
    <w:bookmarkStart w:name="z33" w:id="26"/>
    <w:p>
      <w:pPr>
        <w:spacing w:after="0"/>
        <w:ind w:left="0"/>
        <w:jc w:val="both"/>
      </w:pPr>
      <w:r>
        <w:rPr>
          <w:rFonts w:ascii="Times New Roman"/>
          <w:b w:val="false"/>
          <w:i w:val="false"/>
          <w:color w:val="000000"/>
          <w:sz w:val="28"/>
        </w:rPr>
        <w:t>
      6. Бағалау екі жеке бағыт бойынша жүргізіледі:</w:t>
      </w:r>
    </w:p>
    <w:bookmarkEnd w:id="26"/>
    <w:bookmarkStart w:name="z34" w:id="27"/>
    <w:p>
      <w:pPr>
        <w:spacing w:after="0"/>
        <w:ind w:left="0"/>
        <w:jc w:val="both"/>
      </w:pPr>
      <w:r>
        <w:rPr>
          <w:rFonts w:ascii="Times New Roman"/>
          <w:b w:val="false"/>
          <w:i w:val="false"/>
          <w:color w:val="000000"/>
          <w:sz w:val="28"/>
        </w:rPr>
        <w:t>
      1) НМИ жетістіктерін бағалау;</w:t>
      </w:r>
    </w:p>
    <w:bookmarkEnd w:id="27"/>
    <w:bookmarkStart w:name="z35" w:id="28"/>
    <w:p>
      <w:pPr>
        <w:spacing w:after="0"/>
        <w:ind w:left="0"/>
        <w:jc w:val="both"/>
      </w:pPr>
      <w:r>
        <w:rPr>
          <w:rFonts w:ascii="Times New Roman"/>
          <w:b w:val="false"/>
          <w:i w:val="false"/>
          <w:color w:val="000000"/>
          <w:sz w:val="28"/>
        </w:rPr>
        <w:t>
      2) "Б" корпусы қызметшілерінің құзыреттерін бағалау.</w:t>
      </w:r>
    </w:p>
    <w:bookmarkEnd w:id="28"/>
    <w:bookmarkStart w:name="z36" w:id="29"/>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9"/>
    <w:bookmarkStart w:name="z37" w:id="30"/>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30"/>
    <w:bookmarkStart w:name="z38" w:id="31"/>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31"/>
    <w:bookmarkStart w:name="z39" w:id="32"/>
    <w:p>
      <w:pPr>
        <w:spacing w:after="0"/>
        <w:ind w:left="0"/>
        <w:jc w:val="left"/>
      </w:pPr>
      <w:r>
        <w:rPr>
          <w:rFonts w:ascii="Times New Roman"/>
          <w:b/>
          <w:i w:val="false"/>
          <w:color w:val="000000"/>
        </w:rPr>
        <w:t xml:space="preserve"> 2. НМИ анықтау тәртібі</w:t>
      </w:r>
    </w:p>
    <w:bookmarkEnd w:id="32"/>
    <w:bookmarkStart w:name="z40" w:id="33"/>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33"/>
    <w:bookmarkStart w:name="z41" w:id="34"/>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4"/>
    <w:bookmarkStart w:name="z42" w:id="35"/>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bookmarkEnd w:id="35"/>
    <w:bookmarkStart w:name="z43" w:id="36"/>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36"/>
    <w:bookmarkStart w:name="z44" w:id="37"/>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7"/>
    <w:bookmarkStart w:name="z45" w:id="38"/>
    <w:p>
      <w:pPr>
        <w:spacing w:after="0"/>
        <w:ind w:left="0"/>
        <w:jc w:val="both"/>
      </w:pPr>
      <w:r>
        <w:rPr>
          <w:rFonts w:ascii="Times New Roman"/>
          <w:b w:val="false"/>
          <w:i w:val="false"/>
          <w:color w:val="000000"/>
          <w:sz w:val="28"/>
        </w:rPr>
        <w:t>
      13. НМИ:</w:t>
      </w:r>
    </w:p>
    <w:bookmarkEnd w:id="38"/>
    <w:bookmarkStart w:name="z46" w:id="3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9"/>
    <w:bookmarkStart w:name="z47" w:id="40"/>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40"/>
    <w:bookmarkStart w:name="z48" w:id="4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41"/>
    <w:bookmarkStart w:name="z49" w:id="42"/>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42"/>
    <w:bookmarkStart w:name="z50" w:id="43"/>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43"/>
    <w:bookmarkStart w:name="z51" w:id="44"/>
    <w:p>
      <w:pPr>
        <w:spacing w:after="0"/>
        <w:ind w:left="0"/>
        <w:jc w:val="both"/>
      </w:pPr>
      <w:r>
        <w:rPr>
          <w:rFonts w:ascii="Times New Roman"/>
          <w:b w:val="false"/>
          <w:i w:val="false"/>
          <w:color w:val="000000"/>
          <w:sz w:val="28"/>
        </w:rPr>
        <w:t xml:space="preserve">
      14. НМИ саны 5 құрайды. </w:t>
      </w:r>
    </w:p>
    <w:bookmarkEnd w:id="44"/>
    <w:bookmarkStart w:name="z52" w:id="45"/>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45"/>
    <w:bookmarkStart w:name="z53" w:id="46"/>
    <w:p>
      <w:pPr>
        <w:spacing w:after="0"/>
        <w:ind w:left="0"/>
        <w:jc w:val="left"/>
      </w:pPr>
      <w:r>
        <w:rPr>
          <w:rFonts w:ascii="Times New Roman"/>
          <w:b/>
          <w:i w:val="false"/>
          <w:color w:val="000000"/>
        </w:rPr>
        <w:t xml:space="preserve"> 3. НМИ жетістігін бағалау тәртібі</w:t>
      </w:r>
    </w:p>
    <w:bookmarkEnd w:id="46"/>
    <w:bookmarkStart w:name="z54" w:id="47"/>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7"/>
    <w:bookmarkStart w:name="z55" w:id="48"/>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8"/>
    <w:bookmarkStart w:name="z56" w:id="49"/>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9"/>
    <w:bookmarkStart w:name="z57" w:id="50"/>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50"/>
    <w:bookmarkStart w:name="z58" w:id="51"/>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51"/>
    <w:bookmarkStart w:name="z59" w:id="52"/>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52"/>
    <w:bookmarkStart w:name="z60" w:id="53"/>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53"/>
    <w:bookmarkStart w:name="z61" w:id="54"/>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4"/>
    <w:bookmarkStart w:name="z62" w:id="55"/>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5"/>
    <w:bookmarkStart w:name="z63" w:id="5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6"/>
    <w:bookmarkStart w:name="z64" w:id="57"/>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7"/>
    <w:bookmarkStart w:name="z65" w:id="5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8"/>
    <w:bookmarkStart w:name="z66" w:id="59"/>
    <w:p>
      <w:pPr>
        <w:spacing w:after="0"/>
        <w:ind w:left="0"/>
        <w:jc w:val="both"/>
      </w:pPr>
      <w:r>
        <w:rPr>
          <w:rFonts w:ascii="Times New Roman"/>
          <w:b w:val="false"/>
          <w:i w:val="false"/>
          <w:color w:val="000000"/>
          <w:sz w:val="28"/>
        </w:rPr>
        <w:t>
      1) бағалаумен келісу;</w:t>
      </w:r>
    </w:p>
    <w:bookmarkEnd w:id="59"/>
    <w:bookmarkStart w:name="z67" w:id="60"/>
    <w:p>
      <w:pPr>
        <w:spacing w:after="0"/>
        <w:ind w:left="0"/>
        <w:jc w:val="both"/>
      </w:pPr>
      <w:r>
        <w:rPr>
          <w:rFonts w:ascii="Times New Roman"/>
          <w:b w:val="false"/>
          <w:i w:val="false"/>
          <w:color w:val="000000"/>
          <w:sz w:val="28"/>
        </w:rPr>
        <w:t xml:space="preserve">
      2) түзетуге жіберу. </w:t>
      </w:r>
    </w:p>
    <w:bookmarkEnd w:id="60"/>
    <w:bookmarkStart w:name="z68" w:id="61"/>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61"/>
    <w:bookmarkStart w:name="z69" w:id="62"/>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62"/>
    <w:bookmarkStart w:name="z70" w:id="63"/>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4. Құзыреттерді бағалау тәртібі</w:t>
      </w:r>
    </w:p>
    <w:bookmarkEnd w:id="64"/>
    <w:bookmarkStart w:name="z72" w:id="65"/>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5"/>
    <w:bookmarkStart w:name="z73" w:id="66"/>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6"/>
    <w:bookmarkStart w:name="z74" w:id="67"/>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7"/>
    <w:bookmarkStart w:name="z75" w:id="68"/>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8"/>
    <w:bookmarkStart w:name="z76" w:id="69"/>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9"/>
    <w:bookmarkStart w:name="z77" w:id="70"/>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70"/>
    <w:bookmarkStart w:name="z78" w:id="71"/>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71"/>
    <w:bookmarkStart w:name="z79" w:id="72"/>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72"/>
    <w:bookmarkStart w:name="z80" w:id="73"/>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3"/>
    <w:bookmarkStart w:name="z81" w:id="74"/>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4"/>
    <w:bookmarkStart w:name="z82" w:id="75"/>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5"/>
    <w:bookmarkStart w:name="z83" w:id="76"/>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6"/>
    <w:bookmarkStart w:name="z84" w:id="77"/>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77"/>
    <w:bookmarkStart w:name="z85" w:id="78"/>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78"/>
    <w:bookmarkStart w:name="z86" w:id="79"/>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79"/>
    <w:bookmarkStart w:name="z87" w:id="80"/>
    <w:p>
      <w:pPr>
        <w:spacing w:after="0"/>
        <w:ind w:left="0"/>
        <w:jc w:val="both"/>
      </w:pPr>
      <w:r>
        <w:rPr>
          <w:rFonts w:ascii="Times New Roman"/>
          <w:b w:val="false"/>
          <w:i w:val="false"/>
          <w:color w:val="000000"/>
          <w:sz w:val="28"/>
        </w:rPr>
        <w:t>
      1) толтырылған бағалау парақтарын;</w:t>
      </w:r>
    </w:p>
    <w:bookmarkEnd w:id="80"/>
    <w:bookmarkStart w:name="z88" w:id="81"/>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81"/>
    <w:bookmarkStart w:name="z89" w:id="82"/>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82"/>
    <w:bookmarkStart w:name="z90" w:id="83"/>
    <w:p>
      <w:pPr>
        <w:spacing w:after="0"/>
        <w:ind w:left="0"/>
        <w:jc w:val="both"/>
      </w:pPr>
      <w:r>
        <w:rPr>
          <w:rFonts w:ascii="Times New Roman"/>
          <w:b w:val="false"/>
          <w:i w:val="false"/>
          <w:color w:val="000000"/>
          <w:sz w:val="28"/>
        </w:rPr>
        <w:t>
      1) бағалау нәтижелерін бекіту;</w:t>
      </w:r>
    </w:p>
    <w:bookmarkEnd w:id="83"/>
    <w:bookmarkStart w:name="z91" w:id="84"/>
    <w:p>
      <w:pPr>
        <w:spacing w:after="0"/>
        <w:ind w:left="0"/>
        <w:jc w:val="both"/>
      </w:pPr>
      <w:r>
        <w:rPr>
          <w:rFonts w:ascii="Times New Roman"/>
          <w:b w:val="false"/>
          <w:i w:val="false"/>
          <w:color w:val="000000"/>
          <w:sz w:val="28"/>
        </w:rPr>
        <w:t>
      2) бағалау нәтижелерін қайта қарау.</w:t>
      </w:r>
    </w:p>
    <w:bookmarkEnd w:id="84"/>
    <w:bookmarkStart w:name="z92" w:id="85"/>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5"/>
    <w:bookmarkStart w:name="z93" w:id="86"/>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6"/>
    <w:bookmarkStart w:name="z94" w:id="87"/>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87"/>
    <w:bookmarkStart w:name="z95" w:id="88"/>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8"/>
    <w:bookmarkStart w:name="z96" w:id="89"/>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89"/>
    <w:bookmarkStart w:name="z97" w:id="90"/>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90"/>
    <w:bookmarkStart w:name="z98" w:id="91"/>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91"/>
    <w:bookmarkStart w:name="z99" w:id="92"/>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92"/>
    <w:bookmarkStart w:name="z100" w:id="9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 xml:space="preserve">қаржыландырылатын облыстық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 (тегі,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02" w:id="9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94"/>
    <w:bookmarkStart w:name="z103" w:id="95"/>
    <w:p>
      <w:pPr>
        <w:spacing w:after="0"/>
        <w:ind w:left="0"/>
        <w:jc w:val="both"/>
      </w:pPr>
      <w:r>
        <w:rPr>
          <w:rFonts w:ascii="Times New Roman"/>
          <w:b w:val="false"/>
          <w:i w:val="false"/>
          <w:color w:val="000000"/>
          <w:sz w:val="28"/>
        </w:rPr>
        <w:t>
      ____________________________________________________ жыл</w:t>
      </w:r>
      <w:r>
        <w:br/>
      </w: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95"/>
    <w:p>
      <w:pPr>
        <w:spacing w:after="0"/>
        <w:ind w:left="0"/>
        <w:jc w:val="both"/>
      </w:pPr>
      <w:bookmarkStart w:name="z104" w:id="96"/>
      <w:r>
        <w:rPr>
          <w:rFonts w:ascii="Times New Roman"/>
          <w:b w:val="false"/>
          <w:i w:val="false"/>
          <w:color w:val="000000"/>
          <w:sz w:val="28"/>
        </w:rPr>
        <w:t>
      Қызметшінің (тегі, аты, әкесінің аты (болған жағдайда))_______________________</w:t>
      </w:r>
    </w:p>
    <w:bookmarkEnd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лауазымы: 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Қызметшінің құрылымдық бөлімшесінің атауы:___________________________________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 п/п</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Нысаналы мақсатты индикатор қол жеткізуден күтілетін оң өзгерістер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Қызметші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13" w:id="99"/>
          <w:p>
            <w:pPr>
              <w:spacing w:after="20"/>
              <w:ind w:left="20"/>
              <w:jc w:val="both"/>
            </w:pPr>
            <w:r>
              <w:rPr>
                <w:rFonts w:ascii="Times New Roman"/>
                <w:b w:val="false"/>
                <w:i w:val="false"/>
                <w:color w:val="000000"/>
                <w:sz w:val="20"/>
              </w:rPr>
              <w:t>
Тікелей басшы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қаржыландырылатын облыстық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18" w:id="100"/>
    <w:p>
      <w:pPr>
        <w:spacing w:after="0"/>
        <w:ind w:left="0"/>
        <w:jc w:val="left"/>
      </w:pPr>
      <w:r>
        <w:rPr>
          <w:rFonts w:ascii="Times New Roman"/>
          <w:b/>
          <w:i w:val="false"/>
          <w:color w:val="000000"/>
        </w:rPr>
        <w:t xml:space="preserve"> НМИ бойынша бағалау парағы</w:t>
      </w:r>
    </w:p>
    <w:bookmarkEnd w:id="100"/>
    <w:bookmarkStart w:name="z119" w:id="101"/>
    <w:p>
      <w:pPr>
        <w:spacing w:after="0"/>
        <w:ind w:left="0"/>
        <w:jc w:val="both"/>
      </w:pP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(Т.А.Ә., бағаланатын тұлғаның лауазымы)</w:t>
      </w:r>
      <w:r>
        <w:br/>
      </w:r>
      <w:r>
        <w:rPr>
          <w:rFonts w:ascii="Times New Roman"/>
          <w:b w:val="false"/>
          <w:i w:val="false"/>
          <w:color w:val="000000"/>
          <w:sz w:val="28"/>
        </w:rPr>
        <w:t>
</w:t>
      </w:r>
    </w:p>
    <w:bookmarkEnd w:id="101"/>
    <w:p>
      <w:pPr>
        <w:spacing w:after="0"/>
        <w:ind w:left="0"/>
        <w:jc w:val="both"/>
      </w:pPr>
      <w:bookmarkStart w:name="z120" w:id="102"/>
      <w:r>
        <w:rPr>
          <w:rFonts w:ascii="Times New Roman"/>
          <w:b w:val="false"/>
          <w:i w:val="false"/>
          <w:color w:val="000000"/>
          <w:sz w:val="28"/>
        </w:rPr>
        <w:t>
      _________________________________________________________________________</w:t>
      </w:r>
    </w:p>
    <w:bookmarkEnd w:id="102"/>
    <w:p>
      <w:pPr>
        <w:spacing w:after="0"/>
        <w:ind w:left="0"/>
        <w:jc w:val="both"/>
      </w:pPr>
    </w:p>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 п/п</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04"/>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__________________________________________________________ (қанағаттанарлықсыз, қанағаттанарлық, тиімді, өте жақсы)</w:t>
      </w:r>
    </w:p>
    <w:bookmarkEnd w:id="10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3" w:id="105"/>
          <w:p>
            <w:pPr>
              <w:spacing w:after="20"/>
              <w:ind w:left="20"/>
              <w:jc w:val="both"/>
            </w:pPr>
            <w:r>
              <w:rPr>
                <w:rFonts w:ascii="Times New Roman"/>
                <w:b w:val="false"/>
                <w:i w:val="false"/>
                <w:color w:val="000000"/>
                <w:sz w:val="20"/>
              </w:rPr>
              <w:t>
Қызметші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27" w:id="106"/>
          <w:p>
            <w:pPr>
              <w:spacing w:after="20"/>
              <w:ind w:left="20"/>
              <w:jc w:val="both"/>
            </w:pPr>
            <w:r>
              <w:rPr>
                <w:rFonts w:ascii="Times New Roman"/>
                <w:b w:val="false"/>
                <w:i w:val="false"/>
                <w:color w:val="000000"/>
                <w:sz w:val="20"/>
              </w:rPr>
              <w:t>
Тікелей басшы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32" w:id="107"/>
    <w:p>
      <w:pPr>
        <w:spacing w:after="0"/>
        <w:ind w:left="0"/>
        <w:jc w:val="left"/>
      </w:pPr>
      <w:r>
        <w:rPr>
          <w:rFonts w:ascii="Times New Roman"/>
          <w:b/>
          <w:i w:val="false"/>
          <w:color w:val="000000"/>
        </w:rPr>
        <w:t xml:space="preserve"> Құзыреттер бойынша бағалау парағы </w:t>
      </w:r>
    </w:p>
    <w:bookmarkEnd w:id="107"/>
    <w:p>
      <w:pPr>
        <w:spacing w:after="0"/>
        <w:ind w:left="0"/>
        <w:jc w:val="both"/>
      </w:pPr>
      <w:bookmarkStart w:name="z133" w:id="108"/>
      <w:r>
        <w:rPr>
          <w:rFonts w:ascii="Times New Roman"/>
          <w:b w:val="false"/>
          <w:i w:val="false"/>
          <w:color w:val="000000"/>
          <w:sz w:val="28"/>
        </w:rPr>
        <w:t>
      ______________________________________________жыл (бағаланатын жыл)</w:t>
      </w:r>
    </w:p>
    <w:bookmarkEnd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(тегі, аты, әкесінің аты (болған жағдайда) 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лауазымы: 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____________________________________________________________________________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9"/>
          <w:p>
            <w:pPr>
              <w:spacing w:after="20"/>
              <w:ind w:left="20"/>
              <w:jc w:val="both"/>
            </w:pPr>
            <w:r>
              <w:rPr>
                <w:rFonts w:ascii="Times New Roman"/>
                <w:b w:val="false"/>
                <w:i w:val="false"/>
                <w:color w:val="000000"/>
                <w:sz w:val="20"/>
              </w:rPr>
              <w:t>
№ р/с</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0"/>
          <w:p>
            <w:pPr>
              <w:spacing w:after="20"/>
              <w:ind w:left="20"/>
              <w:jc w:val="both"/>
            </w:pPr>
            <w:r>
              <w:rPr>
                <w:rFonts w:ascii="Times New Roman"/>
                <w:b w:val="false"/>
                <w:i w:val="false"/>
                <w:color w:val="000000"/>
                <w:sz w:val="20"/>
              </w:rPr>
              <w:t>
1</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1"/>
          <w:p>
            <w:pPr>
              <w:spacing w:after="20"/>
              <w:ind w:left="20"/>
              <w:jc w:val="both"/>
            </w:pPr>
            <w:r>
              <w:rPr>
                <w:rFonts w:ascii="Times New Roman"/>
                <w:b w:val="false"/>
                <w:i w:val="false"/>
                <w:color w:val="000000"/>
                <w:sz w:val="20"/>
              </w:rPr>
              <w:t>
2</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2"/>
          <w:p>
            <w:pPr>
              <w:spacing w:after="20"/>
              <w:ind w:left="20"/>
              <w:jc w:val="both"/>
            </w:pPr>
            <w:r>
              <w:rPr>
                <w:rFonts w:ascii="Times New Roman"/>
                <w:b w:val="false"/>
                <w:i w:val="false"/>
                <w:color w:val="000000"/>
                <w:sz w:val="20"/>
              </w:rPr>
              <w:t>
3</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3"/>
          <w:p>
            <w:pPr>
              <w:spacing w:after="20"/>
              <w:ind w:left="20"/>
              <w:jc w:val="both"/>
            </w:pPr>
            <w:r>
              <w:rPr>
                <w:rFonts w:ascii="Times New Roman"/>
                <w:b w:val="false"/>
                <w:i w:val="false"/>
                <w:color w:val="000000"/>
                <w:sz w:val="20"/>
              </w:rPr>
              <w:t>
4</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4"/>
          <w:p>
            <w:pPr>
              <w:spacing w:after="20"/>
              <w:ind w:left="20"/>
              <w:jc w:val="both"/>
            </w:pPr>
            <w:r>
              <w:rPr>
                <w:rFonts w:ascii="Times New Roman"/>
                <w:b w:val="false"/>
                <w:i w:val="false"/>
                <w:color w:val="000000"/>
                <w:sz w:val="20"/>
              </w:rPr>
              <w:t>
5</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5"/>
          <w:p>
            <w:pPr>
              <w:spacing w:after="20"/>
              <w:ind w:left="20"/>
              <w:jc w:val="both"/>
            </w:pPr>
            <w:r>
              <w:rPr>
                <w:rFonts w:ascii="Times New Roman"/>
                <w:b w:val="false"/>
                <w:i w:val="false"/>
                <w:color w:val="000000"/>
                <w:sz w:val="20"/>
              </w:rPr>
              <w:t>
6</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6"/>
          <w:p>
            <w:pPr>
              <w:spacing w:after="20"/>
              <w:ind w:left="20"/>
              <w:jc w:val="both"/>
            </w:pPr>
            <w:r>
              <w:rPr>
                <w:rFonts w:ascii="Times New Roman"/>
                <w:b w:val="false"/>
                <w:i w:val="false"/>
                <w:color w:val="000000"/>
                <w:sz w:val="20"/>
              </w:rPr>
              <w:t>
7</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7"/>
          <w:p>
            <w:pPr>
              <w:spacing w:after="20"/>
              <w:ind w:left="20"/>
              <w:jc w:val="both"/>
            </w:pPr>
            <w:r>
              <w:rPr>
                <w:rFonts w:ascii="Times New Roman"/>
                <w:b w:val="false"/>
                <w:i w:val="false"/>
                <w:color w:val="000000"/>
                <w:sz w:val="20"/>
              </w:rPr>
              <w:t>
8</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8"/>
          <w:p>
            <w:pPr>
              <w:spacing w:after="20"/>
              <w:ind w:left="20"/>
              <w:jc w:val="both"/>
            </w:pPr>
            <w:r>
              <w:rPr>
                <w:rFonts w:ascii="Times New Roman"/>
                <w:b w:val="false"/>
                <w:i w:val="false"/>
                <w:color w:val="000000"/>
                <w:sz w:val="20"/>
              </w:rPr>
              <w:t>
9</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9"/>
          <w:p>
            <w:pPr>
              <w:spacing w:after="20"/>
              <w:ind w:left="20"/>
              <w:jc w:val="both"/>
            </w:pPr>
            <w:r>
              <w:rPr>
                <w:rFonts w:ascii="Times New Roman"/>
                <w:b w:val="false"/>
                <w:i w:val="false"/>
                <w:color w:val="000000"/>
                <w:sz w:val="20"/>
              </w:rPr>
              <w:t>
10</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0"/>
          <w:p>
            <w:pPr>
              <w:spacing w:after="20"/>
              <w:ind w:left="20"/>
              <w:jc w:val="both"/>
            </w:pPr>
            <w:r>
              <w:rPr>
                <w:rFonts w:ascii="Times New Roman"/>
                <w:b w:val="false"/>
                <w:i w:val="false"/>
                <w:color w:val="000000"/>
                <w:sz w:val="20"/>
              </w:rPr>
              <w:t>
11</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51" w:id="121"/>
          <w:p>
            <w:pPr>
              <w:spacing w:after="20"/>
              <w:ind w:left="20"/>
              <w:jc w:val="both"/>
            </w:pPr>
            <w:r>
              <w:rPr>
                <w:rFonts w:ascii="Times New Roman"/>
                <w:b w:val="false"/>
                <w:i w:val="false"/>
                <w:color w:val="000000"/>
                <w:sz w:val="20"/>
              </w:rPr>
              <w:t>
Қызметші</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Тікелей басшы</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 xml:space="preserve">жергілікті бюджеттен </w:t>
            </w:r>
            <w:r>
              <w:br/>
            </w:r>
            <w:r>
              <w:rPr>
                <w:rFonts w:ascii="Times New Roman"/>
                <w:b w:val="false"/>
                <w:i w:val="false"/>
                <w:color w:val="000000"/>
                <w:sz w:val="20"/>
              </w:rPr>
              <w:t xml:space="preserve">қаржыландырылатын облыстық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 әдістемесіне 4-қосымша</w:t>
            </w:r>
          </w:p>
        </w:tc>
      </w:tr>
    </w:tbl>
    <w:bookmarkStart w:name="z160" w:id="123"/>
    <w:p>
      <w:pPr>
        <w:spacing w:after="0"/>
        <w:ind w:left="0"/>
        <w:jc w:val="left"/>
      </w:pPr>
      <w:r>
        <w:rPr>
          <w:rFonts w:ascii="Times New Roman"/>
          <w:b/>
          <w:i w:val="false"/>
          <w:color w:val="000000"/>
        </w:rPr>
        <w:t xml:space="preserve"> Құзыреттердің мінез-құлық индикаторлары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4"/>
          <w:p>
            <w:pPr>
              <w:spacing w:after="20"/>
              <w:ind w:left="20"/>
              <w:jc w:val="both"/>
            </w:pPr>
            <w:r>
              <w:rPr>
                <w:rFonts w:ascii="Times New Roman"/>
                <w:b w:val="false"/>
                <w:i w:val="false"/>
                <w:color w:val="000000"/>
                <w:sz w:val="20"/>
              </w:rPr>
              <w:t>
Құзыреттер атауы</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Бөлімшенің берілген міндеттерді сапалы және уақтылы орындауына ұжымды бағыттайды және жағдай жасайды;</w:t>
            </w:r>
          </w:p>
          <w:p>
            <w:pPr>
              <w:spacing w:after="20"/>
              <w:ind w:left="20"/>
              <w:jc w:val="both"/>
            </w:pPr>
            <w:r>
              <w:rPr>
                <w:rFonts w:ascii="Times New Roman"/>
                <w:b w:val="false"/>
                <w:i w:val="false"/>
                <w:color w:val="000000"/>
                <w:sz w:val="20"/>
              </w:rPr>
              <w:t>
Бөлімше жұмысын басымдылығына қарай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5"/>
          <w:p>
            <w:pPr>
              <w:spacing w:after="20"/>
              <w:ind w:left="20"/>
              <w:jc w:val="both"/>
            </w:pPr>
            <w:r>
              <w:rPr>
                <w:rFonts w:ascii="Times New Roman"/>
                <w:b w:val="false"/>
                <w:i w:val="false"/>
                <w:color w:val="000000"/>
                <w:sz w:val="20"/>
              </w:rPr>
              <w:t>
D-2;</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6"/>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7"/>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8"/>
          <w:p>
            <w:pPr>
              <w:spacing w:after="20"/>
              <w:ind w:left="20"/>
              <w:jc w:val="both"/>
            </w:pPr>
            <w:r>
              <w:rPr>
                <w:rFonts w:ascii="Times New Roman"/>
                <w:b w:val="false"/>
                <w:i w:val="false"/>
                <w:color w:val="000000"/>
                <w:sz w:val="20"/>
              </w:rPr>
              <w:t>
D-3; *</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9"/>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0"/>
          <w:p>
            <w:pPr>
              <w:spacing w:after="20"/>
              <w:ind w:left="20"/>
              <w:jc w:val="both"/>
            </w:pPr>
            <w:r>
              <w:rPr>
                <w:rFonts w:ascii="Times New Roman"/>
                <w:b w:val="false"/>
                <w:i w:val="false"/>
                <w:color w:val="000000"/>
                <w:sz w:val="20"/>
              </w:rPr>
              <w:t>
Тапсырмаларды жүйесіз орындайды;</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1"/>
          <w:p>
            <w:pPr>
              <w:spacing w:after="20"/>
              <w:ind w:left="20"/>
              <w:jc w:val="both"/>
            </w:pPr>
            <w:r>
              <w:rPr>
                <w:rFonts w:ascii="Times New Roman"/>
                <w:b w:val="false"/>
                <w:i w:val="false"/>
                <w:color w:val="000000"/>
                <w:sz w:val="20"/>
              </w:rPr>
              <w:t>
D-2;</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2"/>
          <w:p>
            <w:pPr>
              <w:spacing w:after="20"/>
              <w:ind w:left="20"/>
              <w:jc w:val="both"/>
            </w:pPr>
            <w:r>
              <w:rPr>
                <w:rFonts w:ascii="Times New Roman"/>
                <w:b w:val="false"/>
                <w:i w:val="false"/>
                <w:color w:val="000000"/>
                <w:sz w:val="20"/>
              </w:rPr>
              <w:t>
Ұжымда сенімді қарым-қатынас орнатады;</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3"/>
          <w:p>
            <w:pPr>
              <w:spacing w:after="20"/>
              <w:ind w:left="20"/>
              <w:jc w:val="both"/>
            </w:pPr>
            <w:r>
              <w:rPr>
                <w:rFonts w:ascii="Times New Roman"/>
                <w:b w:val="false"/>
                <w:i w:val="false"/>
                <w:color w:val="000000"/>
                <w:sz w:val="20"/>
              </w:rPr>
              <w:t>
Ұжымда өзара сенімсіз қарым-қатынас орнатады;</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4"/>
          <w:p>
            <w:pPr>
              <w:spacing w:after="20"/>
              <w:ind w:left="20"/>
              <w:jc w:val="both"/>
            </w:pPr>
            <w:r>
              <w:rPr>
                <w:rFonts w:ascii="Times New Roman"/>
                <w:b w:val="false"/>
                <w:i w:val="false"/>
                <w:color w:val="000000"/>
                <w:sz w:val="20"/>
              </w:rPr>
              <w:t>
D-3; *</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5"/>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6"/>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 дұрыс бөле алады;</w:t>
            </w:r>
          </w:p>
          <w:p>
            <w:pPr>
              <w:spacing w:after="20"/>
              <w:ind w:left="20"/>
              <w:jc w:val="both"/>
            </w:pPr>
            <w:r>
              <w:rPr>
                <w:rFonts w:ascii="Times New Roman"/>
                <w:b w:val="false"/>
                <w:i w:val="false"/>
                <w:color w:val="000000"/>
                <w:sz w:val="20"/>
              </w:rPr>
              <w:t>
Шешім қабылдау барысында мүмкін болатын қауіптер туралы хабарлайды;</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 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37"/>
          <w:p>
            <w:pPr>
              <w:spacing w:after="20"/>
              <w:ind w:left="20"/>
              <w:jc w:val="both"/>
            </w:pPr>
            <w:r>
              <w:rPr>
                <w:rFonts w:ascii="Times New Roman"/>
                <w:b w:val="false"/>
                <w:i w:val="false"/>
                <w:color w:val="000000"/>
                <w:sz w:val="20"/>
              </w:rPr>
              <w:t>
D-2;</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8"/>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9"/>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0"/>
          <w:p>
            <w:pPr>
              <w:spacing w:after="20"/>
              <w:ind w:left="20"/>
              <w:jc w:val="both"/>
            </w:pPr>
            <w:r>
              <w:rPr>
                <w:rFonts w:ascii="Times New Roman"/>
                <w:b w:val="false"/>
                <w:i w:val="false"/>
                <w:color w:val="000000"/>
                <w:sz w:val="20"/>
              </w:rPr>
              <w:t>
D-3; *</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1"/>
          <w:p>
            <w:pPr>
              <w:spacing w:after="20"/>
              <w:ind w:left="20"/>
              <w:jc w:val="both"/>
            </w:pPr>
            <w:r>
              <w:rPr>
                <w:rFonts w:ascii="Times New Roman"/>
                <w:b w:val="false"/>
                <w:i w:val="false"/>
                <w:color w:val="000000"/>
                <w:sz w:val="20"/>
              </w:rPr>
              <w:t>
Қажетті мәліметтерді таба алады;</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42"/>
          <w:p>
            <w:pPr>
              <w:spacing w:after="20"/>
              <w:ind w:left="20"/>
              <w:jc w:val="both"/>
            </w:pPr>
            <w:r>
              <w:rPr>
                <w:rFonts w:ascii="Times New Roman"/>
                <w:b w:val="false"/>
                <w:i w:val="false"/>
                <w:color w:val="000000"/>
                <w:sz w:val="20"/>
              </w:rPr>
              <w:t>
Қажетті мәліметтерді таба алмайды;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ескеріп, нақты міндеттер қоя алады;</w:t>
            </w:r>
          </w:p>
          <w:p>
            <w:pPr>
              <w:spacing w:after="20"/>
              <w:ind w:left="20"/>
              <w:jc w:val="both"/>
            </w:pPr>
            <w:r>
              <w:rPr>
                <w:rFonts w:ascii="Times New Roman"/>
                <w:b w:val="false"/>
                <w:i w:val="false"/>
                <w:color w:val="000000"/>
                <w:sz w:val="20"/>
              </w:rPr>
              <w:t>
Қызмет көрсетудің тиімді әдістерін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етеді;</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басымдылықтарды ескермей, анық емес міндеттер қоя алады;</w:t>
            </w:r>
          </w:p>
          <w:p>
            <w:pPr>
              <w:spacing w:after="20"/>
              <w:ind w:left="20"/>
              <w:jc w:val="both"/>
            </w:pPr>
            <w:r>
              <w:rPr>
                <w:rFonts w:ascii="Times New Roman"/>
                <w:b w:val="false"/>
                <w:i w:val="false"/>
                <w:color w:val="000000"/>
                <w:sz w:val="20"/>
              </w:rPr>
              <w:t>
Қызмет көрсетудің әдістері туралы шала-шарпы біледі;</w:t>
            </w:r>
          </w:p>
          <w:p>
            <w:pPr>
              <w:spacing w:after="20"/>
              <w:ind w:left="20"/>
              <w:jc w:val="both"/>
            </w:pPr>
            <w:r>
              <w:rPr>
                <w:rFonts w:ascii="Times New Roman"/>
                <w:b w:val="false"/>
                <w:i w:val="false"/>
                <w:color w:val="000000"/>
                <w:sz w:val="20"/>
              </w:rPr>
              <w:t>
Көрсетілетін қызметтердің қолжетімділілігін қамтамасыз етпейді;</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3"/>
          <w:p>
            <w:pPr>
              <w:spacing w:after="20"/>
              <w:ind w:left="20"/>
              <w:jc w:val="both"/>
            </w:pPr>
            <w:r>
              <w:rPr>
                <w:rFonts w:ascii="Times New Roman"/>
                <w:b w:val="false"/>
                <w:i w:val="false"/>
                <w:color w:val="000000"/>
                <w:sz w:val="20"/>
              </w:rPr>
              <w:t>
D-2;</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4"/>
          <w:p>
            <w:pPr>
              <w:spacing w:after="20"/>
              <w:ind w:left="20"/>
              <w:jc w:val="both"/>
            </w:pPr>
            <w:r>
              <w:rPr>
                <w:rFonts w:ascii="Times New Roman"/>
                <w:b w:val="false"/>
                <w:i w:val="false"/>
                <w:color w:val="000000"/>
                <w:sz w:val="20"/>
              </w:rPr>
              <w:t>
Сапалы қызмет көрсету жөніндегі жұмыстарды ұйымдастырады және туындаған мәселелерді шешеді;</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5"/>
          <w:p>
            <w:pPr>
              <w:spacing w:after="20"/>
              <w:ind w:left="20"/>
              <w:jc w:val="both"/>
            </w:pPr>
            <w:r>
              <w:rPr>
                <w:rFonts w:ascii="Times New Roman"/>
                <w:b w:val="false"/>
                <w:i w:val="false"/>
                <w:color w:val="000000"/>
                <w:sz w:val="20"/>
              </w:rPr>
              <w:t>
Сапалы қызмет көрсету жөніндегі жұмыстарды ұйымдастырмайды және туындаған мәселелерді шешпейді;</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6"/>
          <w:p>
            <w:pPr>
              <w:spacing w:after="20"/>
              <w:ind w:left="20"/>
              <w:jc w:val="both"/>
            </w:pPr>
            <w:r>
              <w:rPr>
                <w:rFonts w:ascii="Times New Roman"/>
                <w:b w:val="false"/>
                <w:i w:val="false"/>
                <w:color w:val="000000"/>
                <w:sz w:val="20"/>
              </w:rPr>
              <w:t>
D-3;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7"/>
          <w:p>
            <w:pPr>
              <w:spacing w:after="20"/>
              <w:ind w:left="20"/>
              <w:jc w:val="both"/>
            </w:pPr>
            <w:r>
              <w:rPr>
                <w:rFonts w:ascii="Times New Roman"/>
                <w:b w:val="false"/>
                <w:i w:val="false"/>
                <w:color w:val="000000"/>
                <w:sz w:val="20"/>
              </w:rPr>
              <w:t>
Сыпайы және тілектестікпен қызмет көрсетеді;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8"/>
          <w:p>
            <w:pPr>
              <w:spacing w:after="20"/>
              <w:ind w:left="20"/>
              <w:jc w:val="both"/>
            </w:pPr>
            <w:r>
              <w:rPr>
                <w:rFonts w:ascii="Times New Roman"/>
                <w:b w:val="false"/>
                <w:i w:val="false"/>
                <w:color w:val="000000"/>
                <w:sz w:val="20"/>
              </w:rPr>
              <w:t>
Қызмет алушыға дөрекілік және немқұрайлылық білдіреді;</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49"/>
          <w:p>
            <w:pPr>
              <w:spacing w:after="20"/>
              <w:ind w:left="20"/>
              <w:jc w:val="both"/>
            </w:pPr>
            <w:r>
              <w:rPr>
                <w:rFonts w:ascii="Times New Roman"/>
                <w:b w:val="false"/>
                <w:i w:val="false"/>
                <w:color w:val="000000"/>
                <w:sz w:val="20"/>
              </w:rPr>
              <w:t>
ҚЫЗМЕТТІ ТҰТЫНУШЫҒА АҚПАРАТТАНДЫРУ</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0"/>
          <w:p>
            <w:pPr>
              <w:spacing w:after="20"/>
              <w:ind w:left="20"/>
              <w:jc w:val="both"/>
            </w:pPr>
            <w:r>
              <w:rPr>
                <w:rFonts w:ascii="Times New Roman"/>
                <w:b w:val="false"/>
                <w:i w:val="false"/>
                <w:color w:val="000000"/>
                <w:sz w:val="20"/>
              </w:rPr>
              <w:t>
D-2;</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1"/>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2"/>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3"/>
          <w:p>
            <w:pPr>
              <w:spacing w:after="20"/>
              <w:ind w:left="20"/>
              <w:jc w:val="both"/>
            </w:pPr>
            <w:r>
              <w:rPr>
                <w:rFonts w:ascii="Times New Roman"/>
                <w:b w:val="false"/>
                <w:i w:val="false"/>
                <w:color w:val="000000"/>
                <w:sz w:val="20"/>
              </w:rPr>
              <w:t>
D-3; *</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4"/>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5"/>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талдайды және басшылыққа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6"/>
          <w:p>
            <w:pPr>
              <w:spacing w:after="20"/>
              <w:ind w:left="20"/>
              <w:jc w:val="both"/>
            </w:pPr>
            <w:r>
              <w:rPr>
                <w:rFonts w:ascii="Times New Roman"/>
                <w:b w:val="false"/>
                <w:i w:val="false"/>
                <w:color w:val="000000"/>
                <w:sz w:val="20"/>
              </w:rPr>
              <w:t>
D-2;</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57"/>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8"/>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9"/>
          <w:p>
            <w:pPr>
              <w:spacing w:after="20"/>
              <w:ind w:left="20"/>
              <w:jc w:val="both"/>
            </w:pPr>
            <w:r>
              <w:rPr>
                <w:rFonts w:ascii="Times New Roman"/>
                <w:b w:val="false"/>
                <w:i w:val="false"/>
                <w:color w:val="000000"/>
                <w:sz w:val="20"/>
              </w:rPr>
              <w:t>
D-3; *</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60"/>
          <w:p>
            <w:pPr>
              <w:spacing w:after="20"/>
              <w:ind w:left="20"/>
              <w:jc w:val="both"/>
            </w:pPr>
            <w:r>
              <w:rPr>
                <w:rFonts w:ascii="Times New Roman"/>
                <w:b w:val="false"/>
                <w:i w:val="false"/>
                <w:color w:val="000000"/>
                <w:sz w:val="20"/>
              </w:rPr>
              <w:t>
Жұмысты жақсарту жөнінде ұсыныстар енгізеді;</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1"/>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Өздігінен дамуға ұмтылысын өзінің жеке үлгісінде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2"/>
          <w:p>
            <w:pPr>
              <w:spacing w:after="20"/>
              <w:ind w:left="20"/>
              <w:jc w:val="both"/>
            </w:pPr>
            <w:r>
              <w:rPr>
                <w:rFonts w:ascii="Times New Roman"/>
                <w:b w:val="false"/>
                <w:i w:val="false"/>
                <w:color w:val="000000"/>
                <w:sz w:val="20"/>
              </w:rPr>
              <w:t>
D-2;</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63"/>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64"/>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65"/>
          <w:p>
            <w:pPr>
              <w:spacing w:after="20"/>
              <w:ind w:left="20"/>
              <w:jc w:val="both"/>
            </w:pPr>
            <w:r>
              <w:rPr>
                <w:rFonts w:ascii="Times New Roman"/>
                <w:b w:val="false"/>
                <w:i w:val="false"/>
                <w:color w:val="000000"/>
                <w:sz w:val="20"/>
              </w:rPr>
              <w:t>
D-3; *</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66"/>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67"/>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етеді;</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Жұмыскерлермен әдептілік нормалары мен стандарттарының сақталуын қамтамасыз етпейді;</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танытпайды;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8"/>
          <w:p>
            <w:pPr>
              <w:spacing w:after="20"/>
              <w:ind w:left="20"/>
              <w:jc w:val="both"/>
            </w:pPr>
            <w:r>
              <w:rPr>
                <w:rFonts w:ascii="Times New Roman"/>
                <w:b w:val="false"/>
                <w:i w:val="false"/>
                <w:color w:val="000000"/>
                <w:sz w:val="20"/>
              </w:rPr>
              <w:t>
D-2;</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69"/>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Ұжымның мүддесін өз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70"/>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Өз мүддесін ұжым мүддесінен жоғары қояды;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 табандылық танытпайды;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71"/>
          <w:p>
            <w:pPr>
              <w:spacing w:after="20"/>
              <w:ind w:left="20"/>
              <w:jc w:val="both"/>
            </w:pPr>
            <w:r>
              <w:rPr>
                <w:rFonts w:ascii="Times New Roman"/>
                <w:b w:val="false"/>
                <w:i w:val="false"/>
                <w:color w:val="000000"/>
                <w:sz w:val="20"/>
              </w:rPr>
              <w:t>
D-3; *</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72"/>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3"/>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74"/>
          <w:p>
            <w:pPr>
              <w:spacing w:after="20"/>
              <w:ind w:left="20"/>
              <w:jc w:val="both"/>
            </w:pPr>
            <w:r>
              <w:rPr>
                <w:rFonts w:ascii="Times New Roman"/>
                <w:b w:val="false"/>
                <w:i w:val="false"/>
                <w:color w:val="000000"/>
                <w:sz w:val="20"/>
              </w:rPr>
              <w:t>
D-2;</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75"/>
          <w:p>
            <w:pPr>
              <w:spacing w:after="20"/>
              <w:ind w:left="20"/>
              <w:jc w:val="both"/>
            </w:pPr>
            <w:r>
              <w:rPr>
                <w:rFonts w:ascii="Times New Roman"/>
                <w:b w:val="false"/>
                <w:i w:val="false"/>
                <w:color w:val="000000"/>
                <w:sz w:val="20"/>
              </w:rPr>
              <w:t>
D-3; *</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6"/>
          <w:p>
            <w:pPr>
              <w:spacing w:after="20"/>
              <w:ind w:left="20"/>
              <w:jc w:val="both"/>
            </w:pPr>
            <w:r>
              <w:rPr>
                <w:rFonts w:ascii="Times New Roman"/>
                <w:b w:val="false"/>
                <w:i w:val="false"/>
                <w:color w:val="000000"/>
                <w:sz w:val="20"/>
              </w:rPr>
              <w:t>
D-2;</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7"/>
          <w:p>
            <w:pPr>
              <w:spacing w:after="20"/>
              <w:ind w:left="20"/>
              <w:jc w:val="both"/>
            </w:pPr>
            <w:r>
              <w:rPr>
                <w:rFonts w:ascii="Times New Roman"/>
                <w:b w:val="false"/>
                <w:i w:val="false"/>
                <w:color w:val="000000"/>
                <w:sz w:val="20"/>
              </w:rPr>
              <w:t>
D-3; *</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D-О-1.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78"/>
          <w:p>
            <w:pPr>
              <w:spacing w:after="20"/>
              <w:ind w:left="20"/>
              <w:jc w:val="both"/>
            </w:pPr>
            <w:r>
              <w:rPr>
                <w:rFonts w:ascii="Times New Roman"/>
                <w:b w:val="false"/>
                <w:i w:val="false"/>
                <w:color w:val="000000"/>
                <w:sz w:val="20"/>
              </w:rPr>
              <w:t>
D-2;</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D-3 (Құрылымдық бөлімшенің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D-О-2;</w:t>
            </w:r>
          </w:p>
          <w:p>
            <w:pPr>
              <w:spacing w:after="20"/>
              <w:ind w:left="20"/>
              <w:jc w:val="both"/>
            </w:pPr>
            <w:r>
              <w:rPr>
                <w:rFonts w:ascii="Times New Roman"/>
                <w:b w:val="false"/>
                <w:i w:val="false"/>
                <w:color w:val="000000"/>
                <w:sz w:val="20"/>
              </w:rPr>
              <w:t>
D-О-3.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79"/>
          <w:p>
            <w:pPr>
              <w:spacing w:after="20"/>
              <w:ind w:left="20"/>
              <w:jc w:val="both"/>
            </w:pPr>
            <w:r>
              <w:rPr>
                <w:rFonts w:ascii="Times New Roman"/>
                <w:b w:val="false"/>
                <w:i w:val="false"/>
                <w:color w:val="000000"/>
                <w:sz w:val="20"/>
              </w:rPr>
              <w:t>
D-3; *</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D-4;</w:t>
            </w:r>
          </w:p>
          <w:p>
            <w:pPr>
              <w:spacing w:after="20"/>
              <w:ind w:left="20"/>
              <w:jc w:val="both"/>
            </w:pPr>
            <w:r>
              <w:rPr>
                <w:rFonts w:ascii="Times New Roman"/>
                <w:b w:val="false"/>
                <w:i w:val="false"/>
                <w:color w:val="000000"/>
                <w:sz w:val="20"/>
              </w:rPr>
              <w:t>
</w:t>
            </w:r>
            <w:r>
              <w:rPr>
                <w:rFonts w:ascii="Times New Roman"/>
                <w:b w:val="false"/>
                <w:i w:val="false"/>
                <w:color w:val="000000"/>
                <w:sz w:val="20"/>
              </w:rPr>
              <w:t>D-5;</w:t>
            </w:r>
          </w:p>
          <w:p>
            <w:pPr>
              <w:spacing w:after="20"/>
              <w:ind w:left="20"/>
              <w:jc w:val="both"/>
            </w:pPr>
            <w:r>
              <w:rPr>
                <w:rFonts w:ascii="Times New Roman"/>
                <w:b w:val="false"/>
                <w:i w:val="false"/>
                <w:color w:val="000000"/>
                <w:sz w:val="20"/>
              </w:rPr>
              <w:t>
</w:t>
            </w:r>
            <w:r>
              <w:rPr>
                <w:rFonts w:ascii="Times New Roman"/>
                <w:b w:val="false"/>
                <w:i w:val="false"/>
                <w:color w:val="000000"/>
                <w:sz w:val="20"/>
              </w:rPr>
              <w:t>D-О-4;</w:t>
            </w:r>
          </w:p>
          <w:p>
            <w:pPr>
              <w:spacing w:after="20"/>
              <w:ind w:left="20"/>
              <w:jc w:val="both"/>
            </w:pPr>
            <w:r>
              <w:rPr>
                <w:rFonts w:ascii="Times New Roman"/>
                <w:b w:val="false"/>
                <w:i w:val="false"/>
                <w:color w:val="000000"/>
                <w:sz w:val="20"/>
              </w:rPr>
              <w:t>
</w:t>
            </w:r>
            <w:r>
              <w:rPr>
                <w:rFonts w:ascii="Times New Roman"/>
                <w:b w:val="false"/>
                <w:i w:val="false"/>
                <w:color w:val="000000"/>
                <w:sz w:val="20"/>
              </w:rPr>
              <w:t>D-О-5.</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 xml:space="preserve"> қаржыландырылатын облыстық </w:t>
            </w:r>
            <w:r>
              <w:br/>
            </w:r>
            <w:r>
              <w:rPr>
                <w:rFonts w:ascii="Times New Roman"/>
                <w:b w:val="false"/>
                <w:i w:val="false"/>
                <w:color w:val="000000"/>
                <w:sz w:val="20"/>
              </w:rPr>
              <w:t xml:space="preserve">атқарушы органдардың "Б" </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bookmarkStart w:name="z349" w:id="180"/>
    <w:p>
      <w:pPr>
        <w:spacing w:after="0"/>
        <w:ind w:left="0"/>
        <w:jc w:val="left"/>
      </w:pPr>
      <w:r>
        <w:rPr>
          <w:rFonts w:ascii="Times New Roman"/>
          <w:b/>
          <w:i w:val="false"/>
          <w:color w:val="000000"/>
        </w:rPr>
        <w:t xml:space="preserve"> Бағалау жөніндегі комиссия отырысының хаттамасы</w:t>
      </w:r>
    </w:p>
    <w:bookmarkEnd w:id="180"/>
    <w:p>
      <w:pPr>
        <w:spacing w:after="0"/>
        <w:ind w:left="0"/>
        <w:jc w:val="both"/>
      </w:pPr>
      <w:bookmarkStart w:name="z350" w:id="181"/>
      <w:r>
        <w:rPr>
          <w:rFonts w:ascii="Times New Roman"/>
          <w:b w:val="false"/>
          <w:i w:val="false"/>
          <w:color w:val="000000"/>
          <w:sz w:val="28"/>
        </w:rPr>
        <w:t xml:space="preserve">
      ______________________________________________________________ </w:t>
      </w:r>
    </w:p>
    <w:bookmarkEnd w:id="181"/>
    <w:p>
      <w:pPr>
        <w:spacing w:after="0"/>
        <w:ind w:left="0"/>
        <w:jc w:val="both"/>
      </w:pP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bookmarkStart w:name="z351" w:id="182"/>
      <w:r>
        <w:rPr>
          <w:rFonts w:ascii="Times New Roman"/>
          <w:b w:val="false"/>
          <w:i w:val="false"/>
          <w:color w:val="000000"/>
          <w:sz w:val="28"/>
        </w:rPr>
        <w:t xml:space="preserve">
      ______________________________________________________________________ </w:t>
      </w:r>
    </w:p>
    <w:bookmarkEnd w:id="182"/>
    <w:p>
      <w:pPr>
        <w:spacing w:after="0"/>
        <w:ind w:left="0"/>
        <w:jc w:val="both"/>
      </w:pPr>
    </w:p>
    <w:p>
      <w:pPr>
        <w:spacing w:after="0"/>
        <w:ind w:left="0"/>
        <w:jc w:val="both"/>
      </w:pPr>
      <w:r>
        <w:rPr>
          <w:rFonts w:ascii="Times New Roman"/>
          <w:b w:val="false"/>
          <w:i w:val="false"/>
          <w:color w:val="000000"/>
          <w:sz w:val="28"/>
        </w:rPr>
        <w:t>
      (бағалау мерзімі жыл)</w:t>
      </w:r>
      <w:r>
        <w:br/>
      </w:r>
      <w:r>
        <w:rPr>
          <w:rFonts w:ascii="Times New Roman"/>
          <w:b w:val="false"/>
          <w:i w:val="false"/>
          <w:color w:val="000000"/>
          <w:sz w:val="28"/>
        </w:rPr>
        <w:t>
</w:t>
      </w:r>
    </w:p>
    <w:p>
      <w:pPr>
        <w:spacing w:after="0"/>
        <w:ind w:left="0"/>
        <w:jc w:val="both"/>
      </w:pPr>
      <w:bookmarkStart w:name="z352" w:id="183"/>
      <w:r>
        <w:rPr>
          <w:rFonts w:ascii="Times New Roman"/>
          <w:b w:val="false"/>
          <w:i w:val="false"/>
          <w:color w:val="000000"/>
          <w:sz w:val="28"/>
        </w:rPr>
        <w:t>
      Бағалау нәтижелері</w:t>
      </w:r>
    </w:p>
    <w:bookmarkEnd w:id="183"/>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84"/>
          <w:p>
            <w:pPr>
              <w:spacing w:after="20"/>
              <w:ind w:left="20"/>
              <w:jc w:val="both"/>
            </w:pPr>
            <w:r>
              <w:rPr>
                <w:rFonts w:ascii="Times New Roman"/>
                <w:b w:val="false"/>
                <w:i w:val="false"/>
                <w:color w:val="000000"/>
                <w:sz w:val="20"/>
              </w:rPr>
              <w:t>
№ р/с</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85"/>
          <w:p>
            <w:pPr>
              <w:spacing w:after="20"/>
              <w:ind w:left="20"/>
              <w:jc w:val="both"/>
            </w:pPr>
            <w:r>
              <w:rPr>
                <w:rFonts w:ascii="Times New Roman"/>
                <w:b w:val="false"/>
                <w:i w:val="false"/>
                <w:color w:val="000000"/>
                <w:sz w:val="20"/>
              </w:rPr>
              <w:t>
1.</w:t>
            </w:r>
          </w:p>
          <w:bookmarkEnd w:id="1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6"/>
          <w:p>
            <w:pPr>
              <w:spacing w:after="20"/>
              <w:ind w:left="20"/>
              <w:jc w:val="both"/>
            </w:pPr>
            <w:r>
              <w:rPr>
                <w:rFonts w:ascii="Times New Roman"/>
                <w:b w:val="false"/>
                <w:i w:val="false"/>
                <w:color w:val="000000"/>
                <w:sz w:val="20"/>
              </w:rPr>
              <w:t>
2.</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87"/>
          <w:p>
            <w:pPr>
              <w:spacing w:after="20"/>
              <w:ind w:left="20"/>
              <w:jc w:val="both"/>
            </w:pPr>
            <w:r>
              <w:rPr>
                <w:rFonts w:ascii="Times New Roman"/>
                <w:b w:val="false"/>
                <w:i w:val="false"/>
                <w:color w:val="000000"/>
                <w:sz w:val="20"/>
              </w:rPr>
              <w:t>
...</w:t>
            </w:r>
          </w:p>
          <w:bookmarkEnd w:id="1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Комиссия қорытындысы: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 Тексерілді:</w:t>
      </w:r>
      <w:r>
        <w:br/>
      </w:r>
      <w:r>
        <w:rPr>
          <w:rFonts w:ascii="Times New Roman"/>
          <w:b w:val="false"/>
          <w:i w:val="false"/>
          <w:color w:val="000000"/>
          <w:sz w:val="28"/>
        </w:rPr>
        <w:t xml:space="preserve">
      </w:t>
      </w:r>
      <w:r>
        <w:rPr>
          <w:rFonts w:ascii="Times New Roman"/>
          <w:b w:val="false"/>
          <w:i w:val="false"/>
          <w:color w:val="000000"/>
          <w:sz w:val="28"/>
        </w:rPr>
        <w:t xml:space="preserve">Комиссияның хатшысы: ___________________________ Күні: 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p>
      <w:pPr>
        <w:spacing w:after="0"/>
        <w:ind w:left="0"/>
        <w:jc w:val="both"/>
      </w:pPr>
      <w:bookmarkStart w:name="z360" w:id="188"/>
      <w:r>
        <w:rPr>
          <w:rFonts w:ascii="Times New Roman"/>
          <w:b w:val="false"/>
          <w:i w:val="false"/>
          <w:color w:val="000000"/>
          <w:sz w:val="28"/>
        </w:rPr>
        <w:t xml:space="preserve">
      Комиссияның төрағасы: ____________________________ Күні: ____________ </w:t>
      </w:r>
    </w:p>
    <w:bookmarkEnd w:id="188"/>
    <w:p>
      <w:pPr>
        <w:spacing w:after="0"/>
        <w:ind w:left="0"/>
        <w:jc w:val="both"/>
      </w:pPr>
    </w:p>
    <w:p>
      <w:pPr>
        <w:spacing w:after="0"/>
        <w:ind w:left="0"/>
        <w:jc w:val="both"/>
      </w:pPr>
      <w:r>
        <w:rPr>
          <w:rFonts w:ascii="Times New Roman"/>
          <w:b w:val="false"/>
          <w:i w:val="false"/>
          <w:color w:val="000000"/>
          <w:sz w:val="28"/>
        </w:rPr>
        <w:t>
      (тегі, аты-жөні, қолы)</w:t>
      </w:r>
      <w:r>
        <w:br/>
      </w:r>
      <w:r>
        <w:rPr>
          <w:rFonts w:ascii="Times New Roman"/>
          <w:b w:val="false"/>
          <w:i w:val="false"/>
          <w:color w:val="000000"/>
          <w:sz w:val="28"/>
        </w:rPr>
        <w:t>
</w:t>
      </w:r>
    </w:p>
    <w:p>
      <w:pPr>
        <w:spacing w:after="0"/>
        <w:ind w:left="0"/>
        <w:jc w:val="both"/>
      </w:pPr>
      <w:bookmarkStart w:name="z361" w:id="189"/>
      <w:r>
        <w:rPr>
          <w:rFonts w:ascii="Times New Roman"/>
          <w:b w:val="false"/>
          <w:i w:val="false"/>
          <w:color w:val="000000"/>
          <w:sz w:val="28"/>
        </w:rPr>
        <w:t xml:space="preserve">
      Комиссияның мүшесі: _____________________________ Күні: _____________ </w:t>
      </w:r>
    </w:p>
    <w:bookmarkEnd w:id="189"/>
    <w:p>
      <w:pPr>
        <w:spacing w:after="0"/>
        <w:ind w:left="0"/>
        <w:jc w:val="both"/>
      </w:pP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