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4f8d" w14:textId="a724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№ 274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25 қаңтардағы № 12 қаулысы. Жамбыл облысы Әділет департаментінде 2018 жылғы 20 ақпанда № 3709 болып тіркелді. Күші жойылды - Жамбыл облысы әкімдігінің 2025 жылғы 27 ақпандағы № 42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5 желтоқсанында "Ақ жол" газетінде жарияланған) келесі өзгеріс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Мұсаевқа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"15"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274 қаулысына 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 нормалары (1 гектарға және (немесе) 1 тоннаға)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субсидиялардың 1 гектарға (тонна) нормалары,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1 тоннаға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топырақтағы көкөніс (фермерлік үлгідегі жылыжай)*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топырақтағы көкөніс (өнеркәсіптік үлгідегі жылыжай)*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 1 тоннаға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бұршағы 1 тоннаға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1 тоннаға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 (таза егіс)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*1 дақыл айналым нормалары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