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8d77" w14:textId="07b8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 Алматы облысы әкімдігінің 2016 жылғы 14 сәуірдегі № 191 қаулысының күші жойылды деп тану туралы</w:t>
      </w:r>
    </w:p>
    <w:p>
      <w:pPr>
        <w:spacing w:after="0"/>
        <w:ind w:left="0"/>
        <w:jc w:val="both"/>
      </w:pPr>
      <w:r>
        <w:rPr>
          <w:rFonts w:ascii="Times New Roman"/>
          <w:b w:val="false"/>
          <w:i w:val="false"/>
          <w:color w:val="000000"/>
          <w:sz w:val="28"/>
        </w:rPr>
        <w:t>Алматы облысы әкімдігінің 2018 жылғы 22 тамыздағы № 386 қаулысы. Алматы облысы Әділет департаментінде 2018 жылы 24 қыркүйекте № 4838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 </w:t>
      </w:r>
    </w:p>
    <w:bookmarkEnd w:id="0"/>
    <w:bookmarkStart w:name="z8" w:id="1"/>
    <w:p>
      <w:pPr>
        <w:spacing w:after="0"/>
        <w:ind w:left="0"/>
        <w:jc w:val="both"/>
      </w:pPr>
      <w:r>
        <w:rPr>
          <w:rFonts w:ascii="Times New Roman"/>
          <w:b w:val="false"/>
          <w:i w:val="false"/>
          <w:color w:val="000000"/>
          <w:sz w:val="28"/>
        </w:rPr>
        <w:t xml:space="preserve">
      1. Алматы облысы әкімдігінің "Мемлекеттік көрсетілетін қызмет регламентін бекіту туралы" 2016 жылғы 14 сәуірдегі № 191 (Нормативтік құқықтық актілерді мемлекеттік тіркеу тізілімінде </w:t>
      </w:r>
      <w:r>
        <w:rPr>
          <w:rFonts w:ascii="Times New Roman"/>
          <w:b w:val="false"/>
          <w:i w:val="false"/>
          <w:color w:val="000000"/>
          <w:sz w:val="28"/>
        </w:rPr>
        <w:t>№ 3844</w:t>
      </w:r>
      <w:r>
        <w:rPr>
          <w:rFonts w:ascii="Times New Roman"/>
          <w:b w:val="false"/>
          <w:i w:val="false"/>
          <w:color w:val="000000"/>
          <w:sz w:val="28"/>
        </w:rPr>
        <w:t xml:space="preserve"> тіркелген, 2016 жылдың 4,шілдесінде "Әділет" ақпараттық-құқықтық жүйесінде жарияланған) қаулысының күші жойылды деп танылсын.</w:t>
      </w:r>
    </w:p>
    <w:bookmarkEnd w:id="1"/>
    <w:bookmarkStart w:name="z9" w:id="2"/>
    <w:p>
      <w:pPr>
        <w:spacing w:after="0"/>
        <w:ind w:left="0"/>
        <w:jc w:val="both"/>
      </w:pPr>
      <w:r>
        <w:rPr>
          <w:rFonts w:ascii="Times New Roman"/>
          <w:b w:val="false"/>
          <w:i w:val="false"/>
          <w:color w:val="000000"/>
          <w:sz w:val="28"/>
        </w:rPr>
        <w:t>
      2. "Алматы облысының жұмыспен қамтуды үйлестіру және әлеуметтік бағдарламалар,басқармасы"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3) осы қаулы ресми жарияланғаннан кейін оны Алматы облысы әкімдігінің интернет-ресурсында орналастыруды;</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Л.М. Тұрлашовқа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