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6a85" w14:textId="59a6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Ақсай өзенінің су қорғау аймағын, белдеуін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28 ақпандағы № 68 қаулысы. Алматы облысы Әділет департаментінде 2018 жылы 14 наурызда № 4553 болып тіркелді. Күші жойылды - Алматы облысы әкімдігінің 2026 жылғы 16 ақпандағы № 17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16.02.2026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116-бабына</w:t>
      </w:r>
      <w:r>
        <w:rPr>
          <w:rFonts w:ascii="Times New Roman"/>
          <w:b w:val="false"/>
          <w:i w:val="false"/>
          <w:color w:val="000000"/>
          <w:sz w:val="28"/>
        </w:rPr>
        <w:t xml:space="preserve">, "Су қорғау аймақтары мен белдеулерін белгілеу қағидаларын бекіту туралы" 2015 жылғы 18 мамырдағы № 19-1/446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тіркелген) сәйкес және "Жер учаскесі (кадастрлық нөмірі 03-047-277-002) шекарасы шегіндегі Ақсай өзенінің (оң жағалауы) су қорғау аймақтары мен белдеулерін белгілеу" бекітілген жобалық құжаттамасы негізінде,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Ақсай өзенінің (оң жағалауы) су қорғау аймағы мен белдеуі жер учаскесі (кадастрлық нөмірі 03-047-277-002) шекарасы шегінде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xml:space="preserve">
      2. Ақсай өзенінің (оң жағалауы) су қорғау аймағын және белдеуін шаруашылықта пайдалану режимі жер учаскесі (кадастрлық нөмірі 03-047-277-002) шекарасы шегінде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10" w:id="3"/>
    <w:p>
      <w:pPr>
        <w:spacing w:after="0"/>
        <w:ind w:left="0"/>
        <w:jc w:val="both"/>
      </w:pPr>
      <w:r>
        <w:rPr>
          <w:rFonts w:ascii="Times New Roman"/>
          <w:b w:val="false"/>
          <w:i w:val="false"/>
          <w:color w:val="000000"/>
          <w:sz w:val="28"/>
        </w:rPr>
        <w:t>
      3. "Алматы облысының табиғи ресурстар және табиғатты пайдалануды реттеу басқармасы" мемлекеттік мекемесі Қарасай ауданының әкімдігіне "Жер учаскесі (кадастрлық нөмірі 03-047-277-002) шекарасы шегіндегі Ақсай өзенінің (оң жағалауы) су қорғау аймақтары мен белдеулерін белгілеу" жобасын жер-кадастрлық құжаттамасына өзгерістер енгізу үшін өткізіп берсін.</w:t>
      </w:r>
    </w:p>
    <w:bookmarkEnd w:id="3"/>
    <w:bookmarkStart w:name="z11" w:id="4"/>
    <w:p>
      <w:pPr>
        <w:spacing w:after="0"/>
        <w:ind w:left="0"/>
        <w:jc w:val="both"/>
      </w:pPr>
      <w:r>
        <w:rPr>
          <w:rFonts w:ascii="Times New Roman"/>
          <w:b w:val="false"/>
          <w:i w:val="false"/>
          <w:color w:val="000000"/>
          <w:sz w:val="28"/>
        </w:rPr>
        <w:t>
      4.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5"/>
    <w:bookmarkStart w:name="z13"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14" w:id="7"/>
    <w:p>
      <w:pPr>
        <w:spacing w:after="0"/>
        <w:ind w:left="0"/>
        <w:jc w:val="both"/>
      </w:pPr>
      <w:r>
        <w:rPr>
          <w:rFonts w:ascii="Times New Roman"/>
          <w:b w:val="false"/>
          <w:i w:val="false"/>
          <w:color w:val="000000"/>
          <w:sz w:val="28"/>
        </w:rPr>
        <w:t>
      3) осы қаулыны Алматы облысы әкімдігінің интернет-ресурсында ресми жарияланғаннан кейін оның орналастырылуын;</w:t>
      </w:r>
    </w:p>
    <w:bookmarkEnd w:id="7"/>
    <w:bookmarkStart w:name="z15" w:id="8"/>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5. Осы қаулының орындалуын бақылау облыс әкімінің орынбасары С. Бескемпіровке жүктелсін.</w:t>
      </w:r>
    </w:p>
    <w:bookmarkEnd w:id="9"/>
    <w:bookmarkStart w:name="z17" w:id="10"/>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әкiмi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әкімдігінің</w:t>
            </w:r>
            <w:r>
              <w:br/>
            </w:r>
            <w:r>
              <w:rPr>
                <w:rFonts w:ascii="Times New Roman"/>
                <w:b w:val="false"/>
                <w:i w:val="false"/>
                <w:color w:val="000000"/>
                <w:sz w:val="20"/>
              </w:rPr>
              <w:t>2018 жылғы "28" ақпандағы</w:t>
            </w:r>
            <w:r>
              <w:br/>
            </w:r>
            <w:r>
              <w:rPr>
                <w:rFonts w:ascii="Times New Roman"/>
                <w:b w:val="false"/>
                <w:i w:val="false"/>
                <w:color w:val="000000"/>
                <w:sz w:val="20"/>
              </w:rPr>
              <w:t>№ 68 қаулысына 1-қосымша</w:t>
            </w:r>
            <w:r>
              <w:br/>
            </w:r>
          </w:p>
        </w:tc>
      </w:tr>
    </w:tbl>
    <w:bookmarkStart w:name="z20" w:id="11"/>
    <w:p>
      <w:pPr>
        <w:spacing w:after="0"/>
        <w:ind w:left="0"/>
        <w:jc w:val="left"/>
      </w:pPr>
      <w:r>
        <w:rPr>
          <w:rFonts w:ascii="Times New Roman"/>
          <w:b/>
          <w:i w:val="false"/>
          <w:color w:val="000000"/>
        </w:rPr>
        <w:t xml:space="preserve"> Жер учаскесі (кадастрлық нөмірі 03-047-277-002) шекарасы шегіндегі Ақсай өзенінің (оң жағалауы) су қорғау аймағы мен белдеуі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(кадастрлық нөмірі 03-046-267-2299) шекарасы шегіндегі Ақсай өзені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2018 жылғы "28" ақпандағы</w:t>
            </w:r>
            <w:r>
              <w:br/>
            </w:r>
            <w:r>
              <w:rPr>
                <w:rFonts w:ascii="Times New Roman"/>
                <w:b w:val="false"/>
                <w:i w:val="false"/>
                <w:color w:val="000000"/>
                <w:sz w:val="20"/>
              </w:rPr>
              <w:t>№ 68 қаулысына 2-қосымша</w:t>
            </w:r>
            <w:r>
              <w:br/>
            </w:r>
          </w:p>
        </w:tc>
      </w:tr>
    </w:tbl>
    <w:bookmarkStart w:name="z24" w:id="14"/>
    <w:p>
      <w:pPr>
        <w:spacing w:after="0"/>
        <w:ind w:left="0"/>
        <w:jc w:val="left"/>
      </w:pPr>
      <w:r>
        <w:rPr>
          <w:rFonts w:ascii="Times New Roman"/>
          <w:b/>
          <w:i w:val="false"/>
          <w:color w:val="000000"/>
        </w:rPr>
        <w:t xml:space="preserve"> Жер учаскесі (кадастрлық нөмірі 03-047-277-002) шекарасы шегіндегі Ақсай өзенінің (оң жағалауы) су қорғау аймағы мен белдеуін шаруашылықта пайдалану режимі</w:t>
      </w:r>
    </w:p>
    <w:bookmarkEnd w:id="14"/>
    <w:bookmarkStart w:name="z25" w:id="15"/>
    <w:p>
      <w:pPr>
        <w:spacing w:after="0"/>
        <w:ind w:left="0"/>
        <w:jc w:val="both"/>
      </w:pPr>
      <w:r>
        <w:rPr>
          <w:rFonts w:ascii="Times New Roman"/>
          <w:b w:val="false"/>
          <w:i w:val="false"/>
          <w:color w:val="000000"/>
          <w:sz w:val="28"/>
        </w:rPr>
        <w:t xml:space="preserve">
      1. Бұл режим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су объектілерін санитарлық-гигиеналық және экологиялық талаптарға сәйкес күйде ұстау, жер үсті суларының ластануын, қоқыстануы мен сарқылуын болғызбау, сондай-ақ өсімдіктер мен жануарлар дүниесiн сақтау үшiн әзірленді. </w:t>
      </w:r>
    </w:p>
    <w:bookmarkEnd w:id="15"/>
    <w:bookmarkStart w:name="z26" w:id="16"/>
    <w:p>
      <w:pPr>
        <w:spacing w:after="0"/>
        <w:ind w:left="0"/>
        <w:jc w:val="both"/>
      </w:pPr>
      <w:r>
        <w:rPr>
          <w:rFonts w:ascii="Times New Roman"/>
          <w:b w:val="false"/>
          <w:i w:val="false"/>
          <w:color w:val="000000"/>
          <w:sz w:val="28"/>
        </w:rPr>
        <w:t>
      2. Су қорғау белдеуінің шегінде: </w:t>
      </w:r>
    </w:p>
    <w:bookmarkEnd w:id="16"/>
    <w:bookmarkStart w:name="z27" w:id="1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17"/>
    <w:bookmarkStart w:name="z28" w:id="18"/>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18"/>
    <w:bookmarkStart w:name="z29" w:id="19"/>
    <w:p>
      <w:pPr>
        <w:spacing w:after="0"/>
        <w:ind w:left="0"/>
        <w:jc w:val="both"/>
      </w:pPr>
      <w:r>
        <w:rPr>
          <w:rFonts w:ascii="Times New Roman"/>
          <w:b w:val="false"/>
          <w:i w:val="false"/>
          <w:color w:val="000000"/>
          <w:sz w:val="28"/>
        </w:rPr>
        <w:t>
      3) бау-бақша егуге және саяжай салуға жер учаскелерін беруге; </w:t>
      </w:r>
    </w:p>
    <w:bookmarkEnd w:id="19"/>
    <w:bookmarkStart w:name="z30" w:id="20"/>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20"/>
    <w:bookmarkStart w:name="z31" w:id="21"/>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21"/>
    <w:bookmarkStart w:name="z32" w:id="22"/>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 </w:t>
      </w:r>
    </w:p>
    <w:bookmarkEnd w:id="22"/>
    <w:bookmarkStart w:name="z33" w:id="23"/>
    <w:p>
      <w:pPr>
        <w:spacing w:after="0"/>
        <w:ind w:left="0"/>
        <w:jc w:val="both"/>
      </w:pPr>
      <w:r>
        <w:rPr>
          <w:rFonts w:ascii="Times New Roman"/>
          <w:b w:val="false"/>
          <w:i w:val="false"/>
          <w:color w:val="000000"/>
          <w:sz w:val="28"/>
        </w:rPr>
        <w:t>
      7) тыңайтқыштардың барлық түрлерін қолдануға тыйым салынады. </w:t>
      </w:r>
    </w:p>
    <w:bookmarkEnd w:id="23"/>
    <w:bookmarkStart w:name="z34" w:id="24"/>
    <w:p>
      <w:pPr>
        <w:spacing w:after="0"/>
        <w:ind w:left="0"/>
        <w:jc w:val="both"/>
      </w:pPr>
      <w:r>
        <w:rPr>
          <w:rFonts w:ascii="Times New Roman"/>
          <w:b w:val="false"/>
          <w:i w:val="false"/>
          <w:color w:val="000000"/>
          <w:sz w:val="28"/>
        </w:rPr>
        <w:t>
      3. Су қорғау аймағының шегінде:</w:t>
      </w:r>
    </w:p>
    <w:bookmarkEnd w:id="24"/>
    <w:bookmarkStart w:name="z35" w:id="2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25"/>
    <w:bookmarkStart w:name="z36" w:id="2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 </w:t>
      </w:r>
    </w:p>
    <w:bookmarkEnd w:id="26"/>
    <w:bookmarkStart w:name="z37" w:id="27"/>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27"/>
    <w:bookmarkStart w:name="z38" w:id="28"/>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28"/>
    <w:bookmarkStart w:name="z39" w:id="29"/>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29"/>
    <w:bookmarkStart w:name="z40" w:id="30"/>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 </w:t>
      </w:r>
    </w:p>
    <w:bookmarkEnd w:id="30"/>
    <w:bookmarkStart w:name="z41" w:id="31"/>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 </w:t>
      </w:r>
    </w:p>
    <w:bookmarkEnd w:id="31"/>
    <w:bookmarkStart w:name="z42" w:id="32"/>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