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03e8" w14:textId="93e0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2018-2020 жылдарға арналған бюджеті туралы" Астана қаласы мәслихатының 2017 жылғы 12 желтоқсандағы № 214/25-VI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6 маусымдағы № 272/33-VI шешімі. Астана қаласының Әділет департаментінде 2018 жылғы 22 маусымда № 1180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2018-2020 жылдарға арналған бюджеті туралы" Астана қаласы мәслихатының 2017 жылғы 12 желтоқсандағы № 214/25-VI (Нормативтік құқықтық актілерді мемлекеттік тіркеу тізілімінде № 1148 тіркелген, 2018 жылдың 4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 "369 399 498" деген сандар "403 515 239" деген сандармен ауыстырылсын;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"240 366 455" деген сандар "243 366 455"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"1 747 578" деген сандар "2 654 866" деген сандармен ауыстырылсын;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"5 320 383" деген сандар "9 198 642" деген сандармен ауыстырылсын;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"121 965 082" деген сандар "148 295 276" деген сандармен ауыстырылсын;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"364 583 503,6" деген сандар "395 348 900,6" деген сандармен ауыстырылсын;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"5 596 750" деген сандар "6 996 750" деген сандармен ауыстырылсын,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"5 596 751" деген сандар "6 996 751" деген сандармен ауыстырылсын;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"(-20 747 403,6)" деген сандар "(-18 797 059,6)" деген сандармен ауыстырылсын;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"20 747 403,6" деген сандар "18 797 059,6" деген сандармен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 "16 696 751" деген сандар "17 996 751" деген сандармен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тармақшадағы "(-1 700 000)" деген сандар "(-4 950 344)"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"1 368 563" деген сандар "2 033 260" деген сандармен ауыстырылсын;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15-қосымшаға сәйкес шешім "10. Астана қаласының "Байқоңыр" ауданының 2018 жылға арналған бюджеттік бағдарламаларының тізбесі бекітілсін" деген мазмұндағы 10-тармақпен толықтырылсын;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"2018 жылға арналған Астана қаласының "Байқоңыр" ауданының бюджеттік бағдарламаларының тізімі" деген 15-қосымшамен толықтырылсын.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"Астана 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Стратегиялық және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жоспарлау басқармасы" (СжБЖБ)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Оразғұлов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403 515 239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243 366 455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114 820 468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114 820 468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90 071 651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20 705 374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9 198 642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148 295 276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148 295 276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395 348 900,6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11 743 107,0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қызметі, жастар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105 874 406,0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34 953 716,0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44 728 639,0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 уәкілетті ұйымының "Самұрық-Қазына" 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әл-ауқат қоры" АҚ алдында қабылданған міндеттемелерін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45 720 875,0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23 305 219,6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23 305 219,6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-18 797 059,6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-4 950 344,0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"Алматы" ауданының бюджеттік бағдарламаларының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"Есіл" ауданының бюджеттік бағдарламаларының тізімі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"Сарыарқа" ауданының бюджеттік бағдарламаларының тізімі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"Байқоңыр" ауданының бюджеттік бағдарламаларының тізімі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