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3dba" w14:textId="2b73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желтоқсандағы № ҚР ДСМ-45 бұйрығы. Қазақстан Республикасының Әділет министрлігінде 2018 жылғы 27 желтоқсанда № 18051 болып тіркелді. Күші жойылды - Қазақстан Республикасы Денсаулық сақтау министрінің м.а. 2020 жылғы 30 қазандағы № ҚР ДСМ-170/2020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17353 болып тіркелген, Нормативтік құқықтық актілердің эталондық бақылау банкінде 2018 жылғы 12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шығындарын өтеу қан компоненттеріне зерттеулер жүргізуге және тіндерді иммунологиялық типтеу саласындағы қызметтер (HLA-зерттеулер), қан қызметіндегі референс-зерттеулер, плаценталық қаннан гемопоэздік дің жасушаларын бөлу және донорлық қан компомоненттерін өндіру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шығындарын өтеу Наркологиялық науқастар тіркелімінде тіркелген, психикаға белсенді әсер ететін заттарды тұтынудан туындаған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кызметтерге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шығындарын өтеу психикалық және мінез-құлық бұзылулары бар бір науқасқа жүзеге асырылатын, тегін медициналық көмектің кепілдік берілген көлемі шеңберінде және міндетті әлеуметтік сақтандыру жүйесінде медициналық көмек көрсететін медициналық ұйымдар (бірлесіп орындаушылар) үшін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шығындарын өтеу психикаға белсенді әсер ететін заттарды тұтынудан туындаған психикалық және мінез-құлық бұзылулары бар бір науқасқа жүзеге асырылатын, тегін медициналық көмектің кепілдік берілген көлемі шеңберінде және міндетті әлеуметтік сақтандыру жүйесінде медициналық көмек көрсететін медициналық ұйымдар (бірлесіп орындаушылар) үшін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шығындарын өтеу туберкулезбен ауыратын науқастарға медициналық көмек көрсететін медициналық ұйымдар (бірлесіп орындаушылар) үшін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шығындарын өтеу инфекциялық бейіннің бір емделіп шығу жағдайына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w:t>
      </w:r>
      <w:r>
        <w:rPr>
          <w:rFonts w:ascii="Times New Roman"/>
          <w:b w:val="false"/>
          <w:i w:val="false"/>
          <w:color w:val="000000"/>
          <w:sz w:val="28"/>
        </w:rPr>
        <w:t>норматив</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шығындарын өтеу қалпына келтіру емі және оңалту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шығындарын өтеу мейіргерлік күтім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шығындарын өтеу Туберкулезбен ауыратын науқастардың ұлттық тіркелімінде тіркелген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шығындарын өтеу білікті мамандарды және (немесе) науқастарды санитариялық автокөлікпен тасымалдау бойынша бір шақыру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7" w:id="1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18" w:id="1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7"/>
    <w:bookmarkStart w:name="z19" w:id="1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0" w:id="1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қарашадан бастап туындайтын құқықтық қатынастарға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8-қосымша</w:t>
            </w:r>
          </w:p>
        </w:tc>
      </w:tr>
    </w:tbl>
    <w:bookmarkStart w:name="z23" w:id="2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502"/>
        <w:gridCol w:w="5311"/>
        <w:gridCol w:w="1376"/>
        <w:gridCol w:w="441"/>
        <w:gridCol w:w="441"/>
        <w:gridCol w:w="241"/>
        <w:gridCol w:w="498"/>
        <w:gridCol w:w="415"/>
        <w:gridCol w:w="374"/>
        <w:gridCol w:w="686"/>
        <w:gridCol w:w="37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ұсыну нысандары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(ТМККК)***</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қызмет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консультациялау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қызметтері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 С А К)</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Кеңес-диагностикалық көмек (К Д 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 С А К) деңгейінде қабылдау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гликозилацияланған гемоглобинді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 (описторхоз)-ға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G-ды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33084,68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62 428,31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126 640,63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61930,19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55794,30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42188,17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111868,28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47871,35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195564,38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87883,89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102371,86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244953,76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зертттеу (12 жалғамда)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75064,57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77434,97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169394,39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174887,31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44888,14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74508,82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74508,82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74508,82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39307,69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44539,95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31894,16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282697,27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1775563,35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96797,84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63236,47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96797,84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72775,24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96833,86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70258,24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324973,55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1490156,89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278188,83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261216,56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400350,90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211909,18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188644,31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D93.980.051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монооксидті азотты қолдану (газ қоспасының бағасын есептемегенде)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172600,34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825232,67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102787,13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76207,94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161096,42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91058,07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232152,83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48255,34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89674,96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88775,10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12674,28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25712,97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56708,08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 (ДДТ)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(СМТ)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СМВ -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(УЖЖ) -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 (СМВ)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 (ДМВ-терапия)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 (КВЧ-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(ине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 (нүктелік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(маңдай-самай және желке-қарақұс бөлігінің)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(ЕДШ)</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ЕДШ</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ЕДШ</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түзету: "Адель" костюмы, "Гравистат" костюмы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Войт-терапия жүйесі бойынша оқу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массаж</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4328,39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D03.049.001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 пульпитін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D03.050.001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азутістің периодонтитін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D03.051.001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тістің периодонтитін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D03.052.001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қаралған кезде фронталды тістің пульпитін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D03.053.001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пульпитін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D03.054.001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Премоляр периодонтитін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D03.055.001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терең жегісін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D03.056.001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орта жегісін емдеу жарық қатаятын пломбамен аяқталған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ИССЛЕДОВАНИЯ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Пренатальный скрининг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скрининг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выявление колоректального рака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выявление рака шейки матки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цитологиялық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выявление гепатитов В и С (дети, взрослые)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выявление рака молочной железы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раннее выявление Артериальной гипертензии, Ишемической болезни сердца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зертттеу (12 жалғамда)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раннее выявление сахарного диабета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детей раннего возраста на выявление врожденной и наследственной патологии слуха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на раннее выявление глаукомы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медициналық қызмет көрсету тарифі Қазақстан Республикасы Денсаулық сақтау министрінің 2009 жылғы 26 қарашадағы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көлемінде ұсынылатын медициналық қызмет тарифтерін қалыптастыру әдістемесіне сәйкес келесі түзету коэффициенттерін ескере отырып анықталады (нормативтік құқықтық актілерді мемлекеттік тіркеу тізілімі № 5946);</w:t>
      </w:r>
    </w:p>
    <w:p>
      <w:pPr>
        <w:spacing w:after="0"/>
        <w:ind w:left="0"/>
        <w:jc w:val="both"/>
      </w:pPr>
      <w:r>
        <w:rPr>
          <w:rFonts w:ascii="Times New Roman"/>
          <w:b w:val="false"/>
          <w:i w:val="false"/>
          <w:color w:val="000000"/>
          <w:sz w:val="28"/>
        </w:rPr>
        <w:t>
      Ауыл аумағының коэффициенті қазіргі кездегі Тегін медициналық көмектің кепілдік берілген көлемі шеңберінде медициналық қызметтерге арналған тарифтеріне (бұдан әрі - "АЕК тарифтері") – 1,1298;</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жылу беру маусымының ұзақтығы коэффициенттері;</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экологиялық коэффициенттер;</w:t>
      </w:r>
    </w:p>
    <w:p>
      <w:pPr>
        <w:spacing w:after="0"/>
        <w:ind w:left="0"/>
        <w:jc w:val="both"/>
      </w:pPr>
      <w:r>
        <w:rPr>
          <w:rFonts w:ascii="Times New Roman"/>
          <w:b w:val="false"/>
          <w:i w:val="false"/>
          <w:color w:val="000000"/>
          <w:sz w:val="28"/>
        </w:rPr>
        <w:t xml:space="preserve">
      Осы АЕК тарифтерінің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бірлескен комиссияның стандарттары бойынша (JCI, АҚШ) аккредиттеуден өткені туралы куәлігі бар медициналық ұйымдарға арналған тариф;</w:t>
      </w:r>
    </w:p>
    <w:p>
      <w:pPr>
        <w:spacing w:after="0"/>
        <w:ind w:left="0"/>
        <w:jc w:val="both"/>
      </w:pPr>
      <w:r>
        <w:rPr>
          <w:rFonts w:ascii="Times New Roman"/>
          <w:b w:val="false"/>
          <w:i w:val="false"/>
          <w:color w:val="000000"/>
          <w:sz w:val="28"/>
        </w:rPr>
        <w:t>
      **Мектепге дейінгі жастағы балаларға, оқушыларға, орта-арнаулы және жоғары оқу орындарының 18 жасқа дейінгі білім алушылары мен студенттеріне мектепке дейінгі балалар мекемелерінде және білім беру ұйымдарында скрининг өткізу үшін қабылдаудың және (немесе) консультацияның құны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бұйрығына сәйкес 0,5 түзету коэффициентін қолдана отырып айқындалады;</w:t>
      </w:r>
    </w:p>
    <w:p>
      <w:pPr>
        <w:spacing w:after="0"/>
        <w:ind w:left="0"/>
        <w:jc w:val="both"/>
      </w:pPr>
      <w:r>
        <w:rPr>
          <w:rFonts w:ascii="Times New Roman"/>
          <w:b w:val="false"/>
          <w:i w:val="false"/>
          <w:color w:val="000000"/>
          <w:sz w:val="28"/>
        </w:rPr>
        <w:t>
      ***0 – қызмет ТМККК-ға қосылмаған; 1 - қызмет ТМККК-ға қосылған; 2 – қызмет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қаулысымен айқындалған халықтың жекелеген санаттары үшін ТМККК-ға қосылған.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бойынша медициналық</w:t>
            </w:r>
            <w:r>
              <w:br/>
            </w:r>
            <w:r>
              <w:rPr>
                <w:rFonts w:ascii="Times New Roman"/>
                <w:b w:val="false"/>
                <w:i w:val="false"/>
                <w:color w:val="000000"/>
                <w:sz w:val="20"/>
              </w:rPr>
              <w:t>қызметтерге тарифтерге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Жылу беру маусымының ұзақтығының коэффициенттері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1619"/>
        <w:gridCol w:w="5657"/>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ұзақтығының коэффициенті</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бойынша медициналық</w:t>
            </w:r>
            <w:r>
              <w:br/>
            </w:r>
            <w:r>
              <w:rPr>
                <w:rFonts w:ascii="Times New Roman"/>
                <w:b w:val="false"/>
                <w:i w:val="false"/>
                <w:color w:val="000000"/>
                <w:sz w:val="20"/>
              </w:rPr>
              <w:t>қызметтерге тарифтерге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Экологиялық коэффициенттер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323"/>
        <w:gridCol w:w="1469"/>
        <w:gridCol w:w="1469"/>
        <w:gridCol w:w="5133"/>
      </w:tblGrid>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бойынша медициналық</w:t>
            </w:r>
            <w:r>
              <w:br/>
            </w:r>
            <w:r>
              <w:rPr>
                <w:rFonts w:ascii="Times New Roman"/>
                <w:b w:val="false"/>
                <w:i w:val="false"/>
                <w:color w:val="000000"/>
                <w:sz w:val="20"/>
              </w:rPr>
              <w:t>қызметтерге тарифтерге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Халықаралық бірлескен комиссияның (JCI, АҚШ) стандарттары бойынша аккредиттеуден өту туралы күәлігі бар медициналық көмек көрсететін ұйымдар үшін коэффициенті, тегін медициналық көмектің кепілдік берілген көлемінің шеңберінде және міндетті әлеуметтік медициналық сақтандыру бойынша медициналық қызметтеріне тарифтер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866"/>
        <w:gridCol w:w="171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11 - қосымша</w:t>
            </w:r>
          </w:p>
        </w:tc>
      </w:tr>
    </w:tbl>
    <w:bookmarkStart w:name="z31" w:id="25"/>
    <w:p>
      <w:pPr>
        <w:spacing w:after="0"/>
        <w:ind w:left="0"/>
        <w:jc w:val="left"/>
      </w:pPr>
      <w:r>
        <w:rPr>
          <w:rFonts w:ascii="Times New Roman"/>
          <w:b/>
          <w:i w:val="false"/>
          <w:color w:val="000000"/>
        </w:rPr>
        <w:t xml:space="preserve"> Шығындарын өтеу қан компоненттеріне зерттеулер жүргізуге және тіндерді иммунологиялық типтеу саласындағы қызметтер (HLA-зерттеулер), қан қызметіндегі референс-зерттеулер, плаценталық қаннан гемопоэздік дің жасушаларын бөлу және донорлық қан компомоненттерін өндіру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772"/>
        <w:gridCol w:w="534"/>
        <w:gridCol w:w="2165"/>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құрамдас бөлігінің атауы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жүзіндңінің азайтылған көлемі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 сәулеленген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 сәулеленген азайтылған көлеммен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 лейкофильтрленген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 сәулеленген тромбоциттер лейкофильтрленген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криоконсервіленген қалпына келтірілген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карантинизіленген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лейкофильтрленген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лейкофильтрленген карантинизіленген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лейкофильтрленген вирустазартылған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карантинизіленген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вирустазартылған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карантинизіленген шағын доза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вирустазартылған, шағын доза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иммундық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 аферленген иммундық карантинизіленген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тромбоциттерді вирустазартылған, 200×10⁹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тромбоциттерді вирустазартылған, 100×10⁹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біріктірілген лейкофильтрленген вирустазартылған, 200×10⁹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қалпына келтірілген жаңа алынған қанның дозасынан, лейкофильтрленген вирустазартылған, 60×10⁹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 сәулеленген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 аферездік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 сәулеленген тромбоциттер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диагностикалық (2 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 - 100мл)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 - 200мл)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- 20мл)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- 50мл)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- 100мл)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- 200мл)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(20% - 100мл)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компоненттері медициналық ұйымдар үшін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центрифугалау әдісімен гемопоэздік дің жасушалары-плаценталық қан концентратын бөлу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цитаферез әдісімен гемопоэздік дің жасушалары-плаценталық қан концентратын бөлу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Фенотиптеу қанды HLA-жүйесі бойынша (антигендер сынып I-Локусы А, В, С) төмен рұқсат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үйлесімділік сынамасына қою</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Лимфоцитотоксикалық тест негізінде HLA-антиденелерді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HLA-жүйесі бойынша антигендер сынып I және II, локусы А, В, DRB1 орта рұқсат молекулалық-генетикалық әдіспен қанды генотиптеу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HLA-антиденелерді үлгісінде сарысуын сенсибилизации-пайыз деңгейін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рұқсат молекулалық-генетикалық әдіспен HLA-жүйесі бойынша I класс және II, локусы А, В, С, DRB1, DQB1 қанды генотиптеу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матч" лимфоцитотоксикалық тест негізінде жеке қан компоненттерін таңдау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 В, С, DRB1, DQB1 локустары бойынша гаплотипы (жоғары рұқсат) басты кешені гендерінің жұбайларда гистологиялық үйлесімділіктің бөлінуін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зертханаларына (гемоглобин, гематокрит, қан жасушалары адам) "Зертханааралық салыстырмалы сынақтарды жүргізу" тарауы бойынша жалпы клиникалық зерттеу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анализаторда автоматтандырылған сынама дайындауды пайдалана отырып С гепатитінің вирусына сандық референс ПТР - тест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анализаторда автоматтандырылған сынама дайындауды пайдалана отырып В гепатитінің вирусына сандық референс ПТР - тест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ПТР ИХЛТ әдістерімен бақылау тестілеу жолымен мұрағаттық донорлық қан үлгілерін болуы маркерлер ГТЗ (В вирусты гепатиті, С вирусты гепатиті, ВИЧ зертханааралық салыстырмалы сынақтарды жүргізу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қызметінің зертханалары үшін "Иммуногематология" (типтеу антигендер қан тобы адам; скрининг, сәйкестендіру және анықтау тұрақты емес антиэритроциттік антиденелердің титрін) тарауы бойынша зертханааралық салыстырмалы сынақтарды жүргізу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зертханаларына "Биохимия" (АЛаТ, жалпы ақуыз) тарауы бойынша зертханааралық салыстырмалы сынақтарды жүргізу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HLA-А, В, С, DRB1, DQB1 гаплотипы бөлмей (жоғары рұқсат) гендерді типтеу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сарысулар үлгісінде HLA-антиденелерді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сарысулар үлгісінде 1 және 2-сыныпты ерекшелігінде HLA-антиденелерді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секвенирования әдісімен пациенттен гемопоэздік дің жасушаларын транспланттаудан кейін химеризманы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цитофлуориметрия әдісімен HLA-А, В, DR локустарының антигендерін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зертханаларына Диагностика ГТЗ" (маркерлер ВВГ, СВГ) тарауы бойынша зертханааралық салыстырмалы сынақтарды жүргізу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монодонорлық,лейкофильтрленген, вирустазартылған плазма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лейкофильтрленген, вирустазартылған плазма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Қан компонеттеріне және облыстардың, республикалық маңызы бар қаланың және астананың деңгейінде өтетін зерттеулерге арналған тарифтер (бұдан әрі - қан компонеттеріне арналған тарифтер) мынадай түзету коэффиценттерін ескере отырып айқындалады:</w:t>
      </w:r>
    </w:p>
    <w:p>
      <w:pPr>
        <w:spacing w:after="0"/>
        <w:ind w:left="0"/>
        <w:jc w:val="both"/>
      </w:pPr>
      <w:r>
        <w:rPr>
          <w:rFonts w:ascii="Times New Roman"/>
          <w:b w:val="false"/>
          <w:i w:val="false"/>
          <w:color w:val="000000"/>
          <w:sz w:val="28"/>
        </w:rPr>
        <w:t xml:space="preserve">
      Осы қан компонеттеріне арналған тарифтерге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коэффициенттер;</w:t>
      </w:r>
    </w:p>
    <w:p>
      <w:pPr>
        <w:spacing w:after="0"/>
        <w:ind w:left="0"/>
        <w:jc w:val="both"/>
      </w:pPr>
      <w:r>
        <w:rPr>
          <w:rFonts w:ascii="Times New Roman"/>
          <w:b w:val="false"/>
          <w:i w:val="false"/>
          <w:color w:val="000000"/>
          <w:sz w:val="28"/>
        </w:rPr>
        <w:t xml:space="preserve">
      Осы қан компонеттеріне арналған тарифтерге </w:t>
      </w:r>
      <w:r>
        <w:rPr>
          <w:rFonts w:ascii="Times New Roman"/>
          <w:b w:val="false"/>
          <w:i w:val="false"/>
          <w:color w:val="000000"/>
          <w:sz w:val="28"/>
        </w:rPr>
        <w:t>2-қосымшаға</w:t>
      </w:r>
      <w:r>
        <w:rPr>
          <w:rFonts w:ascii="Times New Roman"/>
          <w:b w:val="false"/>
          <w:i w:val="false"/>
          <w:color w:val="000000"/>
          <w:sz w:val="28"/>
        </w:rPr>
        <w:t xml:space="preserve"> сәйкес қан қызметі ұйымдарында өндірілетін қан компоненттерінің құнына ғимаратты ұстауға арналған коэффициент.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қан</w:t>
            </w:r>
            <w:r>
              <w:br/>
            </w:r>
            <w:r>
              <w:rPr>
                <w:rFonts w:ascii="Times New Roman"/>
                <w:b w:val="false"/>
                <w:i w:val="false"/>
                <w:color w:val="000000"/>
                <w:sz w:val="20"/>
              </w:rPr>
              <w:t>компоненттеріне зерттеулер</w:t>
            </w:r>
            <w:r>
              <w:br/>
            </w:r>
            <w:r>
              <w:rPr>
                <w:rFonts w:ascii="Times New Roman"/>
                <w:b w:val="false"/>
                <w:i w:val="false"/>
                <w:color w:val="000000"/>
                <w:sz w:val="20"/>
              </w:rPr>
              <w:t>жүргізуге және тіндерді</w:t>
            </w:r>
            <w:r>
              <w:br/>
            </w:r>
            <w:r>
              <w:rPr>
                <w:rFonts w:ascii="Times New Roman"/>
                <w:b w:val="false"/>
                <w:i w:val="false"/>
                <w:color w:val="000000"/>
                <w:sz w:val="20"/>
              </w:rPr>
              <w:t>иммунологиялық типтеу</w:t>
            </w:r>
            <w:r>
              <w:br/>
            </w:r>
            <w:r>
              <w:rPr>
                <w:rFonts w:ascii="Times New Roman"/>
                <w:b w:val="false"/>
                <w:i w:val="false"/>
                <w:color w:val="000000"/>
                <w:sz w:val="20"/>
              </w:rPr>
              <w:t>саласындағы қызметтер</w:t>
            </w:r>
            <w:r>
              <w:br/>
            </w:r>
            <w:r>
              <w:rPr>
                <w:rFonts w:ascii="Times New Roman"/>
                <w:b w:val="false"/>
                <w:i w:val="false"/>
                <w:color w:val="000000"/>
                <w:sz w:val="20"/>
              </w:rPr>
              <w:t>(HLA-зерттеулер), қан</w:t>
            </w:r>
            <w:r>
              <w:br/>
            </w:r>
            <w:r>
              <w:rPr>
                <w:rFonts w:ascii="Times New Roman"/>
                <w:b w:val="false"/>
                <w:i w:val="false"/>
                <w:color w:val="000000"/>
                <w:sz w:val="20"/>
              </w:rPr>
              <w:t>қызметіндегі референс-</w:t>
            </w:r>
            <w:r>
              <w:br/>
            </w:r>
            <w:r>
              <w:rPr>
                <w:rFonts w:ascii="Times New Roman"/>
                <w:b w:val="false"/>
                <w:i w:val="false"/>
                <w:color w:val="000000"/>
                <w:sz w:val="20"/>
              </w:rPr>
              <w:t>зерттеулер, плаценталық қаннан</w:t>
            </w:r>
            <w:r>
              <w:br/>
            </w:r>
            <w:r>
              <w:rPr>
                <w:rFonts w:ascii="Times New Roman"/>
                <w:b w:val="false"/>
                <w:i w:val="false"/>
                <w:color w:val="000000"/>
                <w:sz w:val="20"/>
              </w:rPr>
              <w:t>гемопоэздік дің жасушаларын</w:t>
            </w:r>
            <w:r>
              <w:br/>
            </w:r>
            <w:r>
              <w:rPr>
                <w:rFonts w:ascii="Times New Roman"/>
                <w:b w:val="false"/>
                <w:i w:val="false"/>
                <w:color w:val="000000"/>
                <w:sz w:val="20"/>
              </w:rPr>
              <w:t>бөлу және донорлық</w:t>
            </w:r>
            <w:r>
              <w:br/>
            </w:r>
            <w:r>
              <w:rPr>
                <w:rFonts w:ascii="Times New Roman"/>
                <w:b w:val="false"/>
                <w:i w:val="false"/>
                <w:color w:val="000000"/>
                <w:sz w:val="20"/>
              </w:rPr>
              <w:t xml:space="preserve">қан компомоненттерін өндіру </w:t>
            </w:r>
            <w:r>
              <w:br/>
            </w:r>
            <w:r>
              <w:rPr>
                <w:rFonts w:ascii="Times New Roman"/>
                <w:b w:val="false"/>
                <w:i w:val="false"/>
                <w:color w:val="000000"/>
                <w:sz w:val="20"/>
              </w:rPr>
              <w:t>бойынша жүзеге асырылатын,</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тарифтерге</w:t>
            </w:r>
            <w:r>
              <w:br/>
            </w:r>
            <w:r>
              <w:rPr>
                <w:rFonts w:ascii="Times New Roman"/>
                <w:b w:val="false"/>
                <w:i w:val="false"/>
                <w:color w:val="000000"/>
                <w:sz w:val="20"/>
              </w:rPr>
              <w:t>1 - қосымша</w:t>
            </w:r>
          </w:p>
        </w:tc>
      </w:tr>
    </w:tbl>
    <w:bookmarkStart w:name="z33" w:id="26"/>
    <w:p>
      <w:pPr>
        <w:spacing w:after="0"/>
        <w:ind w:left="0"/>
        <w:jc w:val="left"/>
      </w:pPr>
      <w:r>
        <w:rPr>
          <w:rFonts w:ascii="Times New Roman"/>
          <w:b/>
          <w:i w:val="false"/>
          <w:color w:val="000000"/>
        </w:rPr>
        <w:t xml:space="preserve"> Қан қызметі ұйымдары өндіретін қан компоненттерінің құнына арналған экологиялық коэффициенттер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05"/>
        <w:gridCol w:w="1430"/>
        <w:gridCol w:w="1431"/>
        <w:gridCol w:w="4204"/>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қан</w:t>
            </w:r>
            <w:r>
              <w:br/>
            </w:r>
            <w:r>
              <w:rPr>
                <w:rFonts w:ascii="Times New Roman"/>
                <w:b w:val="false"/>
                <w:i w:val="false"/>
                <w:color w:val="000000"/>
                <w:sz w:val="20"/>
              </w:rPr>
              <w:t>компоненттеріне зерттеулер</w:t>
            </w:r>
            <w:r>
              <w:br/>
            </w:r>
            <w:r>
              <w:rPr>
                <w:rFonts w:ascii="Times New Roman"/>
                <w:b w:val="false"/>
                <w:i w:val="false"/>
                <w:color w:val="000000"/>
                <w:sz w:val="20"/>
              </w:rPr>
              <w:t>жүргізуге және тіндерді</w:t>
            </w:r>
            <w:r>
              <w:br/>
            </w:r>
            <w:r>
              <w:rPr>
                <w:rFonts w:ascii="Times New Roman"/>
                <w:b w:val="false"/>
                <w:i w:val="false"/>
                <w:color w:val="000000"/>
                <w:sz w:val="20"/>
              </w:rPr>
              <w:t>иммунологиялық типтеу</w:t>
            </w:r>
            <w:r>
              <w:br/>
            </w:r>
            <w:r>
              <w:rPr>
                <w:rFonts w:ascii="Times New Roman"/>
                <w:b w:val="false"/>
                <w:i w:val="false"/>
                <w:color w:val="000000"/>
                <w:sz w:val="20"/>
              </w:rPr>
              <w:t>саласындағы қызметтер</w:t>
            </w:r>
            <w:r>
              <w:br/>
            </w:r>
            <w:r>
              <w:rPr>
                <w:rFonts w:ascii="Times New Roman"/>
                <w:b w:val="false"/>
                <w:i w:val="false"/>
                <w:color w:val="000000"/>
                <w:sz w:val="20"/>
              </w:rPr>
              <w:t>(HLA-зерттеулер), қан</w:t>
            </w:r>
            <w:r>
              <w:br/>
            </w:r>
            <w:r>
              <w:rPr>
                <w:rFonts w:ascii="Times New Roman"/>
                <w:b w:val="false"/>
                <w:i w:val="false"/>
                <w:color w:val="000000"/>
                <w:sz w:val="20"/>
              </w:rPr>
              <w:t>қызметіндегі референс-</w:t>
            </w:r>
            <w:r>
              <w:br/>
            </w:r>
            <w:r>
              <w:rPr>
                <w:rFonts w:ascii="Times New Roman"/>
                <w:b w:val="false"/>
                <w:i w:val="false"/>
                <w:color w:val="000000"/>
                <w:sz w:val="20"/>
              </w:rPr>
              <w:t>зерттеулер, плаценталық қаннан</w:t>
            </w:r>
            <w:r>
              <w:br/>
            </w:r>
            <w:r>
              <w:rPr>
                <w:rFonts w:ascii="Times New Roman"/>
                <w:b w:val="false"/>
                <w:i w:val="false"/>
                <w:color w:val="000000"/>
                <w:sz w:val="20"/>
              </w:rPr>
              <w:t>гемопоэздік дің жасушаларын</w:t>
            </w:r>
            <w:r>
              <w:br/>
            </w:r>
            <w:r>
              <w:rPr>
                <w:rFonts w:ascii="Times New Roman"/>
                <w:b w:val="false"/>
                <w:i w:val="false"/>
                <w:color w:val="000000"/>
                <w:sz w:val="20"/>
              </w:rPr>
              <w:t>бөлу және донорлық</w:t>
            </w:r>
            <w:r>
              <w:br/>
            </w:r>
            <w:r>
              <w:rPr>
                <w:rFonts w:ascii="Times New Roman"/>
                <w:b w:val="false"/>
                <w:i w:val="false"/>
                <w:color w:val="000000"/>
                <w:sz w:val="20"/>
              </w:rPr>
              <w:t>қан компомоненттерін өндіру</w:t>
            </w:r>
            <w:r>
              <w:br/>
            </w:r>
            <w:r>
              <w:rPr>
                <w:rFonts w:ascii="Times New Roman"/>
                <w:b w:val="false"/>
                <w:i w:val="false"/>
                <w:color w:val="000000"/>
                <w:sz w:val="20"/>
              </w:rPr>
              <w:t>бойынша жүзеге асырылатын,</w:t>
            </w:r>
            <w:r>
              <w:br/>
            </w:r>
            <w:r>
              <w:rPr>
                <w:rFonts w:ascii="Times New Roman"/>
                <w:b w:val="false"/>
                <w:i w:val="false"/>
                <w:color w:val="000000"/>
                <w:sz w:val="20"/>
              </w:rPr>
              <w:t>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2 - қосымша</w:t>
            </w:r>
          </w:p>
        </w:tc>
      </w:tr>
    </w:tbl>
    <w:bookmarkStart w:name="z35" w:id="27"/>
    <w:p>
      <w:pPr>
        <w:spacing w:after="0"/>
        <w:ind w:left="0"/>
        <w:jc w:val="left"/>
      </w:pPr>
      <w:r>
        <w:rPr>
          <w:rFonts w:ascii="Times New Roman"/>
          <w:b/>
          <w:i w:val="false"/>
          <w:color w:val="000000"/>
        </w:rPr>
        <w:t xml:space="preserve"> Қан қызметін өндіретін ұйымдарына қан компоненттерін құнына арналған ғимаратты ұстау коэффициенті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05"/>
        <w:gridCol w:w="1430"/>
        <w:gridCol w:w="1431"/>
        <w:gridCol w:w="4204"/>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14-қосымша</w:t>
            </w:r>
          </w:p>
        </w:tc>
      </w:tr>
    </w:tbl>
    <w:bookmarkStart w:name="z37" w:id="28"/>
    <w:p>
      <w:pPr>
        <w:spacing w:after="0"/>
        <w:ind w:left="0"/>
        <w:jc w:val="left"/>
      </w:pPr>
      <w:r>
        <w:rPr>
          <w:rFonts w:ascii="Times New Roman"/>
          <w:b/>
          <w:i w:val="false"/>
          <w:color w:val="000000"/>
        </w:rPr>
        <w:t xml:space="preserve"> Шығындарын өтеу Наркологиялық науқастар тіркелімінде тіркелген, психикаға белсенді әсер ететін заттарды тұтынудан туындаған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кызметтерге кешенді тариф</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w:t>
            </w:r>
            <w:r>
              <w:br/>
            </w:r>
            <w:r>
              <w:rPr>
                <w:rFonts w:ascii="Times New Roman"/>
                <w:b w:val="false"/>
                <w:i w:val="false"/>
                <w:color w:val="000000"/>
                <w:sz w:val="20"/>
              </w:rPr>
              <w:t>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6 576,62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4 822,40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8 893,34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7 454,18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9 914,93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5 628,23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7 536,45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9 279,96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12 702,42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6 552,91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6 732,81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6 631,20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10 411,67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7 969,22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15-қосымша</w:t>
            </w:r>
          </w:p>
        </w:tc>
      </w:tr>
    </w:tbl>
    <w:bookmarkStart w:name="z39" w:id="29"/>
    <w:p>
      <w:pPr>
        <w:spacing w:after="0"/>
        <w:ind w:left="0"/>
        <w:jc w:val="left"/>
      </w:pPr>
      <w:r>
        <w:rPr>
          <w:rFonts w:ascii="Times New Roman"/>
          <w:b/>
          <w:i w:val="false"/>
          <w:color w:val="000000"/>
        </w:rPr>
        <w:t xml:space="preserve"> Шығындарын өтеу психикалық және мінез-құлық бұзылулары бар бір науқасқа жүзеге асырылатын, тегін медициналық көмектің кепілдік берілген көлемі шеңберінде және міндетті әлеуметтік сақтандыру жүйесінде медициналық көмек көрсететін медициналық ұйымдар (бірлесіп орындаушылар) үшін тариф</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5849"/>
        <w:gridCol w:w="4749"/>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 күн тарифі (теңге)</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"Талдықорған қалалық психикалық денсаулық орталығы" ШЖҚ 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7 507,49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"Панфилов орталық аудандық ауруханасы" ШЖҚ КМК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6 086,39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"Текелі орталық аудандық ауруханасы" ШЖҚ КМК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7 207,83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 Ново-Канайка ауылдық психиатриялық ауруханасы"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5 287,54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"Риддер қаласының психиатриялық диспансері"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6 971,82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"Зырянов ауданының психиатриялық диспансері"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4 986,69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психиатриялық диспансері"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6 236,36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"Шульбинск ауылдық психиатриялық ауруханасы"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"Руднен қалалық психиатриялық ауруханасы"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6 458,57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"Арқалық қалалық психоневрологиялық диспансері" КМҚК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5 781,76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"Жітіқара орталық аудандық ауруханасы" КМК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4 091,98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"Шиелі орталық аудандық ауруханасы амбулаторлы-емханалық қызметпен" ШЖҚ КМК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"Арал орталық аудандық ауруханасы амбулаториялық-емханалық қызметпен" ШЖҚ КМК</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16-қосымша</w:t>
            </w:r>
          </w:p>
        </w:tc>
      </w:tr>
    </w:tbl>
    <w:bookmarkStart w:name="z41" w:id="30"/>
    <w:p>
      <w:pPr>
        <w:spacing w:after="0"/>
        <w:ind w:left="0"/>
        <w:jc w:val="left"/>
      </w:pPr>
      <w:r>
        <w:rPr>
          <w:rFonts w:ascii="Times New Roman"/>
          <w:b/>
          <w:i w:val="false"/>
          <w:color w:val="000000"/>
        </w:rPr>
        <w:t xml:space="preserve"> Шығындарын өтеу психикаға белсенді әсер ететін заттарды тұтынудан туындаған психикалық және мінез-құлық бұзылулары бар бір науқасқа жүзеге асырылатын, тегін медициналық көмектің кепілдік берілген көлемі шеңберінде және міндетті әлеуметтік сақтандыру жүйесінде медициналық көмек көрсететін медициналық ұйымдар (бірлесіп орындаушылар) үшін тариф</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5575"/>
        <w:gridCol w:w="5103"/>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 күн тарифі</w:t>
            </w:r>
            <w:r>
              <w:br/>
            </w:r>
            <w:r>
              <w:rPr>
                <w:rFonts w:ascii="Times New Roman"/>
                <w:b w:val="false"/>
                <w:i w:val="false"/>
                <w:color w:val="000000"/>
                <w:sz w:val="20"/>
              </w:rPr>
              <w:t>
(теңге)</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екемесінің ШЖҚ "Мамандандырылған емдеу-профилактикалық кәсіпорыны" МКК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4 398,14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"Аймақтық наркологиялық диспансер" ШЖҚ МКК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8 023,25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наркологиялық диспансері"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5 989,86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"Риддер қаласының психиатриялық диспансері"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13 376,73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"Зырянов ауданының психиатриялық диспансері"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17 020,59</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 Ново-Канайка ауылдық психиатриялық ауруханасы"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5 980,86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"Шульбинск ауылдық психиатриялық ауруханасы"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4 447,35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"Дәрігер Ю.В.Лукьяненконың наркологиялық психотерапевтік орталығы" мекемесі</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7 974,20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қалалық психиатриялық ауруханасы" КМҚК</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6 379,79</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"Альтернатива KST" ЖШС</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19-қосымша</w:t>
            </w:r>
          </w:p>
        </w:tc>
      </w:tr>
    </w:tbl>
    <w:bookmarkStart w:name="z43" w:id="31"/>
    <w:p>
      <w:pPr>
        <w:spacing w:after="0"/>
        <w:ind w:left="0"/>
        <w:jc w:val="left"/>
      </w:pPr>
      <w:r>
        <w:rPr>
          <w:rFonts w:ascii="Times New Roman"/>
          <w:b/>
          <w:i w:val="false"/>
          <w:color w:val="000000"/>
        </w:rPr>
        <w:t xml:space="preserve"> Шығындарын өтеу туберкулезбен ауыратын науқастарға медициналық көмек көрсететін медициналық ұйымдар (бірлесіп орындаушылар) үшін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тариф</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796"/>
        <w:gridCol w:w="5398"/>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 күн тарифі</w:t>
            </w:r>
            <w:r>
              <w:br/>
            </w:r>
            <w:r>
              <w:rPr>
                <w:rFonts w:ascii="Times New Roman"/>
                <w:b w:val="false"/>
                <w:i w:val="false"/>
                <w:color w:val="000000"/>
                <w:sz w:val="20"/>
              </w:rPr>
              <w:t>
(тенге)</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"Мамандандырылған емдеу-профилактикалық кәсіпорын" МКК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5 691,21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"Темір аудандық туберкулез ауруханасы" МКК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10 187,43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ШЖҚ "Әйтеке би туберкулез науқастарына арналған хосписі" МКК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12 307,15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"Алматы аймақтық туберкулезге қарсы диспансері" ШЖҚ МКК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12 936,63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ауданының орталық аудандық ауруханасы" ШЖҚ КМК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18 515,13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"Туберкулезге қарсы балаларды емдеу-профилактикалық орталығы" КМҚК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22 352,39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аймақтық туберкулезге қарсы диспансері" КМҚК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15 039,55</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"Арқалық аймақтық туберкулезге қарсы диспансері" КМҚК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19 383,74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"Жаңаөзен ауданаралық туберкулезге қарсы ауруханасы" МКҚК</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21-қосымша</w:t>
            </w:r>
          </w:p>
        </w:tc>
      </w:tr>
    </w:tbl>
    <w:bookmarkStart w:name="z45" w:id="32"/>
    <w:p>
      <w:pPr>
        <w:spacing w:after="0"/>
        <w:ind w:left="0"/>
        <w:jc w:val="left"/>
      </w:pPr>
      <w:r>
        <w:rPr>
          <w:rFonts w:ascii="Times New Roman"/>
          <w:b/>
          <w:i w:val="false"/>
          <w:color w:val="000000"/>
        </w:rPr>
        <w:t xml:space="preserve"> Шығындарын өтеу инфекциялық бейіннің бір емделіп шығу жағдайына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786"/>
        <w:gridCol w:w="4694"/>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емделіп шығу жағдайына тариф,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"Ерейментау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44 260,64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"Астрахан орталық аудандық ауруханасы" ШЖҚ ММК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38 076,00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"Зеренда орталық аудандық ауруханасы" ШЖҚ ММК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51 573,33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"Есіл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40 127,20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көпбейінді қалалық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"Аршалы аудандық орталық ауруханасы" МКҚК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47 712,22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"Бурабай ауданаралық көпсалалы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36 587,48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"Ақкөл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63 530,33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"Атбасар ауданаралық көпсалалы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38 635,25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көп бейінді балалар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35 106,45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"Степногорск орталық қалалық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39 734,35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"Алға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7 652,73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"Хромтау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7 340,50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"Әйтекеби аудандық орталық аурухана"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5 642,34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"Қарғалы аудандық орталық аурухана"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10 464,04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"Мәртөк аудандық орталық аурухана"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7 279,33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"Қобда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7 141,34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"Шалқар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8 029,48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"Темір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6 092,40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"Байғанин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7 071,12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"Ембі аудандық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8 219,15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"Ойыл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7 536,69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"Ырғыз аудандық орталық аурухана"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8 184,17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ШЖҚ "Мұғалжар аудандық орталық аурухана"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51 591,68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 мемлекеттік мекемесінің "Облыстық инфекциялық аурухана" МКҚК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51 464,93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"Балхаш аудандық орталық аураханасы"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88 734,83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"Райымбек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46 717,78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"Ұйғыр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26 076,20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"Алакөл ауданы Қабанбай ауылының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84 071,92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"Райымбек ауданы Нарынкөл селосы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87 222,13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 мемлекеттік мекемесінің мемлекетік мекемесінің "Капшағай қалалық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45 026,73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"Алакөл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52 342,21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"Кербұлақ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91 262,29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"Қаратал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81 456,14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"Көксу аудандық орталық ауруханасы"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78 058,53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"Текелі қалалық ауруханаасы"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34 491,37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"Ақсу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89 974,23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"Жамбыл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86 814,93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"Сарқан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68 736,13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"Шелек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"Панфилов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72 729,25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 мемлекеттік мекемесінің "Еңбекшіқазақ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63 930,71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ДСБ ММ-ның "Талдықорған каласының өңірлік жұқпалы аурулар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69 259,60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"Каскелең қалалық жұқпалы аурулар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"Исатай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47 244,09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"Мақат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58 631,92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басқармасыныңның "Махамбет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52 959,50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"Қызылқоға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49 723,76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"Құрманғазы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"Индер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37 878,79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"Жылыой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51 493,31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басқармасыныңның "№2 Атырау облыстық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66 749,55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"Абай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38 019,80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"Курчатов қалалық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38 216,22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"Бесқарағай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45 541,06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61 069,44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"Көкпекті ауданының ауданаралық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70 857,14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"Зырян ауданының Серебрянск қалалық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70 702,60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"Жарма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45 412,65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52 355,56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"Катон-Қарағай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42 049,86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ауданаралық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61 298,10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ауданарылық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47 310,95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"Бородулиха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42 570,16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66 316,99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49 677,10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61 439,42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52 373,35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"Аягөз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"Риддер қалалық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57 580,92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"Зырян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62 139,70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 денсаулық сақтау басқармасының "№1 Өскемен қалалық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82 378,96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денсаулық сақтау басқармасының "Ана мен бала орталығы"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63 351,60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"Семей қ. Инфекциялық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98 326,21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"№1 Қалалық балалар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94 698,74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"Меркі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61 753,42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"Т.Рыскулов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55 654,32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"Талас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41 378,52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53 035,33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"Жуалы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41 275,05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"Мойынқұм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42 862,83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"Байзақ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45 787,31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"Қордай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46 805,87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"Шу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44 943,61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"Сарысу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55 268,56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облыстық балалар жұқпалы аурулар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84 643,70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"Тасқала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79 291,67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"Бөкей ордасы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53 243,90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"Жәнібек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55 957,14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71 804,60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"Қаратөбе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"Жаңақала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48 033,56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"Зеленов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60 214,29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55 227,98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"Шыңғырлау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52 476,00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ШЖҚ "Бөрлі аудандық орталық ауруханасы"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49 878,19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"Ақжайық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41 515,48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жұқпалы аурулар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82 586,54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денсаулық сақтау басқармасының "Шет ауданының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50 270,11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денсаулық сақтау басқармасының "Қарқаралы ауданының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"Осакаров ауданының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45 597,64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"Нұра ауданының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54 897,34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"ЖаңаАрқа ауданының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55 923,37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"Қаражал 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56 552,58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денсаулық сақтау басқармасының "Шахтинск 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46 051,99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ауданының орталық аудандық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52 895,11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деңсаулық сақтау басқармасының "Сәтбаев қ. №1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41 101,24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қаласының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47 981,70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"Балқаш 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48 919,95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инфекциялық ауруханасы" КМҚК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59 539,63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"Науырзым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191 730,22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"Қарабалық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113 236,06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"Ұзынкөл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74 364,78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"Сарыкөл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79 774,03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"Октябрь селолық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97 922,30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"Федоров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199 850,67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"Денисов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96 767,35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"Қарасу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180 668,65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"Таран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95 250,97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"Қамысты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275 412,63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"Аманкелді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111 641,71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"Арқалық өңірлік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35 801,32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"Жангелдин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133 579,25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"Әулиекол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73 077,15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"Меңдіқара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95 880,98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"Жітіқара аудандық орталық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138 727,22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"Қостанай облыстық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114 822,63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"Лисаков қалалық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154 489,41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қалалық балалар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55 970,03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"Рудный қалалық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55 970,03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"Қостанай қалалық балалар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91 247,94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Қармақшы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36 496,82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44 364,36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Жалағаш аудандық орталық ауруханасы" МКҚК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Қазалы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51 582,68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Жаңақорған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24 717,62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Арал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42 249,39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Шиелі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34 154,50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облыстық жұқпалы аурулар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60 583,27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"Түпқараған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55 409,36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"Жетыбай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57 844,61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"Қарақия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52 410,71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"Бейнеу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73 018,87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орталық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40 545,21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"Жаңаөзен қалалық балалар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53 303,76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облыстық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63 738,30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денсаулық сақтау басқармасының ШЖҚ "Ғ. Сұлтанов атындағы Павлодар облыстық ауруханасы"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71 550,60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денсаулық сақтау басқармасының "Ақсу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38 551,06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денсаулық сақтау басқармасының "Павлодар облыстық балалар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73 652,65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денсаулық сақтау басқармасының "Екібастұз қалалық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36 085,01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"Ақжар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28 729,64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"Жамбыл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61 250,00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"Айыртау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60 204,78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 мемлекеттік мекемесінің "Шал ақын аудандың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"Мағжан Жұмабаев ауданының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32 546,13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"Ғабит Мүсірепов атындағы орталық аудандық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30 893,17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"Бірінші қалалық аурухана"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59 528,05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мемлекеттік мекемесінің "Үшінші қалалық аурухана"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55 216,12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"Бәйдібек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34 460,38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35 712,24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"Созақ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41 085,20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"Мырзакент" Мақтаарал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30 159,26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36 445,93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25 778,83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"Абай "Келес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26 650,90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28 315,36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"Төлеби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25 976,45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"Сайрам аудандық орталық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37 517,03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"Арыс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23 783,06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"Қарабұлақ" Сайрам аудандық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20 630,39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"Кентау қалалық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"Қазығұрт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30 163,97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қалалық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32 382,65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27 210,27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19 955,99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"Қалалық жұқпалы аурулар ауруханасы" ШЖҚ КМК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53 865,43</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"Изатима Жекенова атындағы қалалық клиникалық жұқпалы аурулар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81 602,02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"Балалар қалалық клиникалық жұқпалы аурулар ауруханасы" ШЖҚ МКК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45 526,72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"Қалалық жұқпалы аурулар ауруханасы" МКҚК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89 154,59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"Қалалық балалар жұқпалы аурулар ауруханасы" МКҚК</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22-қосымша</w:t>
            </w:r>
          </w:p>
        </w:tc>
      </w:tr>
    </w:tbl>
    <w:bookmarkStart w:name="z47" w:id="3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w:t>
            </w:r>
            <w:r>
              <w:br/>
            </w:r>
            <w:r>
              <w:rPr>
                <w:rFonts w:ascii="Times New Roman"/>
                <w:b w:val="false"/>
                <w:i w:val="false"/>
                <w:color w:val="000000"/>
                <w:sz w:val="20"/>
              </w:rPr>
              <w:t>
(теңге)</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w:t>
      </w:r>
      <w:r>
        <w:rPr>
          <w:rFonts w:ascii="Times New Roman"/>
          <w:b w:val="false"/>
          <w:i w:val="false"/>
          <w:color w:val="000000"/>
          <w:sz w:val="28"/>
        </w:rPr>
        <w:t>1-қосымшаға</w:t>
      </w:r>
      <w:r>
        <w:rPr>
          <w:rFonts w:ascii="Times New Roman"/>
          <w:b w:val="false"/>
          <w:i w:val="false"/>
          <w:color w:val="000000"/>
          <w:sz w:val="28"/>
        </w:rPr>
        <w:t xml:space="preserve"> сәйкес айына бір тұрғынға жедел медициналық көмектің жан басына шаққандағы нормативіне түзету коэффициенттері.</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w:t>
      </w:r>
      <w:r>
        <w:rPr>
          <w:rFonts w:ascii="Times New Roman"/>
          <w:b w:val="false"/>
          <w:i w:val="false"/>
          <w:color w:val="000000"/>
          <w:sz w:val="28"/>
        </w:rPr>
        <w:t>2-қосымшаға</w:t>
      </w:r>
      <w:r>
        <w:rPr>
          <w:rFonts w:ascii="Times New Roman"/>
          <w:b w:val="false"/>
          <w:i w:val="false"/>
          <w:color w:val="000000"/>
          <w:sz w:val="28"/>
        </w:rPr>
        <w:t xml:space="preserve"> өңірлер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w:t>
      </w:r>
      <w:r>
        <w:rPr>
          <w:rFonts w:ascii="Times New Roman"/>
          <w:b w:val="false"/>
          <w:i w:val="false"/>
          <w:color w:val="000000"/>
          <w:sz w:val="28"/>
        </w:rPr>
        <w:t>3-қосымшаға</w:t>
      </w:r>
      <w:r>
        <w:rPr>
          <w:rFonts w:ascii="Times New Roman"/>
          <w:b w:val="false"/>
          <w:i w:val="false"/>
          <w:color w:val="000000"/>
          <w:sz w:val="28"/>
        </w:rPr>
        <w:t xml:space="preserve"> медициналық ұйымдар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жедел</w:t>
            </w:r>
            <w:r>
              <w:br/>
            </w:r>
            <w:r>
              <w:rPr>
                <w:rFonts w:ascii="Times New Roman"/>
                <w:b w:val="false"/>
                <w:i w:val="false"/>
                <w:color w:val="000000"/>
                <w:sz w:val="20"/>
              </w:rPr>
              <w:t>медициналық көмек стансасы</w:t>
            </w:r>
            <w:r>
              <w:br/>
            </w:r>
            <w:r>
              <w:rPr>
                <w:rFonts w:ascii="Times New Roman"/>
                <w:b w:val="false"/>
                <w:i w:val="false"/>
                <w:color w:val="000000"/>
                <w:sz w:val="20"/>
              </w:rPr>
              <w:t>үшін бір бекітілген адамға жан</w:t>
            </w:r>
            <w:r>
              <w:br/>
            </w:r>
            <w:r>
              <w:rPr>
                <w:rFonts w:ascii="Times New Roman"/>
                <w:b w:val="false"/>
                <w:i w:val="false"/>
                <w:color w:val="000000"/>
                <w:sz w:val="20"/>
              </w:rPr>
              <w:t>басына шаққандағы нормативке</w:t>
            </w:r>
            <w:r>
              <w:br/>
            </w:r>
            <w:r>
              <w:rPr>
                <w:rFonts w:ascii="Times New Roman"/>
                <w:b w:val="false"/>
                <w:i w:val="false"/>
                <w:color w:val="000000"/>
                <w:sz w:val="20"/>
              </w:rPr>
              <w:t>1-қосымша</w:t>
            </w:r>
          </w:p>
        </w:tc>
      </w:tr>
    </w:tbl>
    <w:bookmarkStart w:name="z49" w:id="34"/>
    <w:p>
      <w:pPr>
        <w:spacing w:after="0"/>
        <w:ind w:left="0"/>
        <w:jc w:val="left"/>
      </w:pPr>
      <w:r>
        <w:rPr>
          <w:rFonts w:ascii="Times New Roman"/>
          <w:b/>
          <w:i w:val="false"/>
          <w:color w:val="000000"/>
        </w:rPr>
        <w:t xml:space="preserve"> Айына бір тұрғынға жедел медициналық көмектің жан басына шаққандағы нормативіне түзету коэффициенттері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082"/>
        <w:gridCol w:w="3179"/>
        <w:gridCol w:w="3180"/>
        <w:gridCol w:w="3180"/>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маусымының ұзақтығын есепке алу</w:t>
            </w:r>
            <w:r>
              <w:br/>
            </w:r>
            <w:r>
              <w:rPr>
                <w:rFonts w:ascii="Times New Roman"/>
                <w:b w:val="false"/>
                <w:i w:val="false"/>
                <w:color w:val="000000"/>
                <w:sz w:val="20"/>
              </w:rPr>
              <w:t>
коэффициенті</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жедел</w:t>
            </w:r>
            <w:r>
              <w:br/>
            </w:r>
            <w:r>
              <w:rPr>
                <w:rFonts w:ascii="Times New Roman"/>
                <w:b w:val="false"/>
                <w:i w:val="false"/>
                <w:color w:val="000000"/>
                <w:sz w:val="20"/>
              </w:rPr>
              <w:t>медициналық көмек стансасы</w:t>
            </w:r>
            <w:r>
              <w:br/>
            </w:r>
            <w:r>
              <w:rPr>
                <w:rFonts w:ascii="Times New Roman"/>
                <w:b w:val="false"/>
                <w:i w:val="false"/>
                <w:color w:val="000000"/>
                <w:sz w:val="20"/>
              </w:rPr>
              <w:t>үшін бір бекітілген адамға жан</w:t>
            </w:r>
            <w:r>
              <w:br/>
            </w:r>
            <w:r>
              <w:rPr>
                <w:rFonts w:ascii="Times New Roman"/>
                <w:b w:val="false"/>
                <w:i w:val="false"/>
                <w:color w:val="000000"/>
                <w:sz w:val="20"/>
              </w:rPr>
              <w:t>басына шаққандағы нормативке</w:t>
            </w:r>
            <w:r>
              <w:br/>
            </w:r>
            <w:r>
              <w:rPr>
                <w:rFonts w:ascii="Times New Roman"/>
                <w:b w:val="false"/>
                <w:i w:val="false"/>
                <w:color w:val="000000"/>
                <w:sz w:val="20"/>
              </w:rPr>
              <w:t>2-қосымша</w:t>
            </w:r>
          </w:p>
        </w:tc>
      </w:tr>
    </w:tbl>
    <w:bookmarkStart w:name="z51" w:id="35"/>
    <w:p>
      <w:pPr>
        <w:spacing w:after="0"/>
        <w:ind w:left="0"/>
        <w:jc w:val="left"/>
      </w:pPr>
      <w:r>
        <w:rPr>
          <w:rFonts w:ascii="Times New Roman"/>
          <w:b/>
          <w:i w:val="false"/>
          <w:color w:val="000000"/>
        </w:rPr>
        <w:t xml:space="preserve"> Өңірлер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240"/>
        <w:gridCol w:w="6583"/>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жедел</w:t>
            </w:r>
            <w:r>
              <w:br/>
            </w:r>
            <w:r>
              <w:rPr>
                <w:rFonts w:ascii="Times New Roman"/>
                <w:b w:val="false"/>
                <w:i w:val="false"/>
                <w:color w:val="000000"/>
                <w:sz w:val="20"/>
              </w:rPr>
              <w:t>медициналық көмек стансасы</w:t>
            </w:r>
            <w:r>
              <w:br/>
            </w:r>
            <w:r>
              <w:rPr>
                <w:rFonts w:ascii="Times New Roman"/>
                <w:b w:val="false"/>
                <w:i w:val="false"/>
                <w:color w:val="000000"/>
                <w:sz w:val="20"/>
              </w:rPr>
              <w:t>үшін бір бекітілген адамға жан</w:t>
            </w:r>
            <w:r>
              <w:br/>
            </w:r>
            <w:r>
              <w:rPr>
                <w:rFonts w:ascii="Times New Roman"/>
                <w:b w:val="false"/>
                <w:i w:val="false"/>
                <w:color w:val="000000"/>
                <w:sz w:val="20"/>
              </w:rPr>
              <w:t>басына шаққандағы нормативке</w:t>
            </w:r>
            <w:r>
              <w:br/>
            </w:r>
            <w:r>
              <w:rPr>
                <w:rFonts w:ascii="Times New Roman"/>
                <w:b w:val="false"/>
                <w:i w:val="false"/>
                <w:color w:val="000000"/>
                <w:sz w:val="20"/>
              </w:rPr>
              <w:t>3-қосымша</w:t>
            </w:r>
          </w:p>
        </w:tc>
      </w:tr>
    </w:tbl>
    <w:bookmarkStart w:name="z53" w:id="36"/>
    <w:p>
      <w:pPr>
        <w:spacing w:after="0"/>
        <w:ind w:left="0"/>
        <w:jc w:val="left"/>
      </w:pPr>
      <w:r>
        <w:rPr>
          <w:rFonts w:ascii="Times New Roman"/>
          <w:b/>
          <w:i w:val="false"/>
          <w:color w:val="000000"/>
        </w:rPr>
        <w:t xml:space="preserve"> Медициналық ұйымдар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6889"/>
        <w:gridCol w:w="3151"/>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жедел медициналық көмек станциясы"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"Әйтекеби аудандық орталық аурухана" МКК ШЖҚ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"Алға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"Байғанин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"Ырғыз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"Қарғалы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"Қобда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"Мәртөк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"Мұғалжар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"Темір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"Ойыл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"Хромтау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"Шалқар аудандық орталық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"Ембі аудандық аурухана"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"Первая помошь" (Алғашқы жәрдем) ЖШС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"Талғар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"Жамбыл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"Жамбыл ауданы Карғалы ауылының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денсаулық сақтау басқармасы" мемлекеттік мекемесінің "Кербұлақ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денсаулық сақтау басқармасы мемлекеттік мекемесінің "Райымбек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денсаулақ сақтау басқармасы мемлекеттік мекемесінің "Коксу аудандық орталық аураханасы"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денсаулық сақтау басқармасы мемлекеттік мекемесінің Іле ауданы Боралдай ауылының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денсаулық сақтау басқармасы мемлекеттік мекемесінің "Панфилов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 денсаулақ сақтау басқармасы мемлекеттік мекемесінің "Еңбекшиқазақ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"Ақсу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Алакөл ауданының Қабанбай ауылындағы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денсаулық сақтау басқармасы мемлекеттік мекемесінің" "Ұйғыр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"Карасай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"Іле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"Балхаш аудандық орталық аураханасы"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Еңбекшіқазақ ауданының Шелек ауылының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"Сарқан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"Алакөл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"Ескелді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денсаулақ сақтау басқармасы мемлекеттік мекемесінің "Қапшағай қалалық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басқармасының "Облыстық жедел және шұғыл медициналық жәрдем көрсету станциясы"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"Нарынкөл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"Қаратал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"Текелі қалалық ауруханасы" МКК ШЖҚ</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 "Атырау қалалық жедел медициналық жәрдем станциясы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қ. Шұғыл және жедел медициналық жәрдем бекеті"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"Риддер қалалық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ауданының Серебрянск қалалық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 Шұғыл және жедел медициналық жәрдем бекеті"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"Курчатов қалалық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"Глубокий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ауданаралық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ауданының ауданаралық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ауданаралық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"Абай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"Аягөз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"Бородулиха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"Жарма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"Шар қалалық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орталық аудандық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"Үржар ауданының ауданаралық ауруханасы"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облыстық медициналық жедел жәрдем стансасы"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"Қалалық жедел медициналық жәрдем станциясы"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жедел медициналық көмек станциясы"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жедел жәрдем медициналық көмек станциясы"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"Балқаш 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 емханасы"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"Сатпаев қаласының емханасы"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"Қаражал 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"Приозерск қаласының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ауданының орталық аудандық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"Ақтоғай ауданының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"Бұқар жырау ауданының орталық аудандық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"ЖаңаАрқа ауданының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"Қарқаралы ауданының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"Нұра ауданының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"Осакаров ауданының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"Ұлытау ауданының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"Шет ауданының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"Қостанай қалалық кезек күттірмейтін жедел медициналық көмек стансасы" КМҚК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"Лисаков қалалық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қалалық медициналық жедел жәрдем стансасы"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"Качар қалалық ауруханасы"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"Арқалық қалалық медициналық кезет күттірмейтін жедел жәрдем стансасы"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"Жітіқара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"Алтынсарин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"Аманкелді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"Құсмұрын селолық ауруханасы"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"Әулиекөл аудандық туберкулезге қарсы ауруханасы" КММ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"Денисов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"Жангелдин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"Қамысты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"Қарабалық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"Қарасу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"Октябрь селолық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"Қостанай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"Меңдіқара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"Науырзым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"Сарыкөл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"Таран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"Ұзынкөл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"Федоров аудандық орталық ауруханасы"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облыстық медициналық жедел жәрдем стансасы"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"Мұнайлы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"Түпқараған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"Қарақия орталық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"Жетыбай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"Бейнеу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"Боранқұл аудандық ауруханасы" МКҚК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облысы кезек күттірмейтін жедел медициналық көмек станциясы"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"Павлодар облыстық жедел медициналық көмек станциясы"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"Шал ақын аудандың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"Мамлют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"Тимирязев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"Явленка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"Аққайың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"Облыстық жедел медициналық көмек орталығы"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"Жамбыл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"Айыртау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"Ғабит Мүсірепов атындағы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"Тайынша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"Уәлиханов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"Ақжар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"Қызылжар орталық аудандық ауруханасы" ШЖҚ КМК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денсаулық сақтау басқармасының "Мағжан Жұмабаев ауданының орталық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"Жедел медициналық көмек стансасы"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"Арыс аудандық емханасы"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емханасы"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"Кентау қалалық емханасы"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"Облыстық жедел жәрдем беру стансасы"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"Бәйдібек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"Қазығұрт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"Сайрам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"Абай "Келес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"Созақ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"Төлеби аудандық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"Доктор Орынбаевтың медициналық орталығы" ЖШС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"Шұғыл медициналық көмек" ЖШС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"Медициналық жедел жәрдем станциясы"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"Қалалық жедел медициналық жәрдем станциясы" ШЖҚ МКК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24-қосымша</w:t>
            </w:r>
          </w:p>
        </w:tc>
      </w:tr>
    </w:tbl>
    <w:bookmarkStart w:name="z55" w:id="37"/>
    <w:p>
      <w:pPr>
        <w:spacing w:after="0"/>
        <w:ind w:left="0"/>
        <w:jc w:val="left"/>
      </w:pPr>
      <w:r>
        <w:rPr>
          <w:rFonts w:ascii="Times New Roman"/>
          <w:b/>
          <w:i w:val="false"/>
          <w:color w:val="000000"/>
        </w:rPr>
        <w:t xml:space="preserve"> Шығындарын өтеу қалпына келтіру емі және оңалту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458"/>
        <w:gridCol w:w="2196"/>
        <w:gridCol w:w="1948"/>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тарифі,</w:t>
            </w:r>
            <w:r>
              <w:br/>
            </w: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бойынша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көпбейінді балалар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5 444,86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2 617,86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"Бурабай" облыстық бронхо-өкпе жүйесі аурулары бар балаларға арналған шипажайы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"Ақтөбе медициналық орталығы" (Aktobe medical center)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7 377,84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"Ақбөбек" оңалту орталығы"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оңалту орталығы"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облыстық балалар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"Ана мен бала" Жамбыл облыстық оңалту орталығы"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4 837,96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"№1 Қалалық балалар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"Ауданаралық сауықтыру ауруханасы" оңалту орталығы" шаруашылық жүргізу құқығындағы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6 293,38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балалар шипажайы" коммуналдық мемлекеттік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3 269,71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"Қарағанды қаласының № 2 көпбейінді ауруханасы"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кардиохирургия орталығы"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"Үміт" Оңалту орталығы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"Қарлыгаш соматикалық шипажайы"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денсаулық сақтау басқармасының "Қостанай қалалық балалар ауруханасы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7 646,24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14 367,82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Қазалы аудандық орталық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Жаңақорған аудандық орталық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9 057,97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қалалық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9 057,97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"Нейрон"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"Ясин"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"Мейірім" оңалту орталығы"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"Облыстық балалар оңалту орталығы"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4 556,79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облыстық балалар шипажайы"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3 670,56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"№2 Оңалту орталығы"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3 816,82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"Денсаулык"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5 197,53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"Эскулап –Vita"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"Ақсу-Жабағлы оңалту-сауықтыру кешені"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6 296,98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"Біркөлік оңалту-сауықтыру кешені"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6 296,98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"Ана мен бала" оңалту орталығы"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19 179,46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 1 оңалту орталығы" мемлекеттік коммуналдық қазынашылық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7 577,88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 4 балалар шипажайы"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4 889,49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"Алау" № 3 балалар шипажайы"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шаруашылық жүргізу құқығындағы "Балдәурен" балаларды сауықтыру орталығы" коммуналдық мемлекеттік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3 839,58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шаруашылық жүргізу құқығындағы "Алау" оңалту орталығы"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"Жұлдызай медициналық оңалту орталығы" жауапкершілігі шектеулі серіктестігі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"Маңғыстау облыстық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6830,60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"Жаңаөзен аудандық орталық ауруханасы" шаруашылық жүргізу құқығындағы мемлекеттік коммуналдық кәсіпорны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26-қосымша</w:t>
            </w:r>
          </w:p>
        </w:tc>
      </w:tr>
    </w:tbl>
    <w:bookmarkStart w:name="z57" w:id="38"/>
    <w:p>
      <w:pPr>
        <w:spacing w:after="0"/>
        <w:ind w:left="0"/>
        <w:jc w:val="left"/>
      </w:pPr>
      <w:r>
        <w:rPr>
          <w:rFonts w:ascii="Times New Roman"/>
          <w:b/>
          <w:i w:val="false"/>
          <w:color w:val="000000"/>
        </w:rPr>
        <w:t xml:space="preserve"> Шығындарын өтеу мейіргерлік күтім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010"/>
        <w:gridCol w:w="4773"/>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w:t>
            </w:r>
            <w:r>
              <w:br/>
            </w:r>
            <w:r>
              <w:rPr>
                <w:rFonts w:ascii="Times New Roman"/>
                <w:b w:val="false"/>
                <w:i w:val="false"/>
                <w:color w:val="000000"/>
                <w:sz w:val="20"/>
              </w:rPr>
              <w:t>
тарифі, теңге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қалалық көпбейінді ауруханасы" МКҚК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3 463,63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"Степногорск орталық қалалық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2 037,43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"Жедел медициналық көмек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13 093,26</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хоспис" мекемесі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 Жарты ай қоғамының Мейірбеке күтімі ауруханасы" мекемесі (Семей 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"№2 қалалық аурухана"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9 635,97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аудандық орталық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5 482,27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"Зеленов аудандық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"Сырым аудандық орталық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4 499,64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"Теректі аудандық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көпбейінді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5 866,67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"Қарағанды қаласының балалар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4 167,32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перзентханасы"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"Балхаш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"Жезказған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"Сәтпаев қаласының № 1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3 581,60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денсаулық сақтау басқармасының "Шахтинск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3 591,01</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"Саран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"Жансая клиникасы" ЖШС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3 599,67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"Мерей" медициналық фирмасы" ЖШС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ШЖҚ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"Бірінші қалалық аурухана" ШЖҚ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Алматыа қаласы денсаулық басқармасының. ШЖҚ "Жоғары медициналық колледжі"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18-қосымша</w:t>
            </w:r>
          </w:p>
        </w:tc>
      </w:tr>
    </w:tbl>
    <w:bookmarkStart w:name="z59" w:id="39"/>
    <w:p>
      <w:pPr>
        <w:spacing w:after="0"/>
        <w:ind w:left="0"/>
        <w:jc w:val="left"/>
      </w:pPr>
      <w:r>
        <w:rPr>
          <w:rFonts w:ascii="Times New Roman"/>
          <w:b/>
          <w:i w:val="false"/>
          <w:color w:val="000000"/>
        </w:rPr>
        <w:t xml:space="preserve"> Шығындарын өтеу Туберкулезбен ауыратын науқастардың ұлттық тіркелімінде тіркелген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тариф</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540"/>
        <w:gridCol w:w="8371"/>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w:t>
            </w:r>
            <w:r>
              <w:br/>
            </w:r>
            <w:r>
              <w:rPr>
                <w:rFonts w:ascii="Times New Roman"/>
                <w:b w:val="false"/>
                <w:i w:val="false"/>
                <w:color w:val="000000"/>
                <w:sz w:val="20"/>
              </w:rPr>
              <w:t>
(теңге)</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83 518,01</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135 807,68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154 164,94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142 088,76</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106 495,18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196 776,89</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186 727,02</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175 422,55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160 405,54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192 476,16</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132 889,55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220 125,32</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191 521,03</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156 400,68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104 120,07</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142 302,10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ҚР ДСМ-45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23-қосымша</w:t>
            </w:r>
          </w:p>
        </w:tc>
      </w:tr>
    </w:tbl>
    <w:bookmarkStart w:name="z61" w:id="40"/>
    <w:p>
      <w:pPr>
        <w:spacing w:after="0"/>
        <w:ind w:left="0"/>
        <w:jc w:val="left"/>
      </w:pPr>
      <w:r>
        <w:rPr>
          <w:rFonts w:ascii="Times New Roman"/>
          <w:b/>
          <w:i w:val="false"/>
          <w:color w:val="000000"/>
        </w:rPr>
        <w:t xml:space="preserve"> Шығындарын өтеу білікті мамандарды және (немесе) науқастарды санитариялық автокөлікпен тасымалдау бойынша бір шақыру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488"/>
        <w:gridCol w:w="8503"/>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бір шақыруға тариф</w:t>
            </w:r>
            <w:r>
              <w:br/>
            </w:r>
            <w:r>
              <w:rPr>
                <w:rFonts w:ascii="Times New Roman"/>
                <w:b w:val="false"/>
                <w:i w:val="false"/>
                <w:color w:val="000000"/>
                <w:sz w:val="20"/>
              </w:rPr>
              <w:t>
(теңге)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153 613,77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75 978,06</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60 471,70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263 914,29</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174 549 ,67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95 113,09</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220 984,04</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48 281,78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48 640,57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95 632,18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248 404,00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82 771,97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100 119,25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