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e1cff" w14:textId="ece1c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Ішкі істер министрлігінің әскери, арнаулы оқу орындарында іске асырылатын білім беру бағдарламаларының тізбесін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2018 жылғы 14 қарашадағы № 764 бұйрығы. Қазақстан Республикасының Әділет министрлігінде 2018 жылғы 16 қарашада № 17755 болып тіркелді.</w:t>
      </w:r>
    </w:p>
    <w:p>
      <w:pPr>
        <w:spacing w:after="0"/>
        <w:ind w:left="0"/>
        <w:jc w:val="both"/>
      </w:pPr>
      <w:bookmarkStart w:name="z1" w:id="0"/>
      <w:r>
        <w:rPr>
          <w:rFonts w:ascii="Times New Roman"/>
          <w:b w:val="false"/>
          <w:i w:val="false"/>
          <w:color w:val="000000"/>
          <w:sz w:val="28"/>
        </w:rPr>
        <w:t xml:space="preserve">
      "Білім туралы" Қазақстан Республикасы Заңы 5-1-бабының </w:t>
      </w:r>
      <w:r>
        <w:rPr>
          <w:rFonts w:ascii="Times New Roman"/>
          <w:b w:val="false"/>
          <w:i w:val="false"/>
          <w:color w:val="000000"/>
          <w:sz w:val="28"/>
        </w:rPr>
        <w:t>16)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21.06.2024 </w:t>
      </w:r>
      <w:r>
        <w:rPr>
          <w:rFonts w:ascii="Times New Roman"/>
          <w:b w:val="false"/>
          <w:i w:val="false"/>
          <w:color w:val="000000"/>
          <w:sz w:val="28"/>
        </w:rPr>
        <w:t>№ 507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Ішкі істер министрлігінің әскери, арнаулы оқу орындарында іске асырылатын білім беру бағдарламаларының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Ішкі істер министрлігінің әскери, арнаулы оқу орындарында іске асырылатын білім беру бағдарламалары бойынша мамандықтар мен біліктіліктер тізбесін бекіту туралы" Қазақстан Республикасы Ішкі істер министрінің 2016 жылғы 26 қаңтардағы № 78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 (Нормативтік құқықтық актілерді мемлекеттік тіркеу тізілімінде № 13200 болып тіркелген, "Әділет" аппараттық-құқықтық жүйесінде 2016 жылғы 4 наурызда жарияланған).</w:t>
      </w:r>
    </w:p>
    <w:bookmarkEnd w:id="2"/>
    <w:bookmarkStart w:name="z4" w:id="3"/>
    <w:p>
      <w:pPr>
        <w:spacing w:after="0"/>
        <w:ind w:left="0"/>
        <w:jc w:val="both"/>
      </w:pPr>
      <w:r>
        <w:rPr>
          <w:rFonts w:ascii="Times New Roman"/>
          <w:b w:val="false"/>
          <w:i w:val="false"/>
          <w:color w:val="000000"/>
          <w:sz w:val="28"/>
        </w:rPr>
        <w:t>
      3. Қазақстан Республикасы Ішкі істер министрлігінің Кадр жұмысы департаменті (А.Д. Дәрменов)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мемлекеттік тіркеген күнінен бастап күнтізбелік он күн ішінде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Ішкі істер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xml:space="preserve">
      4) осы бұйрықты мемлекеттік тіркегеннен кейін он жұмыс күні ішінде осы тармақтың 1), 2), және 3) тармақшаларында көзделген іс-шаралардың орындалуы туралы мәліметтерді Қазақстан Республикасы Ішкі істер министрлігінің Заң департаментіне ұсынуды қамтамасыз етсін. </w:t>
      </w:r>
    </w:p>
    <w:bookmarkEnd w:id="7"/>
    <w:bookmarkStart w:name="z9" w:id="8"/>
    <w:p>
      <w:pPr>
        <w:spacing w:after="0"/>
        <w:ind w:left="0"/>
        <w:jc w:val="both"/>
      </w:pPr>
      <w:r>
        <w:rPr>
          <w:rFonts w:ascii="Times New Roman"/>
          <w:b w:val="false"/>
          <w:i w:val="false"/>
          <w:color w:val="000000"/>
          <w:sz w:val="28"/>
        </w:rPr>
        <w:t xml:space="preserve">
      4. Осы бұйрықтың орындалуын бақылау Қазақстан Республикасы Ішкі істер министрінің жетекшілік ететін орынбасарына және Кадр жұмысы департаментінің бастығына (А.Д. Дәрменов) жүктелсін. </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Ішкі істер министрі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полиция генерал-полковнигі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2018 жылғы 14 қарашадағы</w:t>
            </w:r>
            <w:r>
              <w:br/>
            </w:r>
            <w:r>
              <w:rPr>
                <w:rFonts w:ascii="Times New Roman"/>
                <w:b w:val="false"/>
                <w:i w:val="false"/>
                <w:color w:val="000000"/>
                <w:sz w:val="20"/>
              </w:rPr>
              <w:t xml:space="preserve">№ 764 бұйрығымен </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Қазақстан Республикасы Ішкі істер министрлігінің әскери, арнаулы оқу орындарында іске асырылатын білім беру бағдарламаларының тізбесі</w:t>
      </w:r>
    </w:p>
    <w:bookmarkEnd w:id="10"/>
    <w:p>
      <w:pPr>
        <w:spacing w:after="0"/>
        <w:ind w:left="0"/>
        <w:jc w:val="both"/>
      </w:pPr>
      <w:r>
        <w:rPr>
          <w:rFonts w:ascii="Times New Roman"/>
          <w:b w:val="false"/>
          <w:i w:val="false"/>
          <w:color w:val="ff0000"/>
          <w:sz w:val="28"/>
        </w:rPr>
        <w:t xml:space="preserve">
      Ескерту. Тізбе жаңа редакцияда – ҚР Ішкі істер министрінің 28.05.2026 </w:t>
      </w:r>
      <w:r>
        <w:rPr>
          <w:rFonts w:ascii="Times New Roman"/>
          <w:b w:val="false"/>
          <w:i w:val="false"/>
          <w:color w:val="ff0000"/>
          <w:sz w:val="28"/>
        </w:rPr>
        <w:t>№ 378</w:t>
      </w:r>
      <w:r>
        <w:rPr>
          <w:rFonts w:ascii="Times New Roman"/>
          <w:b w:val="false"/>
          <w:i w:val="false"/>
          <w:color w:val="ff0000"/>
          <w:sz w:val="28"/>
        </w:rPr>
        <w:t xml:space="preserve">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жіктелуі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 бағыттарының коды және жіктелуі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бағдарламаларының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дәреже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w:t>
            </w:r>
          </w:p>
          <w:p>
            <w:pPr>
              <w:spacing w:after="20"/>
              <w:ind w:left="20"/>
              <w:jc w:val="both"/>
            </w:pPr>
            <w:r>
              <w:rPr>
                <w:rFonts w:ascii="Times New Roman"/>
                <w:b w:val="false"/>
                <w:i w:val="false"/>
                <w:color w:val="000000"/>
                <w:sz w:val="20"/>
              </w:rPr>
              <w:t>
мерзімі</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Басқару академиясы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"7М12301 Құқық қорғау қызметі" (ғылыми және педагогикалық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"7М12301 Құқық қорғау қызметі"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"7М12302 Құқық қорғау қызметі" (бейіндік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"7М12302 Құқық қорғау қызметі"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"7М12302 Құқық қорғау қызметі" (бейіндік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"7М12302 Құқық қорғау қызметі"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"7М12102 Қоғамдық қауіпсіздікті қамтамасыз етуді ұйымдастыру" (бейінді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"7М12102 Қоғамдық қауіпсіздікті қамтамасыз етуді ұйымдастыру"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"8D12301 Құқық қорғау қызметі"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"8D12301 Құқық қорғау қызметі" білім беру бағдарламасы бойынша философия докторы (PhD)/ ұлттық қауіпсіздік және әскери іс докторы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Мақан Есболатов атындағы Алматы академиясы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"6В12301 Құқық қорғау қызметі"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"6В12301 Құқық қорғау қызметі"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"6В12302 Криминалистикалық және цифрлық зерттеулер"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"6В12302 Криминалистикалық және цифрлық зерттеулер"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"6В12303 Киберқылмысқа қарсы іс-қимыл"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"6В12303 Киберқылмысқа қарсы іс-қимыл"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"6В12304 Цифрлық технологиялар және жасанды интеллект"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"6В12304 Цифрлық технологиялар және жасанды интеллект"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"7М12301 Құқық қорғау қызметі" (ғылыми және педагогикалық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"7М12301 Құқық қорғау қызметі"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"7М12302 Құқық қорғау қызметі" (бейіндік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"7М12302 Құқық қорғау қызметі"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"7М12303 Киберқылмысқа қарсы іс-қимыл" (ғылыми және педагогикалық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"7М12303 Киберқылмысқа қарсы іс-қимыл"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"8D12301 Құқық қорғау қызметі"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"8D12301 Құқық қорғау қызметі" білім беру бағдарламасы бойынша философия докторы (PhD)/ ұлттық қауіпсіздік және әскери іс докторы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"8D12302 Киберқылмысқа қарсы іс-қимыл"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"8D12302 Киберқылмысқа қарсы іс-қимыл" білім беру бағдарламасы бойынша философия докторы (PhD)/ ұлттық қауіпсіздік және әскери іс докторы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Бәрімбек Бейсенов атындағы Қарағанды академиясы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"6В12301 Құқық қорғау қызметі"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"6В12301 Құқық қорғау қызметі"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"6В12303 Киберқылмысқа қарсы іс-қимыл"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"6В12303 Киберқылмысқа қарсы іс-қимыл"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"7М12302 Құқық қорғау қызметі" (бейіндік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"7М12302 Құқық қорғау қызметі"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"7М12301 Құқық қорғау қызметі" (ғылыми және педагогикалық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"7М12301 Құқық қорғау қызметі" білім беру бағдарламасы бойынша</w:t>
            </w:r>
          </w:p>
          <w:p>
            <w:pPr>
              <w:spacing w:after="20"/>
              <w:ind w:left="20"/>
              <w:jc w:val="both"/>
            </w:pPr>
            <w:r>
              <w:rPr>
                <w:rFonts w:ascii="Times New Roman"/>
                <w:b w:val="false"/>
                <w:i w:val="false"/>
                <w:color w:val="000000"/>
                <w:sz w:val="20"/>
              </w:rPr>
              <w:t>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"8D12301 Құқық қорғау қызметі"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"8D12301 - Құқық қорғау қызметі" білім беру бағдарламасы бойынша философия докторы (PhD)/ ұлттық қауіпсіздік және әскери іс докторы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Шырақбек Қабылбаев атындағы Қостанай академиясы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"6В12301 Құқық қорғау қызметі"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"6В12301 Құқық қорғау қызметі"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"6В12305 Ішкі істер органдарының қызметіндегі педагогика және психология"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"6В12305 Ішкі істер органдарының қызметіндегі педагогика және психология"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"6В12306 Киберқылмысқа қарсы іс-қимыл"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"6В12306 Киберқылмысқа қарсы іс-қимыл"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"7М12301 Құқық қорғау қызметі" (ғылыми және педагогикалық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"7М12301 Құқық қорғау қызметі"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"8D12301 Құқық қорғау қызметі"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"8D12301 Құқық қорғау қызметі" білім беру бағдарламасы бойынша философия докторы (PhD)/ ұлттық қауіпсіздік және әскери іс докторы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Малкеджар Бөкенбаев атындағы Ақтөбе заң институты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"6В12301 Құқық қорғау қызметі"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"6В12301 Құқық қорғау қызметі"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"7М12301 Құқық қорғау қызметі"(ғылыми және педагогикалық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"7М12301 Құқық қорғау қызметі"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ұланының академиясы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"6В12101 - Әскери барлаудың командалық тактикасы"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"6В12101 Әскери барлаудың командалық тактикасы"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"6В12102 Әскери психологияның командалық тактикасы"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"6В12102 Әскери психологияның командалық тактикасы"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"6В12103 Ұлттық ұланды пәтерлік-пайдалануды қамтамасыз етудің командалық тактикасы"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"6В12103 Ұлттық ұланды пәтерлік-пайдалануды қамтамасыз етудің командалық тактикасы"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"6В12104 Пилотсыз авиациялық жүйелердің командалық тактикасы"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"6В12104 Пилотсыз авиациялық жүйелердің командалық тактикасы"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"6В12192 Ұлттық ұланның командалық тактикасы"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"6В12192 Ұлттық ұланның командалық тактикасы"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"6В12193 Тәрбие және әлеуметтік-құқықтық жұмыстың командалық тактикасы"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"6В12193 Тәрбие және әлеуметтік-құқықтық жұмыстың командалық тактикасы"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"6В12194 Әскерлерді инженерлік-техникалық қамтамасыз етудің командалық тактикасы"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"6В12194 Әскерлерді инженерлік-техникалық қамтамасыз етудің командалық тактикасы"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"6В12195 - Әскерлерді зымыран артиллериялық қамтамасыз етудің командалық тактикасы"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"6В12195 Әскерлерді зымыран- артиллериялық қамтамасыз етудің командалық тактикасы"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"6В12196 Ұлттық ұланды автомобильмен қамтамасыз етудің командалық тактикасы"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"6В12196 Ұлттық ұланды автомобильмен қамтамасыз етудің командалық"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"6В12197 Ұлттық ұланды тылдық қамтамасыз етудің командалық тактикасы"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"6В12197 Ұлттық ұланды тылдық қамтамасыз етудің командалық тактикасы"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"6В12198 Байланыс әскерлерінің командалық тактикасы"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"6В12198 Байланыс әскерінің командалық тактикасы" білім беру бағдарламасы бойынша ұлттық қауіпсіздік және әскери іс бакалавры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"7М12111 Әскери оқыту және тәрбиелеу"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"7М12111 Әскери оқыту және тәрбиелеу"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"7М12112 Әскери оқыту және тәрбиелеу" (бейінді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"7М12112 Әскери оқыту және тәрбиелеу"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7M121 Әскери 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"7М12113 Әскери оқыту және тәрбиелеу" (бейінді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"7М12113 Әскери оқыту және тәрбиелеу" білім беру бағдарламасы бойынша ұлттық қауіпсіздік және әскери іс магистрі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r>
    </w:tbl>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