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fa6f" w14:textId="d7cf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өткізу бойынша бірыңғай электрондық сауда-саттық алаңын таңдауды жүзеге асыру қағидаларын бекіту және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 Қазақстан Республикасы Әділет министрінің 2015 жылғы 5 мамырдағы № 256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1458 бұйрығы. Қазақстан Республикасының Әділет министрлігінде 2018 жылғы 2 қазанда № 17466 болып тіркелді. Күші жойылды - Қазақстан Республикасы Әділет министрінің 2020 жылғы 27 тамыздағы № 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27.08.2020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қағидаларын бекіту және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 Қазақстан Республикасы Әділет министрінің 2015 жылғы 5 мамырдағы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11023 болып тіркелген, 2015 жылғы 14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Тыйым салынған мүлікті өткізу бойынша бірыңғай электрондық сауда-саттық алаңын таңдауды жүзеге асыру қағидалары (бұдан әрі - Қағидалар) Жеке сот орындаушыларының республикалық палатасының бірыңғай электрондық сауда-саттық алаңын таңдауды ұйымдастыру және жүзеге асыру тәртібін белгілейді.</w:t>
      </w:r>
    </w:p>
    <w:bookmarkEnd w:id="3"/>
    <w:bookmarkStart w:name="z6" w:id="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4"/>
    <w:bookmarkStart w:name="z7" w:id="5"/>
    <w:p>
      <w:pPr>
        <w:spacing w:after="0"/>
        <w:ind w:left="0"/>
        <w:jc w:val="both"/>
      </w:pPr>
      <w:r>
        <w:rPr>
          <w:rFonts w:ascii="Times New Roman"/>
          <w:b w:val="false"/>
          <w:i w:val="false"/>
          <w:color w:val="000000"/>
          <w:sz w:val="28"/>
        </w:rPr>
        <w:t>
      1)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5"/>
    <w:bookmarkStart w:name="z8" w:id="6"/>
    <w:p>
      <w:pPr>
        <w:spacing w:after="0"/>
        <w:ind w:left="0"/>
        <w:jc w:val="both"/>
      </w:pPr>
      <w:r>
        <w:rPr>
          <w:rFonts w:ascii="Times New Roman"/>
          <w:b w:val="false"/>
          <w:i w:val="false"/>
          <w:color w:val="000000"/>
          <w:sz w:val="28"/>
        </w:rPr>
        <w:t xml:space="preserve">
      2) хабарландыру - алда болатын БЭСА таңдау туралы ақпарат; </w:t>
      </w:r>
    </w:p>
    <w:bookmarkEnd w:id="6"/>
    <w:bookmarkStart w:name="z9" w:id="7"/>
    <w:p>
      <w:pPr>
        <w:spacing w:after="0"/>
        <w:ind w:left="0"/>
        <w:jc w:val="both"/>
      </w:pPr>
      <w:r>
        <w:rPr>
          <w:rFonts w:ascii="Times New Roman"/>
          <w:b w:val="false"/>
          <w:i w:val="false"/>
          <w:color w:val="000000"/>
          <w:sz w:val="28"/>
        </w:rPr>
        <w:t>
      3) әлеуетті өнім беруші - электрондық сауда-саттық алаңында тыйым салынған мүлікті өткізу бойынша қызмет көрсету туралы шартты жасауға үміткер заңды тұлға (егер Қазақстан Республикасының заңдарымен олар үшін өзгеше белгіленбесе, мемлекеттік мекемелерді қоспағанда), заңды тұлғалардың уақытша бірлестігі (консорциум);</w:t>
      </w:r>
    </w:p>
    <w:bookmarkEnd w:id="7"/>
    <w:bookmarkStart w:name="z10" w:id="8"/>
    <w:p>
      <w:pPr>
        <w:spacing w:after="0"/>
        <w:ind w:left="0"/>
        <w:jc w:val="both"/>
      </w:pPr>
      <w:r>
        <w:rPr>
          <w:rFonts w:ascii="Times New Roman"/>
          <w:b w:val="false"/>
          <w:i w:val="false"/>
          <w:color w:val="000000"/>
          <w:sz w:val="28"/>
        </w:rPr>
        <w:t>
      4)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8"/>
    <w:bookmarkStart w:name="z11" w:id="9"/>
    <w:p>
      <w:pPr>
        <w:spacing w:after="0"/>
        <w:ind w:left="0"/>
        <w:jc w:val="both"/>
      </w:pPr>
      <w:r>
        <w:rPr>
          <w:rFonts w:ascii="Times New Roman"/>
          <w:b w:val="false"/>
          <w:i w:val="false"/>
          <w:color w:val="000000"/>
          <w:sz w:val="28"/>
        </w:rPr>
        <w:t>
      3. БЭСА таңдауды жүзе асыру үшін Республикалық палата комиссия құрады.</w:t>
      </w:r>
    </w:p>
    <w:bookmarkEnd w:id="9"/>
    <w:p>
      <w:pPr>
        <w:spacing w:after="0"/>
        <w:ind w:left="0"/>
        <w:jc w:val="both"/>
      </w:pPr>
      <w:r>
        <w:rPr>
          <w:rFonts w:ascii="Times New Roman"/>
          <w:b w:val="false"/>
          <w:i w:val="false"/>
          <w:color w:val="000000"/>
          <w:sz w:val="28"/>
        </w:rPr>
        <w:t>
      Комиссияның құрамына: Қазақстан Республикасы Ұлттық кәсіпкерлер палатасының өкілі, Қазақстан Республикасы Әділет Министрлігінің өкілдері және Республикалық палатасының өкілдері кіреді. Сонымен қатар, БЭСА таңдау бойынша комиссия мүшелерінің жалпы саны тақ санды құрайды.</w:t>
      </w:r>
    </w:p>
    <w:bookmarkStart w:name="z12" w:id="10"/>
    <w:p>
      <w:pPr>
        <w:spacing w:after="0"/>
        <w:ind w:left="0"/>
        <w:jc w:val="both"/>
      </w:pPr>
      <w:r>
        <w:rPr>
          <w:rFonts w:ascii="Times New Roman"/>
          <w:b w:val="false"/>
          <w:i w:val="false"/>
          <w:color w:val="000000"/>
          <w:sz w:val="28"/>
        </w:rPr>
        <w:t>
      4. БЭСА-ға қойылатын талаптарды бекіту кезінде комиссия мынадай негізгі өлшемшарттарды:</w:t>
      </w:r>
    </w:p>
    <w:bookmarkEnd w:id="10"/>
    <w:bookmarkStart w:name="z13" w:id="11"/>
    <w:p>
      <w:pPr>
        <w:spacing w:after="0"/>
        <w:ind w:left="0"/>
        <w:jc w:val="both"/>
      </w:pPr>
      <w:r>
        <w:rPr>
          <w:rFonts w:ascii="Times New Roman"/>
          <w:b w:val="false"/>
          <w:i w:val="false"/>
          <w:color w:val="000000"/>
          <w:sz w:val="28"/>
        </w:rPr>
        <w:t>
      1) мүлікті сату бойынша көрсетілетін қызметтерді берушілердің кәсіби құзыретін, олардың қаржы ресурстарының, техникалық құрал-жабдықтарының және басқа материалдық мүмкіндіктерінің, сенімділігінің, тәжірибесінің және оң беделінің, сондай-ақ БЭСА ұсыну туралы шартты орындау үшін қажетті басқа да ресурстарының болуын;</w:t>
      </w:r>
    </w:p>
    <w:bookmarkEnd w:id="11"/>
    <w:bookmarkStart w:name="z14" w:id="12"/>
    <w:p>
      <w:pPr>
        <w:spacing w:after="0"/>
        <w:ind w:left="0"/>
        <w:jc w:val="both"/>
      </w:pPr>
      <w:r>
        <w:rPr>
          <w:rFonts w:ascii="Times New Roman"/>
          <w:b w:val="false"/>
          <w:i w:val="false"/>
          <w:color w:val="000000"/>
          <w:sz w:val="28"/>
        </w:rPr>
        <w:t>
      2) атқарушылық құжаттарды орындау барысында БЭСА-ға түсетін мәліметтердің қауіпсіздігін, құпиялығын және дұрыстығын қамтамасыз етуді, оның ішінде БЭСА ақпараты мен сервистерін санкцияланбаған қолжетімділіктен қорғауға, БЭСА-да өткізілетін электрондық аукциондардың айқындылығы мен ашықтығын қамтамасыз етуді;</w:t>
      </w:r>
    </w:p>
    <w:bookmarkEnd w:id="12"/>
    <w:bookmarkStart w:name="z15" w:id="13"/>
    <w:p>
      <w:pPr>
        <w:spacing w:after="0"/>
        <w:ind w:left="0"/>
        <w:jc w:val="both"/>
      </w:pPr>
      <w:r>
        <w:rPr>
          <w:rFonts w:ascii="Times New Roman"/>
          <w:b w:val="false"/>
          <w:i w:val="false"/>
          <w:color w:val="000000"/>
          <w:sz w:val="28"/>
        </w:rPr>
        <w:t>
      3) толық қолжетімділікті (техникалық жұмыстарды түнгі уақытта жүргізуді көздейтін кестеде қатаң шектелген регламенттік жұмыстарды жүргізу);</w:t>
      </w:r>
    </w:p>
    <w:bookmarkEnd w:id="13"/>
    <w:bookmarkStart w:name="z16" w:id="14"/>
    <w:p>
      <w:pPr>
        <w:spacing w:after="0"/>
        <w:ind w:left="0"/>
        <w:jc w:val="both"/>
      </w:pPr>
      <w:r>
        <w:rPr>
          <w:rFonts w:ascii="Times New Roman"/>
          <w:b w:val="false"/>
          <w:i w:val="false"/>
          <w:color w:val="000000"/>
          <w:sz w:val="28"/>
        </w:rPr>
        <w:t>
      4) сот орындаушысы, БЭСА операторы, электрондық аукционға қатысушылар, атқарушылық іс жүргізу тараптары және өзге тұлғалар БЭСА функционалы арқылы электрондық құжаттар нысанында жолданатын құжаттарды және мәліметтерді алмастырған кезде олардың электрондық цифрлық қолтаңбасын қолдануды;</w:t>
      </w:r>
    </w:p>
    <w:bookmarkEnd w:id="14"/>
    <w:bookmarkStart w:name="z17" w:id="15"/>
    <w:p>
      <w:pPr>
        <w:spacing w:after="0"/>
        <w:ind w:left="0"/>
        <w:jc w:val="both"/>
      </w:pPr>
      <w:r>
        <w:rPr>
          <w:rFonts w:ascii="Times New Roman"/>
          <w:b w:val="false"/>
          <w:i w:val="false"/>
          <w:color w:val="000000"/>
          <w:sz w:val="28"/>
        </w:rPr>
        <w:t>
      5) электрондық құжат айналымын, электрондық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 үшін пайдаланушылардың қол жеткізу құқықтарының аражігін ажыратуды негізге алады;</w:t>
      </w:r>
    </w:p>
    <w:bookmarkEnd w:id="15"/>
    <w:bookmarkStart w:name="z18" w:id="16"/>
    <w:p>
      <w:pPr>
        <w:spacing w:after="0"/>
        <w:ind w:left="0"/>
        <w:jc w:val="both"/>
      </w:pPr>
      <w:r>
        <w:rPr>
          <w:rFonts w:ascii="Times New Roman"/>
          <w:b w:val="false"/>
          <w:i w:val="false"/>
          <w:color w:val="000000"/>
          <w:sz w:val="28"/>
        </w:rPr>
        <w:t xml:space="preserve">
      6)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 үкіметтің" шлюзі арқылы атқарушылық іс жүргізу органдардың автоматтандырылған ақпараттық жүйесі (бұдан әрі - АІЖО ААЖ) электрондық өзара әрекеттестігі арқылы сот орындаушыларының электрондық өтініштері мен электрондық құжаттарын алуды қамтамасыз ету, сондай-ақ лоттар туралы, АІЖО ААЖ электрондық аукцион өткізу тәртібі және оның нәтижелері туралы мәліметтер беру;</w:t>
      </w:r>
    </w:p>
    <w:bookmarkEnd w:id="16"/>
    <w:bookmarkStart w:name="z19" w:id="17"/>
    <w:p>
      <w:pPr>
        <w:spacing w:after="0"/>
        <w:ind w:left="0"/>
        <w:jc w:val="both"/>
      </w:pPr>
      <w:r>
        <w:rPr>
          <w:rFonts w:ascii="Times New Roman"/>
          <w:b w:val="false"/>
          <w:i w:val="false"/>
          <w:color w:val="000000"/>
          <w:sz w:val="28"/>
        </w:rPr>
        <w:t xml:space="preserve">
      7) ақпараттық жүйені өнеркәсіптік қолданысқа қабылдау туралы актінің,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қауіпсіздік талаптарына, техникалық құжаттама және сараптамасына сәйкестік аттестатына және ақпараттық қауіпсіздік талаптарына сәйкестігіне сынаудың оң нәтижесі бар актінің болуы.</w:t>
      </w:r>
    </w:p>
    <w:bookmarkEnd w:id="17"/>
    <w:bookmarkStart w:name="z20" w:id="18"/>
    <w:p>
      <w:pPr>
        <w:spacing w:after="0"/>
        <w:ind w:left="0"/>
        <w:jc w:val="both"/>
      </w:pPr>
      <w:r>
        <w:rPr>
          <w:rFonts w:ascii="Times New Roman"/>
          <w:b w:val="false"/>
          <w:i w:val="false"/>
          <w:color w:val="000000"/>
          <w:sz w:val="28"/>
        </w:rPr>
        <w:t>
      5. Республикалық палата әлеуетті өнім берушілер ұсынатын жұмыстардың, техникалық ерекшеліктердің сәйкестігіне қатысты сараптамалық қорытынды дайындау үшін "электронды үкімет" сервисінің интеграторына әлеуетті өнім берушілердің ұсыныстарын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19"/>
    <w:p>
      <w:pPr>
        <w:spacing w:after="0"/>
        <w:ind w:left="0"/>
        <w:jc w:val="both"/>
      </w:pPr>
      <w:r>
        <w:rPr>
          <w:rFonts w:ascii="Times New Roman"/>
          <w:b w:val="false"/>
          <w:i w:val="false"/>
          <w:color w:val="000000"/>
          <w:sz w:val="28"/>
        </w:rPr>
        <w:t>
      "8. БЭСА таңдау бойынша комиссия БЭСА-ға қойылатын талаптар бекітілген күнінен бастап үш жұмыс күннен кешіктірмей, бірақ әлеуетті өнім берушілердің БЭСА таңдауға қатысу үшін ұсыныстар беруінің соңғы күніне дейін кемінде күнтізбелік он бес күн қалғанда Республикалық палатасының сайтында және мерзімді баспа басылымдарында БЭСА таңдау туралы хабарландырудың мәтінін жариялайды.";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"14. Комиссия отырысының көрсетілген күнінен кейінгі екі жұмыс күнінен кешіктірілмей БЭСА таңдауға қатысуға ұсыныстары бар конверттерді ашудың қол қойылған хаттамасының мәтіні Республикалық палатасының сайтында жарияланады.";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7" w:id="2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БЭСА таңдауға қатысуға рұқсат беру туралы хаттамаға отырысқа қатысқан барлық комиссия мүшелері, сондай-ақ комиссия хатшысы әлеуеттi өнiм берушiлердiң БЭСА таңдауға қатысуына рұқсат беру туралы шешiм қабылданған күннен бастап екi жұмыс күнiнен кешiктiрмей қол қояды, әр бетiне бұрыштама соғады. БЭСА таңдауға қатысуға рұқсат беру туралы хаттамаға сараптамалық қорытынды қоса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8" w:id="22"/>
    <w:p>
      <w:pPr>
        <w:spacing w:after="0"/>
        <w:ind w:left="0"/>
        <w:jc w:val="both"/>
      </w:pPr>
      <w:r>
        <w:rPr>
          <w:rFonts w:ascii="Times New Roman"/>
          <w:b w:val="false"/>
          <w:i w:val="false"/>
          <w:color w:val="000000"/>
          <w:sz w:val="28"/>
        </w:rPr>
        <w:t>
      "26. Мүлікті өткізу бойынша электрондық аукцион өткізгені үшін БЭСА операторына сыйақы берудің шекті мөлшері өткізілген мүлік құнының 0,5 %-дан аспайтын мөлшерді құрайды.".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Start w:name="z26" w:id="2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3"/>
    <w:bookmarkStart w:name="z27"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28"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5"/>
    <w:bookmarkStart w:name="z29" w:id="2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26"/>
    <w:bookmarkStart w:name="z30" w:id="2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7"/>
    <w:bookmarkStart w:name="z3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 өткізу</w:t>
            </w:r>
            <w:r>
              <w:br/>
            </w:r>
            <w:r>
              <w:rPr>
                <w:rFonts w:ascii="Times New Roman"/>
                <w:b w:val="false"/>
                <w:i w:val="false"/>
                <w:color w:val="000000"/>
                <w:sz w:val="20"/>
              </w:rPr>
              <w:t>бойынша бірыңғай электрондық</w:t>
            </w:r>
            <w:r>
              <w:br/>
            </w:r>
            <w:r>
              <w:rPr>
                <w:rFonts w:ascii="Times New Roman"/>
                <w:b w:val="false"/>
                <w:i w:val="false"/>
                <w:color w:val="000000"/>
                <w:sz w:val="20"/>
              </w:rPr>
              <w:t>сауда-саттық алаңын таңдауды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33" w:id="29"/>
    <w:p>
      <w:pPr>
        <w:spacing w:after="0"/>
        <w:ind w:left="0"/>
        <w:jc w:val="left"/>
      </w:pPr>
      <w:r>
        <w:rPr>
          <w:rFonts w:ascii="Times New Roman"/>
          <w:b/>
          <w:i w:val="false"/>
          <w:color w:val="000000"/>
        </w:rPr>
        <w:t xml:space="preserve"> Бірыңғай электрондық сауда-саттық алаңын таңдауға қатысуға жіберу туралы хаттама</w:t>
      </w:r>
    </w:p>
    <w:bookmarkEnd w:id="29"/>
    <w:p>
      <w:pPr>
        <w:spacing w:after="0"/>
        <w:ind w:left="0"/>
        <w:jc w:val="both"/>
      </w:pPr>
      <w:r>
        <w:rPr>
          <w:rFonts w:ascii="Times New Roman"/>
          <w:b w:val="false"/>
          <w:i w:val="false"/>
          <w:color w:val="000000"/>
          <w:sz w:val="28"/>
        </w:rPr>
        <w:t>
      __________________ ____________________</w:t>
      </w:r>
    </w:p>
    <w:p>
      <w:pPr>
        <w:spacing w:after="0"/>
        <w:ind w:left="0"/>
        <w:jc w:val="both"/>
      </w:pPr>
      <w:r>
        <w:rPr>
          <w:rFonts w:ascii="Times New Roman"/>
          <w:b w:val="false"/>
          <w:i w:val="false"/>
          <w:color w:val="000000"/>
          <w:sz w:val="28"/>
        </w:rPr>
        <w:t>
      (Орналасқан жері)       (Уақыты мен күні)</w:t>
      </w:r>
    </w:p>
    <w:bookmarkStart w:name="z34" w:id="30"/>
    <w:p>
      <w:pPr>
        <w:spacing w:after="0"/>
        <w:ind w:left="0"/>
        <w:jc w:val="both"/>
      </w:pPr>
      <w:r>
        <w:rPr>
          <w:rFonts w:ascii="Times New Roman"/>
          <w:b w:val="false"/>
          <w:i w:val="false"/>
          <w:color w:val="000000"/>
          <w:sz w:val="28"/>
        </w:rPr>
        <w:t>
      1. Мынадай құрамдағы БЭСА таңдау бойынша комиссия:_________________________</w:t>
      </w:r>
    </w:p>
    <w:bookmarkEnd w:id="30"/>
    <w:p>
      <w:pPr>
        <w:spacing w:after="0"/>
        <w:ind w:left="0"/>
        <w:jc w:val="both"/>
      </w:pPr>
      <w:r>
        <w:rPr>
          <w:rFonts w:ascii="Times New Roman"/>
          <w:b w:val="false"/>
          <w:i w:val="false"/>
          <w:color w:val="000000"/>
          <w:sz w:val="28"/>
        </w:rPr>
        <w:t>
      (БЭСА таңдау бойынша комиссияның құрамын көрсету)</w:t>
      </w:r>
    </w:p>
    <w:p>
      <w:pPr>
        <w:spacing w:after="0"/>
        <w:ind w:left="0"/>
        <w:jc w:val="both"/>
      </w:pPr>
      <w:r>
        <w:rPr>
          <w:rFonts w:ascii="Times New Roman"/>
          <w:b w:val="false"/>
          <w:i w:val="false"/>
          <w:color w:val="000000"/>
          <w:sz w:val="28"/>
        </w:rPr>
        <w:t>
      _________________________________ БЭСА таңдауға қатысуға ұсыныстарды қарады.</w:t>
      </w:r>
    </w:p>
    <w:bookmarkStart w:name="z35" w:id="31"/>
    <w:p>
      <w:pPr>
        <w:spacing w:after="0"/>
        <w:ind w:left="0"/>
        <w:jc w:val="both"/>
      </w:pPr>
      <w:r>
        <w:rPr>
          <w:rFonts w:ascii="Times New Roman"/>
          <w:b w:val="false"/>
          <w:i w:val="false"/>
          <w:color w:val="000000"/>
          <w:sz w:val="28"/>
        </w:rPr>
        <w:t>
      2. БЭСА таңдауға қатысуға ұсыныстарда ұсынылған жұмыстардың, көрсетілетін</w:t>
      </w:r>
    </w:p>
    <w:bookmarkEnd w:id="31"/>
    <w:p>
      <w:pPr>
        <w:spacing w:after="0"/>
        <w:ind w:left="0"/>
        <w:jc w:val="both"/>
      </w:pPr>
      <w:r>
        <w:rPr>
          <w:rFonts w:ascii="Times New Roman"/>
          <w:b w:val="false"/>
          <w:i w:val="false"/>
          <w:color w:val="000000"/>
          <w:sz w:val="28"/>
        </w:rPr>
        <w:t>
      қызметтердің техникалық ерекшелікке сәйкестігі жөнінде қорытындылар берген</w:t>
      </w:r>
    </w:p>
    <w:p>
      <w:pPr>
        <w:spacing w:after="0"/>
        <w:ind w:left="0"/>
        <w:jc w:val="both"/>
      </w:pPr>
      <w:r>
        <w:rPr>
          <w:rFonts w:ascii="Times New Roman"/>
          <w:b w:val="false"/>
          <w:i w:val="false"/>
          <w:color w:val="000000"/>
          <w:sz w:val="28"/>
        </w:rPr>
        <w:t>
      сарапшыларды тарту туралы ақпарат.</w:t>
      </w:r>
    </w:p>
    <w:bookmarkStart w:name="z36" w:id="32"/>
    <w:p>
      <w:pPr>
        <w:spacing w:after="0"/>
        <w:ind w:left="0"/>
        <w:jc w:val="both"/>
      </w:pPr>
      <w:r>
        <w:rPr>
          <w:rFonts w:ascii="Times New Roman"/>
          <w:b w:val="false"/>
          <w:i w:val="false"/>
          <w:color w:val="000000"/>
          <w:sz w:val="28"/>
        </w:rPr>
        <w:t>
      3. БЭСА таңдауға қатысуға ұсыныстарды берудің соңғы мерзімі өткенге дейін</w:t>
      </w:r>
    </w:p>
    <w:bookmarkEnd w:id="32"/>
    <w:p>
      <w:pPr>
        <w:spacing w:after="0"/>
        <w:ind w:left="0"/>
        <w:jc w:val="both"/>
      </w:pPr>
      <w:r>
        <w:rPr>
          <w:rFonts w:ascii="Times New Roman"/>
          <w:b w:val="false"/>
          <w:i w:val="false"/>
          <w:color w:val="000000"/>
          <w:sz w:val="28"/>
        </w:rPr>
        <w:t>
      белгіленген мерзімде өтінім берген мынадай әлеуетті өнім берушілердің қатысуға</w:t>
      </w:r>
    </w:p>
    <w:p>
      <w:pPr>
        <w:spacing w:after="0"/>
        <w:ind w:left="0"/>
        <w:jc w:val="both"/>
      </w:pPr>
      <w:r>
        <w:rPr>
          <w:rFonts w:ascii="Times New Roman"/>
          <w:b w:val="false"/>
          <w:i w:val="false"/>
          <w:color w:val="000000"/>
          <w:sz w:val="28"/>
        </w:rPr>
        <w:t>
      ұсыныстары: ______________________________________________________________</w:t>
      </w:r>
    </w:p>
    <w:p>
      <w:pPr>
        <w:spacing w:after="0"/>
        <w:ind w:left="0"/>
        <w:jc w:val="both"/>
      </w:pPr>
      <w:r>
        <w:rPr>
          <w:rFonts w:ascii="Times New Roman"/>
          <w:b w:val="false"/>
          <w:i w:val="false"/>
          <w:color w:val="000000"/>
          <w:sz w:val="28"/>
        </w:rPr>
        <w:t>
      (ұсыныстарды берудің соңғы мерзімі өткенге дейін ұсыныстар берген барлық</w:t>
      </w:r>
    </w:p>
    <w:p>
      <w:pPr>
        <w:spacing w:after="0"/>
        <w:ind w:left="0"/>
        <w:jc w:val="both"/>
      </w:pPr>
      <w:r>
        <w:rPr>
          <w:rFonts w:ascii="Times New Roman"/>
          <w:b w:val="false"/>
          <w:i w:val="false"/>
          <w:color w:val="000000"/>
          <w:sz w:val="28"/>
        </w:rPr>
        <w:t>
      әлеуетті өнім</w:t>
      </w:r>
    </w:p>
    <w:p>
      <w:pPr>
        <w:spacing w:after="0"/>
        <w:ind w:left="0"/>
        <w:jc w:val="both"/>
      </w:pPr>
      <w:r>
        <w:rPr>
          <w:rFonts w:ascii="Times New Roman"/>
          <w:b w:val="false"/>
          <w:i w:val="false"/>
          <w:color w:val="000000"/>
          <w:sz w:val="28"/>
        </w:rPr>
        <w:t>
      берушілердің атауы, мекенжайы, БЭСА таңдауға қатысуға ұсыныстарды беру уақыты,</w:t>
      </w:r>
    </w:p>
    <w:p>
      <w:pPr>
        <w:spacing w:after="0"/>
        <w:ind w:left="0"/>
        <w:jc w:val="both"/>
      </w:pPr>
      <w:r>
        <w:rPr>
          <w:rFonts w:ascii="Times New Roman"/>
          <w:b w:val="false"/>
          <w:i w:val="false"/>
          <w:color w:val="000000"/>
          <w:sz w:val="28"/>
        </w:rPr>
        <w:t>
      ұсыныстағы құжаттар тізбесі, талапта көзделген қандай да бір құжаттың жоқтығы</w:t>
      </w:r>
    </w:p>
    <w:p>
      <w:pPr>
        <w:spacing w:after="0"/>
        <w:ind w:left="0"/>
        <w:jc w:val="both"/>
      </w:pPr>
      <w:r>
        <w:rPr>
          <w:rFonts w:ascii="Times New Roman"/>
          <w:b w:val="false"/>
          <w:i w:val="false"/>
          <w:color w:val="000000"/>
          <w:sz w:val="28"/>
        </w:rPr>
        <w:t>
      туралы ақпарат, БЭСА таңдауға қатысуға ұсыныстарды кері қайтарып алу мен өзгеруі</w:t>
      </w:r>
    </w:p>
    <w:p>
      <w:pPr>
        <w:spacing w:after="0"/>
        <w:ind w:left="0"/>
        <w:jc w:val="both"/>
      </w:pPr>
      <w:r>
        <w:rPr>
          <w:rFonts w:ascii="Times New Roman"/>
          <w:b w:val="false"/>
          <w:i w:val="false"/>
          <w:color w:val="000000"/>
          <w:sz w:val="28"/>
        </w:rPr>
        <w:t>
      туралы ақпарат және басқа ақпарат көрсетіледі)</w:t>
      </w:r>
    </w:p>
    <w:p>
      <w:pPr>
        <w:spacing w:after="0"/>
        <w:ind w:left="0"/>
        <w:jc w:val="both"/>
      </w:pPr>
      <w:r>
        <w:rPr>
          <w:rFonts w:ascii="Times New Roman"/>
          <w:b w:val="false"/>
          <w:i w:val="false"/>
          <w:color w:val="000000"/>
          <w:sz w:val="28"/>
        </w:rPr>
        <w:t>
      комиссия отырысының барлық қатысушыларына жарияланған.</w:t>
      </w:r>
    </w:p>
    <w:bookmarkStart w:name="z37" w:id="33"/>
    <w:p>
      <w:pPr>
        <w:spacing w:after="0"/>
        <w:ind w:left="0"/>
        <w:jc w:val="both"/>
      </w:pPr>
      <w:r>
        <w:rPr>
          <w:rFonts w:ascii="Times New Roman"/>
          <w:b w:val="false"/>
          <w:i w:val="false"/>
          <w:color w:val="000000"/>
          <w:sz w:val="28"/>
        </w:rPr>
        <w:t>
      4. БЭСА таңдауға қатысудан бас тартылған ұсыныстар:___________________________.</w:t>
      </w:r>
    </w:p>
    <w:bookmarkEnd w:id="33"/>
    <w:p>
      <w:pPr>
        <w:spacing w:after="0"/>
        <w:ind w:left="0"/>
        <w:jc w:val="both"/>
      </w:pPr>
      <w:r>
        <w:rPr>
          <w:rFonts w:ascii="Times New Roman"/>
          <w:b w:val="false"/>
          <w:i w:val="false"/>
          <w:color w:val="000000"/>
          <w:sz w:val="28"/>
        </w:rPr>
        <w:t>
      (қатысуға ұсыныстары қабылданбаған әлеуетті өнім берушілер (оның деректемелері),</w:t>
      </w:r>
    </w:p>
    <w:p>
      <w:pPr>
        <w:spacing w:after="0"/>
        <w:ind w:left="0"/>
        <w:jc w:val="both"/>
      </w:pPr>
      <w:r>
        <w:rPr>
          <w:rFonts w:ascii="Times New Roman"/>
          <w:b w:val="false"/>
          <w:i w:val="false"/>
          <w:color w:val="000000"/>
          <w:sz w:val="28"/>
        </w:rPr>
        <w:t>
      сондай-ақ қабылданбау себептері көрсетіледі)</w:t>
      </w:r>
    </w:p>
    <w:bookmarkStart w:name="z38" w:id="34"/>
    <w:p>
      <w:pPr>
        <w:spacing w:after="0"/>
        <w:ind w:left="0"/>
        <w:jc w:val="both"/>
      </w:pPr>
      <w:r>
        <w:rPr>
          <w:rFonts w:ascii="Times New Roman"/>
          <w:b w:val="false"/>
          <w:i w:val="false"/>
          <w:color w:val="000000"/>
          <w:sz w:val="28"/>
        </w:rPr>
        <w:t>
      5. Әлеуетті өнім берушілердің БЭСА талаптарына сәйкес келетін ұсыныстары</w:t>
      </w:r>
    </w:p>
    <w:bookmarkEnd w:id="3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өнім берушілер (оның деректемелері) көрсетіледі)</w:t>
      </w:r>
    </w:p>
    <w:p>
      <w:pPr>
        <w:spacing w:after="0"/>
        <w:ind w:left="0"/>
        <w:jc w:val="both"/>
      </w:pPr>
      <w:r>
        <w:rPr>
          <w:rFonts w:ascii="Times New Roman"/>
          <w:b w:val="false"/>
          <w:i w:val="false"/>
          <w:color w:val="000000"/>
          <w:sz w:val="28"/>
        </w:rPr>
        <w:t>
      Комиссия БЭСА таңдауға қатысуға ұсыныстарды қарау нәтижелері бойынша былай деп</w:t>
      </w:r>
    </w:p>
    <w:p>
      <w:pPr>
        <w:spacing w:after="0"/>
        <w:ind w:left="0"/>
        <w:jc w:val="both"/>
      </w:pPr>
      <w:r>
        <w:rPr>
          <w:rFonts w:ascii="Times New Roman"/>
          <w:b w:val="false"/>
          <w:i w:val="false"/>
          <w:color w:val="000000"/>
          <w:sz w:val="28"/>
        </w:rPr>
        <w:t>
      ШЕШТІ:</w:t>
      </w:r>
    </w:p>
    <w:bookmarkStart w:name="z39" w:id="35"/>
    <w:p>
      <w:pPr>
        <w:spacing w:after="0"/>
        <w:ind w:left="0"/>
        <w:jc w:val="both"/>
      </w:pPr>
      <w:r>
        <w:rPr>
          <w:rFonts w:ascii="Times New Roman"/>
          <w:b w:val="false"/>
          <w:i w:val="false"/>
          <w:color w:val="000000"/>
          <w:sz w:val="28"/>
        </w:rPr>
        <w:t>
      1. Мынадай әлеуетті өнім берушілер БЭСА таңдауға қатысуға жіберілсін:</w:t>
      </w:r>
    </w:p>
    <w:bookmarkEnd w:id="3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(таңдауға қатысуға жіберілген әлеуетті өнім берушілердің тізбесін көрсету)</w:t>
      </w:r>
    </w:p>
    <w:bookmarkStart w:name="z40" w:id="36"/>
    <w:p>
      <w:pPr>
        <w:spacing w:after="0"/>
        <w:ind w:left="0"/>
        <w:jc w:val="both"/>
      </w:pPr>
      <w:r>
        <w:rPr>
          <w:rFonts w:ascii="Times New Roman"/>
          <w:b w:val="false"/>
          <w:i w:val="false"/>
          <w:color w:val="000000"/>
          <w:sz w:val="28"/>
        </w:rPr>
        <w:t>
      2. Мынадай әлеуетті өнім берушілер БЭСА таңдауға қатысуға жіберілмесін:</w:t>
      </w:r>
    </w:p>
    <w:bookmarkEnd w:id="3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(таңдауға қатысуға жіберілмеген әлеуетті өнім берушілердің тізбесін көрсету)</w:t>
      </w:r>
    </w:p>
    <w:bookmarkStart w:name="z41" w:id="37"/>
    <w:p>
      <w:pPr>
        <w:spacing w:after="0"/>
        <w:ind w:left="0"/>
        <w:jc w:val="both"/>
      </w:pPr>
      <w:r>
        <w:rPr>
          <w:rFonts w:ascii="Times New Roman"/>
          <w:b w:val="false"/>
          <w:i w:val="false"/>
          <w:color w:val="000000"/>
          <w:sz w:val="28"/>
        </w:rPr>
        <w:t>
      3. БЭСА таңдау жөніндегі комиссияның отырысы _______________</w:t>
      </w:r>
    </w:p>
    <w:bookmarkEnd w:id="3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белгіленсін. (комиссия отырысының уақытын, күнін, орнын көрсету)</w:t>
      </w:r>
    </w:p>
    <w:bookmarkStart w:name="z42" w:id="38"/>
    <w:p>
      <w:pPr>
        <w:spacing w:after="0"/>
        <w:ind w:left="0"/>
        <w:jc w:val="both"/>
      </w:pPr>
      <w:r>
        <w:rPr>
          <w:rFonts w:ascii="Times New Roman"/>
          <w:b w:val="false"/>
          <w:i w:val="false"/>
          <w:color w:val="000000"/>
          <w:sz w:val="28"/>
        </w:rPr>
        <w:t>
      4. Аталған хаттаманың мәтіні Жеке сот орындаушыларының республикалық палатасы</w:t>
      </w:r>
    </w:p>
    <w:bookmarkEnd w:id="38"/>
    <w:p>
      <w:pPr>
        <w:spacing w:after="0"/>
        <w:ind w:left="0"/>
        <w:jc w:val="both"/>
      </w:pPr>
      <w:r>
        <w:rPr>
          <w:rFonts w:ascii="Times New Roman"/>
          <w:b w:val="false"/>
          <w:i w:val="false"/>
          <w:color w:val="000000"/>
          <w:sz w:val="28"/>
        </w:rPr>
        <w:t>
      сайтына орналастырылсын.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дауыс________ (комиссия мүшелерінің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Қарсы дауыс __________ (комиссия мүшелерінің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Комиссия төрағасының, мүшелерінің және хатшысының аты, әкесінің аты</w:t>
      </w:r>
    </w:p>
    <w:p>
      <w:pPr>
        <w:spacing w:after="0"/>
        <w:ind w:left="0"/>
        <w:jc w:val="both"/>
      </w:pPr>
      <w:r>
        <w:rPr>
          <w:rFonts w:ascii="Times New Roman"/>
          <w:b w:val="false"/>
          <w:i w:val="false"/>
          <w:color w:val="000000"/>
          <w:sz w:val="28"/>
        </w:rPr>
        <w:t>
      (бар болған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 өткізу</w:t>
            </w:r>
            <w:r>
              <w:br/>
            </w:r>
            <w:r>
              <w:rPr>
                <w:rFonts w:ascii="Times New Roman"/>
                <w:b w:val="false"/>
                <w:i w:val="false"/>
                <w:color w:val="000000"/>
                <w:sz w:val="20"/>
              </w:rPr>
              <w:t>бойынша бірыңғай электрондық</w:t>
            </w:r>
            <w:r>
              <w:br/>
            </w:r>
            <w:r>
              <w:rPr>
                <w:rFonts w:ascii="Times New Roman"/>
                <w:b w:val="false"/>
                <w:i w:val="false"/>
                <w:color w:val="000000"/>
                <w:sz w:val="20"/>
              </w:rPr>
              <w:t>сауда-саттық алаңын таңдауды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44" w:id="39"/>
    <w:p>
      <w:pPr>
        <w:spacing w:after="0"/>
        <w:ind w:left="0"/>
        <w:jc w:val="left"/>
      </w:pPr>
      <w:r>
        <w:rPr>
          <w:rFonts w:ascii="Times New Roman"/>
          <w:b/>
          <w:i w:val="false"/>
          <w:color w:val="000000"/>
        </w:rPr>
        <w:t xml:space="preserve"> Бірыңғай электрондық сауда-саттық алаңын таңдау қорытындылары туралы хаттама</w:t>
      </w:r>
    </w:p>
    <w:bookmarkEnd w:id="39"/>
    <w:p>
      <w:pPr>
        <w:spacing w:after="0"/>
        <w:ind w:left="0"/>
        <w:jc w:val="both"/>
      </w:pPr>
      <w:r>
        <w:rPr>
          <w:rFonts w:ascii="Times New Roman"/>
          <w:b w:val="false"/>
          <w:i w:val="false"/>
          <w:color w:val="000000"/>
          <w:sz w:val="28"/>
        </w:rPr>
        <w:t>
      __________________ 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БЭСА таңдау бойынша комиссия:_________________________.</w:t>
      </w:r>
    </w:p>
    <w:p>
      <w:pPr>
        <w:spacing w:after="0"/>
        <w:ind w:left="0"/>
        <w:jc w:val="both"/>
      </w:pPr>
      <w:r>
        <w:rPr>
          <w:rFonts w:ascii="Times New Roman"/>
          <w:b w:val="false"/>
          <w:i w:val="false"/>
          <w:color w:val="000000"/>
          <w:sz w:val="28"/>
        </w:rPr>
        <w:t>
      (комиссияның құрамын көрсету)</w:t>
      </w:r>
    </w:p>
    <w:p>
      <w:pPr>
        <w:spacing w:after="0"/>
        <w:ind w:left="0"/>
        <w:jc w:val="both"/>
      </w:pPr>
      <w:r>
        <w:rPr>
          <w:rFonts w:ascii="Times New Roman"/>
          <w:b w:val="false"/>
          <w:i w:val="false"/>
          <w:color w:val="000000"/>
          <w:sz w:val="28"/>
        </w:rPr>
        <w:t>
      2. Мынадай ұсыныстар БЭСА таңдауға қатысуға жіберілді: 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(рұқсат беру туралы хаттамаға сәйкес жіберілген әлеуетті өнім берушілердің БЭСА</w:t>
      </w:r>
    </w:p>
    <w:p>
      <w:pPr>
        <w:spacing w:after="0"/>
        <w:ind w:left="0"/>
        <w:jc w:val="both"/>
      </w:pPr>
      <w:r>
        <w:rPr>
          <w:rFonts w:ascii="Times New Roman"/>
          <w:b w:val="false"/>
          <w:i w:val="false"/>
          <w:color w:val="000000"/>
          <w:sz w:val="28"/>
        </w:rPr>
        <w:t>
      таңдауға қатысуға ұсыныстарын көрсету)</w:t>
      </w:r>
    </w:p>
    <w:p>
      <w:pPr>
        <w:spacing w:after="0"/>
        <w:ind w:left="0"/>
        <w:jc w:val="both"/>
      </w:pPr>
      <w:r>
        <w:rPr>
          <w:rFonts w:ascii="Times New Roman"/>
          <w:b w:val="false"/>
          <w:i w:val="false"/>
          <w:color w:val="000000"/>
          <w:sz w:val="28"/>
        </w:rPr>
        <w:t>
      3. Әлеуетті өнім берушілердің ұсыныстары бар конверттер: 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(қарау үшін соңғы уақыт өткеннен кейін ұсынылуына байланысты қабылданбаған</w:t>
      </w:r>
    </w:p>
    <w:p>
      <w:pPr>
        <w:spacing w:after="0"/>
        <w:ind w:left="0"/>
        <w:jc w:val="both"/>
      </w:pPr>
      <w:r>
        <w:rPr>
          <w:rFonts w:ascii="Times New Roman"/>
          <w:b w:val="false"/>
          <w:i w:val="false"/>
          <w:color w:val="000000"/>
          <w:sz w:val="28"/>
        </w:rPr>
        <w:t>
      ұсыныстардың әлеуетті өнім берушілерінің атаулары көрсетіледі)</w:t>
      </w:r>
    </w:p>
    <w:p>
      <w:pPr>
        <w:spacing w:after="0"/>
        <w:ind w:left="0"/>
        <w:jc w:val="both"/>
      </w:pPr>
      <w:r>
        <w:rPr>
          <w:rFonts w:ascii="Times New Roman"/>
          <w:b w:val="false"/>
          <w:i w:val="false"/>
          <w:color w:val="000000"/>
          <w:sz w:val="28"/>
        </w:rPr>
        <w:t>
      4. Комиссия қарау үшін соңғы уақыт өткенге дейін ұсыныстарын берген</w:t>
      </w:r>
    </w:p>
    <w:p>
      <w:pPr>
        <w:spacing w:after="0"/>
        <w:ind w:left="0"/>
        <w:jc w:val="both"/>
      </w:pPr>
      <w:r>
        <w:rPr>
          <w:rFonts w:ascii="Times New Roman"/>
          <w:b w:val="false"/>
          <w:i w:val="false"/>
          <w:color w:val="000000"/>
          <w:sz w:val="28"/>
        </w:rPr>
        <w:t>
      қатысушылардың ұсыныстары:_______________________________________________</w:t>
      </w:r>
    </w:p>
    <w:p>
      <w:pPr>
        <w:spacing w:after="0"/>
        <w:ind w:left="0"/>
        <w:jc w:val="both"/>
      </w:pPr>
      <w:r>
        <w:rPr>
          <w:rFonts w:ascii="Times New Roman"/>
          <w:b w:val="false"/>
          <w:i w:val="false"/>
          <w:color w:val="000000"/>
          <w:sz w:val="28"/>
        </w:rPr>
        <w:t>
      (әлеуетті өнім берушілердің атаулары мен олардың деректемелері көрсетіледі)</w:t>
      </w:r>
    </w:p>
    <w:p>
      <w:pPr>
        <w:spacing w:after="0"/>
        <w:ind w:left="0"/>
        <w:jc w:val="both"/>
      </w:pPr>
      <w:r>
        <w:rPr>
          <w:rFonts w:ascii="Times New Roman"/>
          <w:b w:val="false"/>
          <w:i w:val="false"/>
          <w:color w:val="000000"/>
          <w:sz w:val="28"/>
        </w:rPr>
        <w:t>
      ашылды және олар мыналарды қамтиды:_______________________________________.</w:t>
      </w:r>
    </w:p>
    <w:p>
      <w:pPr>
        <w:spacing w:after="0"/>
        <w:ind w:left="0"/>
        <w:jc w:val="both"/>
      </w:pPr>
      <w:r>
        <w:rPr>
          <w:rFonts w:ascii="Times New Roman"/>
          <w:b w:val="false"/>
          <w:i w:val="false"/>
          <w:color w:val="000000"/>
          <w:sz w:val="28"/>
        </w:rPr>
        <w:t>
      (БЭСА таңдауға қатысуға ұсыныстары бар конверттерді ашу кезіндегі барлық</w:t>
      </w:r>
    </w:p>
    <w:p>
      <w:pPr>
        <w:spacing w:after="0"/>
        <w:ind w:left="0"/>
        <w:jc w:val="both"/>
      </w:pPr>
      <w:r>
        <w:rPr>
          <w:rFonts w:ascii="Times New Roman"/>
          <w:b w:val="false"/>
          <w:i w:val="false"/>
          <w:color w:val="000000"/>
          <w:sz w:val="28"/>
        </w:rPr>
        <w:t>
      қатысушыларға жарияланған әлеуетті өнім берушілер ұсынған ұсыныстар көрсетіледі)</w:t>
      </w:r>
    </w:p>
    <w:p>
      <w:pPr>
        <w:spacing w:after="0"/>
        <w:ind w:left="0"/>
        <w:jc w:val="both"/>
      </w:pPr>
      <w:r>
        <w:rPr>
          <w:rFonts w:ascii="Times New Roman"/>
          <w:b w:val="false"/>
          <w:i w:val="false"/>
          <w:color w:val="000000"/>
          <w:sz w:val="28"/>
        </w:rPr>
        <w:t>
      5. БЭСА таңдауға қатысуға қабылданбаған ұсыныстар:___________________________.</w:t>
      </w:r>
    </w:p>
    <w:p>
      <w:pPr>
        <w:spacing w:after="0"/>
        <w:ind w:left="0"/>
        <w:jc w:val="both"/>
      </w:pPr>
      <w:r>
        <w:rPr>
          <w:rFonts w:ascii="Times New Roman"/>
          <w:b w:val="false"/>
          <w:i w:val="false"/>
          <w:color w:val="000000"/>
          <w:sz w:val="28"/>
        </w:rPr>
        <w:t>
      (қатысуға ұсыныстары қабылданбаған әлеуетті өнім берушілер (оның деректемелері),</w:t>
      </w:r>
    </w:p>
    <w:p>
      <w:pPr>
        <w:spacing w:after="0"/>
        <w:ind w:left="0"/>
        <w:jc w:val="both"/>
      </w:pPr>
      <w:r>
        <w:rPr>
          <w:rFonts w:ascii="Times New Roman"/>
          <w:b w:val="false"/>
          <w:i w:val="false"/>
          <w:color w:val="000000"/>
          <w:sz w:val="28"/>
        </w:rPr>
        <w:t>
      сондай-ақ қабылданбау себептері көрсетіледі)</w:t>
      </w:r>
    </w:p>
    <w:p>
      <w:pPr>
        <w:spacing w:after="0"/>
        <w:ind w:left="0"/>
        <w:jc w:val="both"/>
      </w:pPr>
      <w:r>
        <w:rPr>
          <w:rFonts w:ascii="Times New Roman"/>
          <w:b w:val="false"/>
          <w:i w:val="false"/>
          <w:color w:val="000000"/>
          <w:sz w:val="28"/>
        </w:rPr>
        <w:t>
      Комиссия БЭСА таңдауға қатысуға ұсыныстарды қарау нәтижелері бойынша былай деп</w:t>
      </w:r>
    </w:p>
    <w:p>
      <w:pPr>
        <w:spacing w:after="0"/>
        <w:ind w:left="0"/>
        <w:jc w:val="both"/>
      </w:pPr>
      <w:r>
        <w:rPr>
          <w:rFonts w:ascii="Times New Roman"/>
          <w:b w:val="false"/>
          <w:i w:val="false"/>
          <w:color w:val="000000"/>
          <w:sz w:val="28"/>
        </w:rPr>
        <w:t>
      ШЕШТІ:</w:t>
      </w:r>
    </w:p>
    <w:p>
      <w:pPr>
        <w:spacing w:after="0"/>
        <w:ind w:left="0"/>
        <w:jc w:val="both"/>
      </w:pPr>
      <w:r>
        <w:rPr>
          <w:rFonts w:ascii="Times New Roman"/>
          <w:b w:val="false"/>
          <w:i w:val="false"/>
          <w:color w:val="000000"/>
          <w:sz w:val="28"/>
        </w:rPr>
        <w:t>
      1) ________________________________________________________ БЭСА таңдалсын</w:t>
      </w:r>
    </w:p>
    <w:p>
      <w:pPr>
        <w:spacing w:after="0"/>
        <w:ind w:left="0"/>
        <w:jc w:val="both"/>
      </w:pPr>
      <w:r>
        <w:rPr>
          <w:rFonts w:ascii="Times New Roman"/>
          <w:b w:val="false"/>
          <w:i w:val="false"/>
          <w:color w:val="000000"/>
          <w:sz w:val="28"/>
        </w:rPr>
        <w:t>
      (әлеуетті өнім берушілер (оның деректемелері) көрсетіледі)</w:t>
      </w:r>
    </w:p>
    <w:p>
      <w:pPr>
        <w:spacing w:after="0"/>
        <w:ind w:left="0"/>
        <w:jc w:val="both"/>
      </w:pPr>
      <w:r>
        <w:rPr>
          <w:rFonts w:ascii="Times New Roman"/>
          <w:b w:val="false"/>
          <w:i w:val="false"/>
          <w:color w:val="000000"/>
          <w:sz w:val="28"/>
        </w:rPr>
        <w:t>
      немесе мына себеп бойынша БЭСА таңдау өтпеді деп танылсын ___________________.</w:t>
      </w:r>
    </w:p>
    <w:p>
      <w:pPr>
        <w:spacing w:after="0"/>
        <w:ind w:left="0"/>
        <w:jc w:val="both"/>
      </w:pPr>
      <w:r>
        <w:rPr>
          <w:rFonts w:ascii="Times New Roman"/>
          <w:b w:val="false"/>
          <w:i w:val="false"/>
          <w:color w:val="000000"/>
          <w:sz w:val="28"/>
        </w:rPr>
        <w:t>
      (тиісті себеп көрсетілсін)</w:t>
      </w:r>
    </w:p>
    <w:p>
      <w:pPr>
        <w:spacing w:after="0"/>
        <w:ind w:left="0"/>
        <w:jc w:val="both"/>
      </w:pPr>
      <w:r>
        <w:rPr>
          <w:rFonts w:ascii="Times New Roman"/>
          <w:b w:val="false"/>
          <w:i w:val="false"/>
          <w:color w:val="000000"/>
          <w:sz w:val="28"/>
        </w:rPr>
        <w:t>
      2) Аталған хаттаманың мәтіні Жеке сот орындаушыларының республикалық палатасы</w:t>
      </w:r>
    </w:p>
    <w:p>
      <w:pPr>
        <w:spacing w:after="0"/>
        <w:ind w:left="0"/>
        <w:jc w:val="both"/>
      </w:pPr>
      <w:r>
        <w:rPr>
          <w:rFonts w:ascii="Times New Roman"/>
          <w:b w:val="false"/>
          <w:i w:val="false"/>
          <w:color w:val="000000"/>
          <w:sz w:val="28"/>
        </w:rPr>
        <w:t>
      сайтына орналастырылсын.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дауыс________ (комиссия мүшелерінің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Қарсы дауыс ___________ (комиссия мүшелерінің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Комиссия төрағасының, мүшелерінің және хатшысының аты, әкесінің аты</w:t>
      </w:r>
    </w:p>
    <w:p>
      <w:pPr>
        <w:spacing w:after="0"/>
        <w:ind w:left="0"/>
        <w:jc w:val="both"/>
      </w:pPr>
      <w:r>
        <w:rPr>
          <w:rFonts w:ascii="Times New Roman"/>
          <w:b w:val="false"/>
          <w:i w:val="false"/>
          <w:color w:val="000000"/>
          <w:sz w:val="28"/>
        </w:rPr>
        <w:t>
      (бар болған жағдайда), тегі,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