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6b05" w14:textId="17f6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196 қаулысы. Қазақстан Республикасының Әділет министрлігінде 2018 жылғы 25 қыркүйекте № 17422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тіркелген, 2017 жылғы 25 қазанда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Пруденциалдық қалыптардың қалыптық және өзге де орындалуы мiндеттi нормалар мен лимиттердi маңызы мен есептеу әдiстемелерiнде, белгiлi бір күнге шектi банк капиталының </w:t>
      </w:r>
      <w:r>
        <w:rPr>
          <w:rFonts w:ascii="Times New Roman"/>
          <w:b w:val="false"/>
          <w:i w:val="false"/>
          <w:color w:val="000000"/>
          <w:sz w:val="28"/>
        </w:rPr>
        <w:t>мөлшерiнде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"5) кепілдің тұрақсыз түрлері – болашақта түсетін мүлік және ақша қаражаты (Қазақстан Республикасының заңнамасына сәйкес жасасқан мемлекеттік-жекешелік әріптестік келісімшарты бойынша, жағдайлары Қалыптардың 2-1-тармағында көзделген банктік қарыз шарты бойынша қамтамасыз ету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 қаражатын қоспағанда), сақтандыру шарттары (Standard &amp; 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Қалыптардың 2-1-тармағында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4"/>
    <w:bookmarkStart w:name="z6" w:id="5"/>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5"/>
    <w:bookmarkStart w:name="z7" w:id="6"/>
    <w:p>
      <w:pPr>
        <w:spacing w:after="0"/>
        <w:ind w:left="0"/>
        <w:jc w:val="both"/>
      </w:pPr>
      <w:r>
        <w:rPr>
          <w:rFonts w:ascii="Times New Roman"/>
          <w:b w:val="false"/>
          <w:i w:val="false"/>
          <w:color w:val="000000"/>
          <w:sz w:val="28"/>
        </w:rPr>
        <w:t xml:space="preserve">
      "2-1. Банк мемлекеттік-жекешелік әріптестік шарты шеңберінде заңды тұлғамен банктік қарыз шартын жасайды және ол мынадай талаптарға сәйкес келеді: </w:t>
      </w:r>
    </w:p>
    <w:bookmarkEnd w:id="6"/>
    <w:p>
      <w:pPr>
        <w:spacing w:after="0"/>
        <w:ind w:left="0"/>
        <w:jc w:val="both"/>
      </w:pPr>
      <w:r>
        <w:rPr>
          <w:rFonts w:ascii="Times New Roman"/>
          <w:b w:val="false"/>
          <w:i w:val="false"/>
          <w:color w:val="000000"/>
          <w:sz w:val="28"/>
        </w:rPr>
        <w:t>
      мемлекеттік-жекешелік әріптестік жобасын іске асырудың инвестициялық кезеңі 36 (отыз алты) айдан аспайды. Инвестициялық кезең банктік қарыз шартын (кредит желісін беру (ашу) туралы келісім) жасасқан күннен бастап инвестициялық шығындардың өтемақысы төлемінің басталған күні аралығы болып табылады;</w:t>
      </w:r>
    </w:p>
    <w:p>
      <w:pPr>
        <w:spacing w:after="0"/>
        <w:ind w:left="0"/>
        <w:jc w:val="both"/>
      </w:pPr>
      <w:r>
        <w:rPr>
          <w:rFonts w:ascii="Times New Roman"/>
          <w:b w:val="false"/>
          <w:i w:val="false"/>
          <w:color w:val="000000"/>
          <w:sz w:val="28"/>
        </w:rPr>
        <w:t>
      мемлекеттік-жекешелік әріптестік жобасын қарыз (кредит желісінің шеңберінде берілген қарыз) сомасы шеңберінде кезең-кезеңмен қаржыландыру мынадай тәртіппен жүзеге асырылады:</w:t>
      </w:r>
    </w:p>
    <w:p>
      <w:pPr>
        <w:spacing w:after="0"/>
        <w:ind w:left="0"/>
        <w:jc w:val="both"/>
      </w:pPr>
      <w:r>
        <w:rPr>
          <w:rFonts w:ascii="Times New Roman"/>
          <w:b w:val="false"/>
          <w:i w:val="false"/>
          <w:color w:val="000000"/>
          <w:sz w:val="28"/>
        </w:rPr>
        <w:t>
      кезең-кезеңмен қаржыландыру сомасы инвестициялық кезеңнің төрттен бірінде жалпы қарыз (кредит желісінің шеңберінде берілген қарыз) мөлшерінің 30 (отыз) пайызынан аспайды;</w:t>
      </w:r>
    </w:p>
    <w:p>
      <w:pPr>
        <w:spacing w:after="0"/>
        <w:ind w:left="0"/>
        <w:jc w:val="both"/>
      </w:pPr>
      <w:r>
        <w:rPr>
          <w:rFonts w:ascii="Times New Roman"/>
          <w:b w:val="false"/>
          <w:i w:val="false"/>
          <w:color w:val="000000"/>
          <w:sz w:val="28"/>
        </w:rPr>
        <w:t>
      кезең-кезеңмен қаржыландыру сомасы инвестициялық кезеңнің жартысында жалпы қарыз (кредит желісінің шеңберінде берілген қарыз) мөлшерінің 50 (елу) пайызынан аспайды;</w:t>
      </w:r>
    </w:p>
    <w:p>
      <w:pPr>
        <w:spacing w:after="0"/>
        <w:ind w:left="0"/>
        <w:jc w:val="both"/>
      </w:pPr>
      <w:r>
        <w:rPr>
          <w:rFonts w:ascii="Times New Roman"/>
          <w:b w:val="false"/>
          <w:i w:val="false"/>
          <w:color w:val="000000"/>
          <w:sz w:val="28"/>
        </w:rPr>
        <w:t>
      құрылыс нысанына техникалық қадағалауды мемлекеттік-жекешелік әріптестік шарты негізінде банк таңдаған заңды тұлға жүзеге асырады.</w:t>
      </w:r>
    </w:p>
    <w:p>
      <w:pPr>
        <w:spacing w:after="0"/>
        <w:ind w:left="0"/>
        <w:jc w:val="both"/>
      </w:pPr>
      <w:r>
        <w:rPr>
          <w:rFonts w:ascii="Times New Roman"/>
          <w:b w:val="false"/>
          <w:i w:val="false"/>
          <w:color w:val="000000"/>
          <w:sz w:val="28"/>
        </w:rPr>
        <w:t>
      Standard &amp; Poor's рейтингтік агенттігінің немесе басқа рейтингтік агенттіктердің "ВВ+" төмен емес рейтингі бар сақтандыру ұйымымен жасалған сақтандыру шарты сақтандырушының пайда алушыға (банкке) сақтандыру төлемінен (сақтандыру төлемін) бас тартуға (жүзеге асырмауға) мүмкіндік беретін мынадай:</w:t>
      </w:r>
    </w:p>
    <w:p>
      <w:pPr>
        <w:spacing w:after="0"/>
        <w:ind w:left="0"/>
        <w:jc w:val="both"/>
      </w:pPr>
      <w:r>
        <w:rPr>
          <w:rFonts w:ascii="Times New Roman"/>
          <w:b w:val="false"/>
          <w:i w:val="false"/>
          <w:color w:val="000000"/>
          <w:sz w:val="28"/>
        </w:rPr>
        <w:t>
      сақтанушының (сақтандырылушының, пайда алушының) шығындардың орнын толтыру туралы талаптары сақтандыру сомасының мөлшерінен асатын;</w:t>
      </w:r>
    </w:p>
    <w:p>
      <w:pPr>
        <w:spacing w:after="0"/>
        <w:ind w:left="0"/>
        <w:jc w:val="both"/>
      </w:pPr>
      <w:r>
        <w:rPr>
          <w:rFonts w:ascii="Times New Roman"/>
          <w:b w:val="false"/>
          <w:i w:val="false"/>
          <w:color w:val="000000"/>
          <w:sz w:val="28"/>
        </w:rPr>
        <w:t>
      залал немесе шығындар ядролық жарылыстың, радиацияның немесе радиоактивті улану, әскери іс-қимылдар, азаматтық соғыс, түрлі сипаттағы халық толқулары, жаппай тәртіпсіздік немесе ереуілдер нәтижесінде пайда болған;</w:t>
      </w:r>
    </w:p>
    <w:p>
      <w:pPr>
        <w:spacing w:after="0"/>
        <w:ind w:left="0"/>
        <w:jc w:val="both"/>
      </w:pPr>
      <w:r>
        <w:rPr>
          <w:rFonts w:ascii="Times New Roman"/>
          <w:b w:val="false"/>
          <w:i w:val="false"/>
          <w:color w:val="000000"/>
          <w:sz w:val="28"/>
        </w:rPr>
        <w:t>
      банктік қарыз шарты жарамсыз болып танылған;</w:t>
      </w:r>
    </w:p>
    <w:p>
      <w:pPr>
        <w:spacing w:after="0"/>
        <w:ind w:left="0"/>
        <w:jc w:val="both"/>
      </w:pPr>
      <w:r>
        <w:rPr>
          <w:rFonts w:ascii="Times New Roman"/>
          <w:b w:val="false"/>
          <w:i w:val="false"/>
          <w:color w:val="000000"/>
          <w:sz w:val="28"/>
        </w:rPr>
        <w:t>
      сақтандырушының жазбаша келісімінсіз банктік қарыз шартына, кепіл шартына, кепілдік шартына немесе кепілдемеге айтарлықтай өзгерістер енгізген;</w:t>
      </w:r>
    </w:p>
    <w:p>
      <w:pPr>
        <w:spacing w:after="0"/>
        <w:ind w:left="0"/>
        <w:jc w:val="both"/>
      </w:pPr>
      <w:r>
        <w:rPr>
          <w:rFonts w:ascii="Times New Roman"/>
          <w:b w:val="false"/>
          <w:i w:val="false"/>
          <w:color w:val="000000"/>
          <w:sz w:val="28"/>
        </w:rPr>
        <w:t>
      пайда алушының (банктің) сақтандырушыға сақтандыру нысаны, сақтандыру тәуекелі, сақтандыру жағдайы және оның салдарлары туралы жалған мәліметтер хабарлаған;</w:t>
      </w:r>
    </w:p>
    <w:p>
      <w:pPr>
        <w:spacing w:after="0"/>
        <w:ind w:left="0"/>
        <w:jc w:val="both"/>
      </w:pPr>
      <w:r>
        <w:rPr>
          <w:rFonts w:ascii="Times New Roman"/>
          <w:b w:val="false"/>
          <w:i w:val="false"/>
          <w:color w:val="000000"/>
          <w:sz w:val="28"/>
        </w:rPr>
        <w:t xml:space="preserve">
      пайда алушы (банк) залал үшін жауапты тұлғадан немесе үшінші тараптан өтеу шығынын толық алған; </w:t>
      </w:r>
    </w:p>
    <w:p>
      <w:pPr>
        <w:spacing w:after="0"/>
        <w:ind w:left="0"/>
        <w:jc w:val="both"/>
      </w:pPr>
      <w:r>
        <w:rPr>
          <w:rFonts w:ascii="Times New Roman"/>
          <w:b w:val="false"/>
          <w:i w:val="false"/>
          <w:color w:val="000000"/>
          <w:sz w:val="28"/>
        </w:rPr>
        <w:t>
      пайда алушы (банк) сақтандырушыға сақтандыру жағдайының басталуының мән-жайын тексеруге және келтірілген залалдың мөлшерін белгілеуге кедергі жасаған;</w:t>
      </w:r>
    </w:p>
    <w:p>
      <w:pPr>
        <w:spacing w:after="0"/>
        <w:ind w:left="0"/>
        <w:jc w:val="both"/>
      </w:pPr>
      <w:r>
        <w:rPr>
          <w:rFonts w:ascii="Times New Roman"/>
          <w:b w:val="false"/>
          <w:i w:val="false"/>
          <w:color w:val="000000"/>
          <w:sz w:val="28"/>
        </w:rPr>
        <w:t>
      пайда алушы (банк) сақтанушыға, оның ішінде сот немесе соттан тыс тәртіпте қарыз шарты бойынша өзінің талап ету құқықтарынан бас тартқан жағдайлардан ғана тұрады.</w:t>
      </w:r>
    </w:p>
    <w:p>
      <w:pPr>
        <w:spacing w:after="0"/>
        <w:ind w:left="0"/>
        <w:jc w:val="both"/>
      </w:pPr>
      <w:r>
        <w:rPr>
          <w:rFonts w:ascii="Times New Roman"/>
          <w:b w:val="false"/>
          <w:i w:val="false"/>
          <w:color w:val="000000"/>
          <w:sz w:val="28"/>
        </w:rPr>
        <w:t xml:space="preserve">
      Сақтандыру шартында сот жарамсыз деп таныған кепіл шартын есепке алмай (шегеріп) сақтандыру төлемін жүзеге асыру талаптарын көрсетуге жол беріледі. Бұл жағдайда сақтандыру шарты сот жарамсыз деп таныған кепіл шартын шегере отырып қамтамасыз ету ретінде ескеріледі. </w:t>
      </w:r>
    </w:p>
    <w:p>
      <w:pPr>
        <w:spacing w:after="0"/>
        <w:ind w:left="0"/>
        <w:jc w:val="both"/>
      </w:pPr>
      <w:r>
        <w:rPr>
          <w:rFonts w:ascii="Times New Roman"/>
          <w:b w:val="false"/>
          <w:i w:val="false"/>
          <w:color w:val="000000"/>
          <w:sz w:val="28"/>
        </w:rPr>
        <w:t>
      Банк қамтамасыз ету ретінде қабылдаған кезде сақтандыру шарты сөзсіз франшизаны шегере отырып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"7. Меншікті капитал:</w:t>
      </w:r>
    </w:p>
    <w:bookmarkEnd w:id="7"/>
    <w:bookmarkStart w:name="z10" w:id="8"/>
    <w:p>
      <w:pPr>
        <w:spacing w:after="0"/>
        <w:ind w:left="0"/>
        <w:jc w:val="both"/>
      </w:pPr>
      <w:r>
        <w:rPr>
          <w:rFonts w:ascii="Times New Roman"/>
          <w:b w:val="false"/>
          <w:i w:val="false"/>
          <w:color w:val="000000"/>
          <w:sz w:val="28"/>
        </w:rPr>
        <w:t>
      1) жеке тұлғалардың депозиттерінің сомасы мен бухгалтерлік баланстың деректеріне сәйкес 5,5-ке көбейтілген меншікті капиталдың арасындағы;</w:t>
      </w:r>
    </w:p>
    <w:bookmarkEnd w:id="8"/>
    <w:bookmarkStart w:name="z11" w:id="9"/>
    <w:p>
      <w:pPr>
        <w:spacing w:after="0"/>
        <w:ind w:left="0"/>
        <w:jc w:val="both"/>
      </w:pPr>
      <w:r>
        <w:rPr>
          <w:rFonts w:ascii="Times New Roman"/>
          <w:b w:val="false"/>
          <w:i w:val="false"/>
          <w:color w:val="000000"/>
          <w:sz w:val="28"/>
        </w:rPr>
        <w:t>
      2) Қалыптарға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мен ХҚЕС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оң айырмаларды (бұдан әрі - оң айырма) шегергендегі бірінші деңгейдегі капитал мен екінші деңгейдегі капиталдың сомасы ретінде есептеледі.</w:t>
      </w:r>
    </w:p>
    <w:bookmarkEnd w:id="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меншікті капиталды есептеу мақсаттары үшін жеке тұлғалардың шетел валютасындағы депозиттерінің сомасы теңгенің шетел валютасына қатысты уәкілетті орган белгілеген, бірақ 2016 жылғы 1 қаңтарда белгілегеннен аспайтындай ағымдағы ресми бағамы бойынша есептеледі.</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меншікті капиталды есептеу мақсаттары үшін оң айырманы банктер есептейді және мөлшері мынадай болады:</w:t>
      </w:r>
    </w:p>
    <w:p>
      <w:pPr>
        <w:spacing w:after="0"/>
        <w:ind w:left="0"/>
        <w:jc w:val="both"/>
      </w:pPr>
      <w:r>
        <w:rPr>
          <w:rFonts w:ascii="Times New Roman"/>
          <w:b w:val="false"/>
          <w:i w:val="false"/>
          <w:color w:val="000000"/>
          <w:sz w:val="28"/>
        </w:rPr>
        <w:t>
      2017 жылғы 25 қыркүйектен бастап - 5 (бес) пайыз;</w:t>
      </w:r>
    </w:p>
    <w:p>
      <w:pPr>
        <w:spacing w:after="0"/>
        <w:ind w:left="0"/>
        <w:jc w:val="both"/>
      </w:pPr>
      <w:r>
        <w:rPr>
          <w:rFonts w:ascii="Times New Roman"/>
          <w:b w:val="false"/>
          <w:i w:val="false"/>
          <w:color w:val="000000"/>
          <w:sz w:val="28"/>
        </w:rPr>
        <w:t>
      2017 жылғы 1 желтоқсаннан бастап - 16,67 (он алты бүтін жүзден алпыс жеті) пайыз;</w:t>
      </w:r>
    </w:p>
    <w:p>
      <w:pPr>
        <w:spacing w:after="0"/>
        <w:ind w:left="0"/>
        <w:jc w:val="both"/>
      </w:pPr>
      <w:r>
        <w:rPr>
          <w:rFonts w:ascii="Times New Roman"/>
          <w:b w:val="false"/>
          <w:i w:val="false"/>
          <w:color w:val="000000"/>
          <w:sz w:val="28"/>
        </w:rPr>
        <w:t>
      2018 жылғы 1 қыркүйектен бастап - 33,33 (отыз үш бүтін жүзден отыз үш) пайыз;</w:t>
      </w:r>
    </w:p>
    <w:p>
      <w:pPr>
        <w:spacing w:after="0"/>
        <w:ind w:left="0"/>
        <w:jc w:val="both"/>
      </w:pPr>
      <w:r>
        <w:rPr>
          <w:rFonts w:ascii="Times New Roman"/>
          <w:b w:val="false"/>
          <w:i w:val="false"/>
          <w:color w:val="000000"/>
          <w:sz w:val="28"/>
        </w:rPr>
        <w:t>
      2019 жылғы 1 қыркүйектен бастап - 49,99 (қырық тоғыз бүтін жүзден тоқсан тоғыз) пайыз;</w:t>
      </w:r>
    </w:p>
    <w:p>
      <w:pPr>
        <w:spacing w:after="0"/>
        <w:ind w:left="0"/>
        <w:jc w:val="both"/>
      </w:pPr>
      <w:r>
        <w:rPr>
          <w:rFonts w:ascii="Times New Roman"/>
          <w:b w:val="false"/>
          <w:i w:val="false"/>
          <w:color w:val="000000"/>
          <w:sz w:val="28"/>
        </w:rPr>
        <w:t>
      2020 жылғы 1 қыркүйектен бастап - 66,67 (алпыс алты бүтін жүзден алпыс жеті) пайыз;</w:t>
      </w:r>
    </w:p>
    <w:p>
      <w:pPr>
        <w:spacing w:after="0"/>
        <w:ind w:left="0"/>
        <w:jc w:val="both"/>
      </w:pPr>
      <w:r>
        <w:rPr>
          <w:rFonts w:ascii="Times New Roman"/>
          <w:b w:val="false"/>
          <w:i w:val="false"/>
          <w:color w:val="000000"/>
          <w:sz w:val="28"/>
        </w:rPr>
        <w:t>
      2021 жылғы 1 қыркүйектен бастап - 83,33 (сексен үш бүтін жүзден отыз үш) пайыз;</w:t>
      </w:r>
    </w:p>
    <w:p>
      <w:pPr>
        <w:spacing w:after="0"/>
        <w:ind w:left="0"/>
        <w:jc w:val="both"/>
      </w:pPr>
      <w:r>
        <w:rPr>
          <w:rFonts w:ascii="Times New Roman"/>
          <w:b w:val="false"/>
          <w:i w:val="false"/>
          <w:color w:val="000000"/>
          <w:sz w:val="28"/>
        </w:rPr>
        <w:t>
      2022 жылғы 1 қыркүйектен бастап - 0 (нөл) пайыз.</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көрсетілген оң айырманы есептеу үшін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ай сайын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соңғы есептелген күннен кейінгі мерзімдегі провизиялар (резервтер) толығымен өтелген және (немесе) есептен шығарылған қарыздар және дебиторлық берешектер бойынша провизиялардың (резервтердің) сомасына азайтылады.</w:t>
      </w:r>
    </w:p>
    <w:p>
      <w:pPr>
        <w:spacing w:after="0"/>
        <w:ind w:left="0"/>
        <w:jc w:val="both"/>
      </w:pPr>
      <w:r>
        <w:rPr>
          <w:rFonts w:ascii="Times New Roman"/>
          <w:b w:val="false"/>
          <w:i w:val="false"/>
          <w:color w:val="000000"/>
          <w:sz w:val="28"/>
        </w:rPr>
        <w:t>
      Оң айырма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олар бойынша провизиялар (резервтер) олардың есебінің соңғы күніне есептелген қарыздар және дебиторлық берешектер бойынша есептеледі.</w:t>
      </w:r>
    </w:p>
    <w:p>
      <w:pPr>
        <w:spacing w:after="0"/>
        <w:ind w:left="0"/>
        <w:jc w:val="both"/>
      </w:pPr>
      <w:r>
        <w:rPr>
          <w:rFonts w:ascii="Times New Roman"/>
          <w:b w:val="false"/>
          <w:i w:val="false"/>
          <w:color w:val="000000"/>
          <w:sz w:val="28"/>
        </w:rPr>
        <w:t>
      Оң айырманы есептеген кезде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сомасы провизияларды (резервтерді) есепке алусыз қарыз және (немесе) дебиторлық берешек бойынша берешектің сомасынан аспайтын мөлшерде қосылады.</w:t>
      </w:r>
    </w:p>
    <w:p>
      <w:pPr>
        <w:spacing w:after="0"/>
        <w:ind w:left="0"/>
        <w:jc w:val="both"/>
      </w:pPr>
      <w:r>
        <w:rPr>
          <w:rFonts w:ascii="Times New Roman"/>
          <w:b w:val="false"/>
          <w:i w:val="false"/>
          <w:color w:val="000000"/>
          <w:sz w:val="28"/>
        </w:rPr>
        <w:t>
      Уәкілетті органның тексеру нәтижелері бойынша түзетілген оң айырма есепті айдан кейінгі есепті күннен бастап меншікті капиталдың есебіне қосылады.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және екінші бөлігінде белгіленген талаптар тұрғын үй құрылыс жинақ банкіне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 </w:t>
      </w:r>
    </w:p>
    <w:bookmarkStart w:name="z13" w:id="10"/>
    <w:p>
      <w:pPr>
        <w:spacing w:after="0"/>
        <w:ind w:left="0"/>
        <w:jc w:val="both"/>
      </w:pPr>
      <w:r>
        <w:rPr>
          <w:rFonts w:ascii="Times New Roman"/>
          <w:b w:val="false"/>
          <w:i w:val="false"/>
          <w:color w:val="000000"/>
          <w:sz w:val="28"/>
        </w:rPr>
        <w:t xml:space="preserve">
      "55. Егер мемлекет (уәкiлеттi орган, мемлекеттік мүлік жөніндегі уәкілетті орган арқылы) 2 (екi) және одан да көп заңды тұлғаның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жөн болатын Қалыптардың </w:t>
      </w:r>
      <w:r>
        <w:rPr>
          <w:rFonts w:ascii="Times New Roman"/>
          <w:b w:val="false"/>
          <w:i w:val="false"/>
          <w:color w:val="000000"/>
          <w:sz w:val="28"/>
        </w:rPr>
        <w:t>54-тармағында</w:t>
      </w:r>
      <w:r>
        <w:rPr>
          <w:rFonts w:ascii="Times New Roman"/>
          <w:b w:val="false"/>
          <w:i w:val="false"/>
          <w:color w:val="000000"/>
          <w:sz w:val="28"/>
        </w:rPr>
        <w:t xml:space="preserve"> белгiленген өзге де жағдайлар болмаса, бiр қарыз алушыға келетін тәуекел мөлшерi ретiнде есептелмейдi.";</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бірінші бөлігінің жиырма бірінші абзацы мынадай редакцияда жазылсын:</w:t>
      </w:r>
    </w:p>
    <w:p>
      <w:pPr>
        <w:spacing w:after="0"/>
        <w:ind w:left="0"/>
        <w:jc w:val="both"/>
      </w:pPr>
      <w:r>
        <w:rPr>
          <w:rFonts w:ascii="Times New Roman"/>
          <w:b w:val="false"/>
          <w:i w:val="false"/>
          <w:color w:val="000000"/>
          <w:sz w:val="28"/>
        </w:rPr>
        <w:t>
      "банк шығарған бағалы қағаздар және банк сатып алған "Самұрық-Қазына" Ұлттық әл-ауқат қоры" акционерлік қоғамының, "Бәйтерек" Ұлттық басқарушы холдингі" акционерлік қоғамының немесе олардың еншілес ұйымдары шығарған бағалы қағаздар бойынша кепіл ретінде ұсынылған және олар бойынша банктің даусыз өндіріп алу құқығын иемденетін бағалы қағаздар түріндегі міндеттемелері бойынша қамтамасыз ету сомасы шегеріле отырып есептеледі.";</w:t>
      </w:r>
    </w:p>
    <w:bookmarkStart w:name="z15" w:id="11"/>
    <w:p>
      <w:pPr>
        <w:spacing w:after="0"/>
        <w:ind w:left="0"/>
        <w:jc w:val="both"/>
      </w:pPr>
      <w:r>
        <w:rPr>
          <w:rFonts w:ascii="Times New Roman"/>
          <w:b w:val="false"/>
          <w:i w:val="false"/>
          <w:color w:val="000000"/>
          <w:sz w:val="28"/>
        </w:rPr>
        <w:t xml:space="preserve">
      65-тармақтың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 </w:t>
      </w:r>
    </w:p>
    <w:bookmarkEnd w:id="11"/>
    <w:bookmarkStart w:name="z16" w:id="12"/>
    <w:p>
      <w:pPr>
        <w:spacing w:after="0"/>
        <w:ind w:left="0"/>
        <w:jc w:val="both"/>
      </w:pPr>
      <w:r>
        <w:rPr>
          <w:rFonts w:ascii="Times New Roman"/>
          <w:b w:val="false"/>
          <w:i w:val="false"/>
          <w:color w:val="000000"/>
          <w:sz w:val="28"/>
        </w:rPr>
        <w:t xml:space="preserve">
      "8)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w:t>
      </w:r>
      <w:r>
        <w:rPr>
          <w:rFonts w:ascii="Times New Roman"/>
          <w:b w:val="false"/>
          <w:i w:val="false"/>
          <w:color w:val="000000"/>
          <w:sz w:val="28"/>
        </w:rPr>
        <w:t>қаулысында</w:t>
      </w:r>
      <w:r>
        <w:rPr>
          <w:rFonts w:ascii="Times New Roman"/>
          <w:b w:val="false"/>
          <w:i w:val="false"/>
          <w:color w:val="000000"/>
          <w:sz w:val="28"/>
        </w:rPr>
        <w:t xml:space="preserve"> белгіленген деңгейден төмен емес шетел валютасындағы тәуелсіз ұзақ мерзімді рейтингі бар елдердің мемлекеттік бағалы қағаздары;";</w:t>
      </w:r>
    </w:p>
    <w:bookmarkEnd w:id="12"/>
    <w:p>
      <w:pPr>
        <w:spacing w:after="0"/>
        <w:ind w:left="0"/>
        <w:jc w:val="both"/>
      </w:pPr>
      <w:r>
        <w:rPr>
          <w:rFonts w:ascii="Times New Roman"/>
          <w:b w:val="false"/>
          <w:i w:val="false"/>
          <w:color w:val="000000"/>
          <w:sz w:val="28"/>
        </w:rPr>
        <w:t xml:space="preserve">
      Қалыптардың </w:t>
      </w:r>
      <w:r>
        <w:rPr>
          <w:rFonts w:ascii="Times New Roman"/>
          <w:b w:val="false"/>
          <w:i w:val="false"/>
          <w:color w:val="000000"/>
          <w:sz w:val="28"/>
        </w:rPr>
        <w:t>11-қосымшасына</w:t>
      </w:r>
      <w:r>
        <w:rPr>
          <w:rFonts w:ascii="Times New Roman"/>
          <w:b w:val="false"/>
          <w:i w:val="false"/>
          <w:color w:val="000000"/>
          <w:sz w:val="28"/>
        </w:rPr>
        <w:t xml:space="preserve"> сәйкес Сауалнама қаулының 1-қосымшасына сәйкес редакцияда жазылсын;</w:t>
      </w:r>
    </w:p>
    <w:p>
      <w:pPr>
        <w:spacing w:after="0"/>
        <w:ind w:left="0"/>
        <w:jc w:val="both"/>
      </w:pPr>
      <w:r>
        <w:rPr>
          <w:rFonts w:ascii="Times New Roman"/>
          <w:b w:val="false"/>
          <w:i w:val="false"/>
          <w:color w:val="000000"/>
          <w:sz w:val="28"/>
        </w:rPr>
        <w:t xml:space="preserve">
      Қалыптардың </w:t>
      </w:r>
      <w:r>
        <w:rPr>
          <w:rFonts w:ascii="Times New Roman"/>
          <w:b w:val="false"/>
          <w:i w:val="false"/>
          <w:color w:val="000000"/>
          <w:sz w:val="28"/>
        </w:rPr>
        <w:t>12-қосымшасына</w:t>
      </w:r>
      <w:r>
        <w:rPr>
          <w:rFonts w:ascii="Times New Roman"/>
          <w:b w:val="false"/>
          <w:i w:val="false"/>
          <w:color w:val="000000"/>
          <w:sz w:val="28"/>
        </w:rPr>
        <w:t xml:space="preserve"> сәйкес Меншікті капитал жеткіліктілігінің коэффициенттерін есептеу туралы мәліметтер қаулының 2-қосымшасына сәйкес редакцияда жазылсын.</w:t>
      </w:r>
    </w:p>
    <w:bookmarkStart w:name="z17" w:id="13"/>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13"/>
    <w:bookmarkStart w:name="z18" w:id="1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5"/>
    <w:bookmarkStart w:name="z20" w:id="1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6"/>
    <w:bookmarkStart w:name="z21" w:id="1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17"/>
    <w:bookmarkStart w:name="z22" w:id="18"/>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8"/>
    <w:bookmarkStart w:name="z23" w:id="19"/>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О.А. Смоляковқа жүктелсін. </w:t>
      </w:r>
    </w:p>
    <w:bookmarkEnd w:id="19"/>
    <w:bookmarkStart w:name="z24" w:id="20"/>
    <w:p>
      <w:pPr>
        <w:spacing w:after="0"/>
        <w:ind w:left="0"/>
        <w:jc w:val="both"/>
      </w:pPr>
      <w:r>
        <w:rPr>
          <w:rFonts w:ascii="Times New Roman"/>
          <w:b w:val="false"/>
          <w:i w:val="false"/>
          <w:color w:val="000000"/>
          <w:sz w:val="28"/>
        </w:rPr>
        <w:t xml:space="preserve">
      5. Осы қаулы ресми жарияланған күнінен бастап қолданысқа енгізіледі. </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 ______________</w:t>
      </w:r>
    </w:p>
    <w:p>
      <w:pPr>
        <w:spacing w:after="0"/>
        <w:ind w:left="0"/>
        <w:jc w:val="both"/>
      </w:pPr>
      <w:r>
        <w:rPr>
          <w:rFonts w:ascii="Times New Roman"/>
          <w:b w:val="false"/>
          <w:i w:val="false"/>
          <w:color w:val="000000"/>
          <w:sz w:val="28"/>
        </w:rPr>
        <w:t>
      2018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мiндеттi нормалар</w:t>
            </w:r>
            <w:r>
              <w:br/>
            </w:r>
            <w:r>
              <w:rPr>
                <w:rFonts w:ascii="Times New Roman"/>
                <w:b w:val="false"/>
                <w:i w:val="false"/>
                <w:color w:val="000000"/>
                <w:sz w:val="20"/>
              </w:rPr>
              <w:t>мен лимиттердi маңызы</w:t>
            </w:r>
            <w:r>
              <w:br/>
            </w:r>
            <w:r>
              <w:rPr>
                <w:rFonts w:ascii="Times New Roman"/>
                <w:b w:val="false"/>
                <w:i w:val="false"/>
                <w:color w:val="000000"/>
                <w:sz w:val="20"/>
              </w:rPr>
              <w:t>мен есептеу әдiстемелерiне,</w:t>
            </w:r>
            <w:r>
              <w:br/>
            </w:r>
            <w:r>
              <w:rPr>
                <w:rFonts w:ascii="Times New Roman"/>
                <w:b w:val="false"/>
                <w:i w:val="false"/>
                <w:color w:val="000000"/>
                <w:sz w:val="20"/>
              </w:rPr>
              <w:t>белгiлi бір күнге шектi</w:t>
            </w:r>
            <w:r>
              <w:br/>
            </w:r>
            <w:r>
              <w:rPr>
                <w:rFonts w:ascii="Times New Roman"/>
                <w:b w:val="false"/>
                <w:i w:val="false"/>
                <w:color w:val="000000"/>
                <w:sz w:val="20"/>
              </w:rPr>
              <w:t>банк капиталының мөлшерiне</w:t>
            </w:r>
            <w:r>
              <w:br/>
            </w:r>
            <w:r>
              <w:rPr>
                <w:rFonts w:ascii="Times New Roman"/>
                <w:b w:val="false"/>
                <w:i w:val="false"/>
                <w:color w:val="000000"/>
                <w:sz w:val="20"/>
              </w:rPr>
              <w:t>11-қосымша</w:t>
            </w:r>
          </w:p>
        </w:tc>
      </w:tr>
    </w:tbl>
    <w:bookmarkStart w:name="z26" w:id="21"/>
    <w:p>
      <w:pPr>
        <w:spacing w:after="0"/>
        <w:ind w:left="0"/>
        <w:jc w:val="left"/>
      </w:pPr>
      <w:r>
        <w:rPr>
          <w:rFonts w:ascii="Times New Roman"/>
          <w:b/>
          <w:i w:val="false"/>
          <w:color w:val="000000"/>
        </w:rPr>
        <w:t xml:space="preserve"> Сауалнама Оригинатор банктің атауы ________________________________</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045"/>
        <w:gridCol w:w="4282"/>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Жауапттар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атауы, орналасқан орны</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есептемегендегі k2 меншікті капитал жеткiлiктiлiгі коэффициентінің мәні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есептегендегі k2 меншікті капитал жеткiлiктiлiгі коэффициентінің мәні (шектеулі тәсіл)</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басқармасының құрамынан секьюритилендірудің шектеулі тәсілін қолданудың мақсатқа лайықтылығын анықтауға жауапты тұлғалар айқындалған</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секьюритирлендірілген активтер бойынша төлемдерді борышкерлердің ықтимал төлемеуімен байланысты, оның ішінде оригинатордың банкроттығы (төлем қабілетсіздігі) жағдайында да барлық тәуекелдерді көтеретіні туралы заңгерлік қорытынды бар ма?</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жарғылық капиталға қатысу үлестеріне тура немесе жанама не арнайы қаржы компаниясында дауыс беру құқығы бар акцияларға ие ме?</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r>
              <w:br/>
            </w:r>
            <w:r>
              <w:rPr>
                <w:rFonts w:ascii="Times New Roman"/>
                <w:b w:val="false"/>
                <w:i w:val="false"/>
                <w:color w:val="000000"/>
                <w:sz w:val="20"/>
              </w:rPr>
              <w:t>
егер иә болса, қатысу үлесі көрсетілсін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компаниясындағы директорлар кеңесі немесе басқарма мүшелерінің басым көпшілігін тағайындауға немесе сайлауға құқылы ма?</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шарт күшімен немесе өзге тәсілмен арнайы қаржы компаниясының шешімдерін айқындауға құқылы ма?</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r>
              <w:br/>
            </w:r>
            <w:r>
              <w:rPr>
                <w:rFonts w:ascii="Times New Roman"/>
                <w:b w:val="false"/>
                <w:i w:val="false"/>
                <w:color w:val="000000"/>
                <w:sz w:val="20"/>
              </w:rPr>
              <w:t>
егер иә болса, қандай тәсілмен екені нақтылансын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компаниясынан секьюритилендірілген активтерді сатып алу бойынша өзіне қандай да бір міндеттемелерді қабылдауға құқылы ма?</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r>
              <w:br/>
            </w:r>
            <w:r>
              <w:rPr>
                <w:rFonts w:ascii="Times New Roman"/>
                <w:b w:val="false"/>
                <w:i w:val="false"/>
                <w:color w:val="000000"/>
                <w:sz w:val="20"/>
              </w:rPr>
              <w:t>
егер иә болса, міндеттемелер көрсетілсін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қатысты қандай да бір тәуекелдерді ұстап қалу бойынша міндеттемелерді өзіне қабылдауға құқылы ма?</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r>
              <w:br/>
            </w:r>
            <w:r>
              <w:rPr>
                <w:rFonts w:ascii="Times New Roman"/>
                <w:b w:val="false"/>
                <w:i w:val="false"/>
                <w:color w:val="000000"/>
                <w:sz w:val="20"/>
              </w:rPr>
              <w:t>
егер иә болса, түсіндірілсін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 арнайы қаржы компаниясына берілгеннен кейін секьюритилендірумен және арнайы қаржы компаниясының қызметімен байланысты шығыстарды өзіне қабылдайды ма?</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шығарған бағалы қағаздар оригинатордың төлем міндеттемелерін білдіреді ме?</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мәмілесінде кері сатып алу опционы көзделген бе?</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r>
              <w:br/>
            </w:r>
            <w:r>
              <w:rPr>
                <w:rFonts w:ascii="Times New Roman"/>
                <w:b w:val="false"/>
                <w:i w:val="false"/>
                <w:color w:val="000000"/>
                <w:sz w:val="20"/>
              </w:rPr>
              <w:t>
егер иә болса, кері сатып алу опционын іске асыру талаптары</w:t>
            </w:r>
            <w:r>
              <w:br/>
            </w:r>
            <w:r>
              <w:rPr>
                <w:rFonts w:ascii="Times New Roman"/>
                <w:b w:val="false"/>
                <w:i w:val="false"/>
                <w:color w:val="000000"/>
                <w:sz w:val="20"/>
              </w:rPr>
              <w:t>
ашып көрсетілсін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активтерді сатып алуға не оларды пулда басқа активтерге ауыстыруға құқылы ма?</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r>
              <w:br/>
            </w:r>
            <w:r>
              <w:rPr>
                <w:rFonts w:ascii="Times New Roman"/>
                <w:b w:val="false"/>
                <w:i w:val="false"/>
                <w:color w:val="000000"/>
                <w:sz w:val="20"/>
              </w:rPr>
              <w:t>
егер иә болса, активтерді сатып алу немесе оларды ауыстыру қандай жағдайларда мүмкін болатыны ашып көрсетілсін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қызмет көрсету бойынша қызмет көрсете ме?</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секьюритилендіру мәмілесін жүзеге асыру басталғанда қолдау көрсетуін қоспағанда, оригинатор мен арнайы қаржы компаниясының арасындағы шартта және арнайы қаржы компаниясы мен оригинатордың басқа құжаттарында оригинатордың арнайы қаржы компаниясына қандай да бір қолдау көрсетуіне тыйым салу көзделген бе?</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r>
              <w:br/>
            </w:r>
            <w:r>
              <w:rPr>
                <w:rFonts w:ascii="Times New Roman"/>
                <w:b w:val="false"/>
                <w:i w:val="false"/>
                <w:color w:val="000000"/>
                <w:sz w:val="20"/>
              </w:rPr>
              <w:t>
егер иә болса, түсіндірілсін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бағалы қағаздар шығарылымының проспектісінде оригинатордың арнайы қаржы компаниясына көрсететін шарттық қолдауы туралы ақпарат бар ма?</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сондай-ақ оригинатормен айрықша қатынастармен байланысты тұлғалардың құжаттарында арнайы қаржы компаниясына қандай да бір нысанда жанама қолдау көрсетуге тыйым салу көзделген бе?</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рейтингтік агенттіктер туралы ақпарат</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секьюритилендіру мәмілесі шеңберінде транштарға берілген (сақталған немесе иеленген) кредиттік рейтингтер туралы ақпарат</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мәмілесімен байланысты банкте туындайтын позициялар туралы ақпарат</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өтімділік құралдарын пайдалану көзделген бе?</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r>
              <w:br/>
            </w:r>
            <w:r>
              <w:rPr>
                <w:rFonts w:ascii="Times New Roman"/>
                <w:b w:val="false"/>
                <w:i w:val="false"/>
                <w:color w:val="000000"/>
                <w:sz w:val="20"/>
              </w:rPr>
              <w:t>
егер иә болса, қандай құралдар екені және оларды қолдану талаптары көрсетілсін</w:t>
            </w:r>
          </w:p>
        </w:tc>
      </w:tr>
    </w:tbl>
    <w:p>
      <w:pPr>
        <w:spacing w:after="0"/>
        <w:ind w:left="0"/>
        <w:jc w:val="both"/>
      </w:pPr>
      <w:r>
        <w:rPr>
          <w:rFonts w:ascii="Times New Roman"/>
          <w:b w:val="false"/>
          <w:i w:val="false"/>
          <w:color w:val="000000"/>
          <w:sz w:val="28"/>
        </w:rPr>
        <w:t>
      Банк сауалнамаға қоса берілген құжаттар мен ақпараттың дәйектілігіне, сондай-ақ уәкілетті органға сауалнаманың қаралуына байланысты сұралатын қосымша ақпараттың және құжаттардың уақтылы ұсынылуына толық растайды.</w:t>
      </w:r>
    </w:p>
    <w:p>
      <w:pPr>
        <w:spacing w:after="0"/>
        <w:ind w:left="0"/>
        <w:jc w:val="both"/>
      </w:pPr>
      <w:r>
        <w:rPr>
          <w:rFonts w:ascii="Times New Roman"/>
          <w:b w:val="false"/>
          <w:i w:val="false"/>
          <w:color w:val="000000"/>
          <w:sz w:val="28"/>
        </w:rPr>
        <w:t>
      Қоса берілетін құжаттар (жіберілетін құжаттардың ат-атымен тізбесі және әрбір құжат бойынша парақтары көрсетілсін).</w:t>
      </w:r>
    </w:p>
    <w:p>
      <w:pPr>
        <w:spacing w:after="0"/>
        <w:ind w:left="0"/>
        <w:jc w:val="both"/>
      </w:pPr>
      <w:r>
        <w:rPr>
          <w:rFonts w:ascii="Times New Roman"/>
          <w:b w:val="false"/>
          <w:i w:val="false"/>
          <w:color w:val="000000"/>
          <w:sz w:val="28"/>
        </w:rPr>
        <w:t>
      Басқарма Төрағасы 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Директорлар кеңесінің Төрағасы 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мiндеттi нормалар</w:t>
            </w:r>
            <w:r>
              <w:br/>
            </w:r>
            <w:r>
              <w:rPr>
                <w:rFonts w:ascii="Times New Roman"/>
                <w:b w:val="false"/>
                <w:i w:val="false"/>
                <w:color w:val="000000"/>
                <w:sz w:val="20"/>
              </w:rPr>
              <w:t>мен лимиттердi маңызы</w:t>
            </w:r>
            <w:r>
              <w:br/>
            </w:r>
            <w:r>
              <w:rPr>
                <w:rFonts w:ascii="Times New Roman"/>
                <w:b w:val="false"/>
                <w:i w:val="false"/>
                <w:color w:val="000000"/>
                <w:sz w:val="20"/>
              </w:rPr>
              <w:t>мен есептеу әдiстемелерiне,</w:t>
            </w:r>
            <w:r>
              <w:br/>
            </w:r>
            <w:r>
              <w:rPr>
                <w:rFonts w:ascii="Times New Roman"/>
                <w:b w:val="false"/>
                <w:i w:val="false"/>
                <w:color w:val="000000"/>
                <w:sz w:val="20"/>
              </w:rPr>
              <w:t>белгiлi бір күнге шектi</w:t>
            </w:r>
            <w:r>
              <w:br/>
            </w:r>
            <w:r>
              <w:rPr>
                <w:rFonts w:ascii="Times New Roman"/>
                <w:b w:val="false"/>
                <w:i w:val="false"/>
                <w:color w:val="000000"/>
                <w:sz w:val="20"/>
              </w:rPr>
              <w:t>банк капиталының мөлшерiне</w:t>
            </w:r>
            <w:r>
              <w:br/>
            </w:r>
            <w:r>
              <w:rPr>
                <w:rFonts w:ascii="Times New Roman"/>
                <w:b w:val="false"/>
                <w:i w:val="false"/>
                <w:color w:val="000000"/>
                <w:sz w:val="20"/>
              </w:rPr>
              <w:t>12-қосымша</w:t>
            </w:r>
          </w:p>
        </w:tc>
      </w:tr>
    </w:tbl>
    <w:bookmarkStart w:name="z28" w:id="22"/>
    <w:p>
      <w:pPr>
        <w:spacing w:after="0"/>
        <w:ind w:left="0"/>
        <w:jc w:val="left"/>
      </w:pPr>
      <w:r>
        <w:rPr>
          <w:rFonts w:ascii="Times New Roman"/>
          <w:b/>
          <w:i w:val="false"/>
          <w:color w:val="000000"/>
        </w:rPr>
        <w:t xml:space="preserve"> Меншікті капитал жеткіліктілігінің коэффициенттерін есептеу туралы мәліметтер</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667"/>
        <w:gridCol w:w="626"/>
        <w:gridCol w:w="432"/>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атауы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асырудың алдындағы соңғы есепті күнгі мән</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капитал</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шегерілетін инвестициялар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капиталдан шегерілетін инвестициялар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шегерілетін инвестициялар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секьюритилендіру мәмілесі бойынша ұстап қалатын және Standard&amp;Poor's агенттігінің "В+"-тен бастап және төмен халықаралық рейтингтік бағасы немесе басқа рейтингтік агенттіктердің бірінің осыған ұқсас деңгейдегі рейтингі немесе Standard &amp;Poor's агенттігінің ұлттық шәкілі бойынша "kzBB+"- тен бастап және төмен рейтингтік бағасы немесе басқа рейтингтік агенттіктерінің бірінің ұлттық шәкілі бойынша осыған ұқсас рейтингі не рейтингтік бағасы жоқ позициялар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 бастап "А-" дейінгі халықаралық рейтингттік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"kzBBB-"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оның ішінде: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 бастап "А-"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"kzВВ-" дейінгі рейтингтік бағасы бар немесе басқа рейтингтік агенттіктерінің бірінің ұлттық шәкілі бойынша осыған ұқсас деңгейдегі рейтингі бар секьюритилендіру мәмілесі бойынша позициялар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 оның ішінде: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 бастап "А-" дейінгі халықаралық рейтингтік бағасы бар немесе басқа рейтингтік агенттіктерінің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"kzBBB-"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агенттіктердң бірінің ұлттық шәкілі бойынша осыған ұқсас деңгейдегі рейтингі бар секьюритилендіру мәмілесі бойынша позициялар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капиталдың есебіне енгізілмеген жалпы резервтер (провизиялар) сомасына кемітілген кредиттік тәуекел дәрежесі бойынша мөлшерленген активтер, шартты және ықтимал міндеттемелер жиынтығы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пайыздық тәуекел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ерекше тәуекел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активтердің және шартты және ықтимал талаптардың және міндеттемелердің жиынтығы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______________________________________________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қол қоюға уәкілетті адам</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Телефоны: ______________</w:t>
      </w:r>
    </w:p>
    <w:p>
      <w:pPr>
        <w:spacing w:after="0"/>
        <w:ind w:left="0"/>
        <w:jc w:val="both"/>
      </w:pPr>
      <w:r>
        <w:rPr>
          <w:rFonts w:ascii="Times New Roman"/>
          <w:b w:val="false"/>
          <w:i w:val="false"/>
          <w:color w:val="000000"/>
          <w:sz w:val="28"/>
        </w:rPr>
        <w:t xml:space="preserve">
      Есепке қол қойылған күні 20___ жылғы "_____" 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