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a9c10" w14:textId="ada9c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"Интегралдық микросхемалар топологияларының мемлекеттік тізіліміне топологияларды енгізу және тіркеу туралы куәліктерді, авторлардың куәліктерін беру қағидаларын бекіту туралы"</w:t>
      </w:r>
    </w:p>
    <w:p>
      <w:pPr>
        <w:spacing w:after="0"/>
        <w:ind w:left="0"/>
        <w:jc w:val="both"/>
      </w:pPr>
      <w:r>
        <w:rPr>
          <w:rFonts w:ascii="Times New Roman"/>
          <w:b w:val="false"/>
          <w:i w:val="false"/>
          <w:color w:val="000000"/>
          <w:sz w:val="28"/>
        </w:rPr>
        <w:t>Қазақстан Республикасы Әділет министрінің 2018 жылғы 29 тамыздағы № 1342 бұйрығы. Қазақстан Республикасының Әділет министрлігінде 2018 жылғы 21 қыркүйекте № 17397 болып тіркелді.</w:t>
      </w:r>
    </w:p>
    <w:p>
      <w:pPr>
        <w:spacing w:after="0"/>
        <w:ind w:left="0"/>
        <w:jc w:val="both"/>
      </w:pPr>
      <w:bookmarkStart w:name="z1" w:id="0"/>
      <w:r>
        <w:rPr>
          <w:rFonts w:ascii="Times New Roman"/>
          <w:b w:val="false"/>
          <w:i w:val="false"/>
          <w:color w:val="000000"/>
          <w:sz w:val="28"/>
        </w:rPr>
        <w:t xml:space="preserve">
      "Интегралдық микросхемалар топологияларын құқықтық қорғау туралы" 2001 жылғы 29 маусымдағы Қазақстан Республикасы Заңының </w:t>
      </w:r>
      <w:r>
        <w:rPr>
          <w:rFonts w:ascii="Times New Roman"/>
          <w:b w:val="false"/>
          <w:i w:val="false"/>
          <w:color w:val="000000"/>
          <w:sz w:val="28"/>
        </w:rPr>
        <w:t>4-бабының</w:t>
      </w:r>
      <w:r>
        <w:rPr>
          <w:rFonts w:ascii="Times New Roman"/>
          <w:b w:val="false"/>
          <w:i w:val="false"/>
          <w:color w:val="000000"/>
          <w:sz w:val="28"/>
        </w:rPr>
        <w:t xml:space="preserve"> 2)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интегралдық микросхемалар топологияларының мемлекеттік тізіліміне топологияларды енгізу және тіркеу туралы куәліктерді, авторлардың куәліктерін беру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Зияткерлік меншік құқығы департаменті:</w:t>
      </w:r>
    </w:p>
    <w:bookmarkEnd w:id="2"/>
    <w:bookmarkStart w:name="z4" w:id="3"/>
    <w:p>
      <w:pPr>
        <w:spacing w:after="0"/>
        <w:ind w:left="0"/>
        <w:jc w:val="both"/>
      </w:pPr>
      <w:r>
        <w:rPr>
          <w:rFonts w:ascii="Times New Roman"/>
          <w:b w:val="false"/>
          <w:i w:val="false"/>
          <w:color w:val="000000"/>
          <w:sz w:val="28"/>
        </w:rPr>
        <w:t>
      1) осы бұйрықты мемлекеттік тіркеуді;</w:t>
      </w:r>
    </w:p>
    <w:bookmarkEnd w:id="3"/>
    <w:bookmarkStart w:name="z5" w:id="4"/>
    <w:p>
      <w:pPr>
        <w:spacing w:after="0"/>
        <w:ind w:left="0"/>
        <w:jc w:val="both"/>
      </w:pPr>
      <w:r>
        <w:rPr>
          <w:rFonts w:ascii="Times New Roman"/>
          <w:b w:val="false"/>
          <w:i w:val="false"/>
          <w:color w:val="000000"/>
          <w:sz w:val="28"/>
        </w:rPr>
        <w:t>
      2) осы бұйрық Қазақстан Республикасының Әділет министрлігінде мемлекеттік тіркелген күнінен бастап күнтізбелік он күн ішінде Қазақстан Республикасының нормативтік құқықтық актілерінің эталондық бақылау банкінде ресми жариялау және енгізу үшін "Республикалық құқықтық ақпарат орталығы" шаруашылық жүргізу құқығындағы республикалық мемлекеттік кәсіпорнына қазақ және орыс тілдерінде жіберуді;</w:t>
      </w:r>
    </w:p>
    <w:bookmarkEnd w:id="4"/>
    <w:bookmarkStart w:name="z6" w:id="5"/>
    <w:p>
      <w:pPr>
        <w:spacing w:after="0"/>
        <w:ind w:left="0"/>
        <w:jc w:val="both"/>
      </w:pPr>
      <w:r>
        <w:rPr>
          <w:rFonts w:ascii="Times New Roman"/>
          <w:b w:val="false"/>
          <w:i w:val="false"/>
          <w:color w:val="000000"/>
          <w:sz w:val="28"/>
        </w:rPr>
        <w:t>
      3) осы бұйрықты ресми жарияланғаннан кейін Қазақстан Республикасы Әділет министрлігінің интернет-ресурсында орналастыруды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Қазақстан Республикасының Әділет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Әділет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Бекетаев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2018 жылғы 29 тамыздағы</w:t>
            </w:r>
            <w:r>
              <w:br/>
            </w:r>
            <w:r>
              <w:rPr>
                <w:rFonts w:ascii="Times New Roman"/>
                <w:b w:val="false"/>
                <w:i w:val="false"/>
                <w:color w:val="000000"/>
                <w:sz w:val="20"/>
              </w:rPr>
              <w:t>№ 1342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Интегралдық микросхемалар топологияларының мемлекеттік тізіліміне топологияларды енгізу және тіркеу туралы куәліктерді, авторлардың куәліктерін беру қағидалары</w:t>
      </w:r>
    </w:p>
    <w:bookmarkEnd w:id="8"/>
    <w:p>
      <w:pPr>
        <w:spacing w:after="0"/>
        <w:ind w:left="0"/>
        <w:jc w:val="both"/>
      </w:pPr>
      <w:r>
        <w:rPr>
          <w:rFonts w:ascii="Times New Roman"/>
          <w:b w:val="false"/>
          <w:i w:val="false"/>
          <w:color w:val="ff0000"/>
          <w:sz w:val="28"/>
        </w:rPr>
        <w:t xml:space="preserve">
      Ескерту. Қағида жаңа редакцияда – ҚР Әділет министрінің 30.04.2020 </w:t>
      </w:r>
      <w:r>
        <w:rPr>
          <w:rFonts w:ascii="Times New Roman"/>
          <w:b w:val="false"/>
          <w:i w:val="false"/>
          <w:color w:val="ff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65" w:id="9"/>
    <w:p>
      <w:pPr>
        <w:spacing w:after="0"/>
        <w:ind w:left="0"/>
        <w:jc w:val="left"/>
      </w:pPr>
      <w:r>
        <w:rPr>
          <w:rFonts w:ascii="Times New Roman"/>
          <w:b/>
          <w:i w:val="false"/>
          <w:color w:val="000000"/>
        </w:rPr>
        <w:t xml:space="preserve"> 1-тарау. Жалпы ережелер</w:t>
      </w:r>
    </w:p>
    <w:bookmarkEnd w:id="9"/>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1-тармақ жаңа редакцияда көзделген - ҚР Әділет министрінің 28.04.2026 </w:t>
      </w:r>
      <w:r>
        <w:rPr>
          <w:rFonts w:ascii="Times New Roman"/>
          <w:b w:val="false"/>
          <w:i w:val="false"/>
          <w:color w:val="ff0000"/>
          <w:sz w:val="28"/>
        </w:rPr>
        <w:t>№ 393</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p>
      <w:pPr>
        <w:spacing w:after="0"/>
        <w:ind w:left="0"/>
        <w:jc w:val="both"/>
      </w:pPr>
      <w:r>
        <w:rPr>
          <w:rFonts w:ascii="Times New Roman"/>
          <w:b w:val="false"/>
          <w:i w:val="false"/>
          <w:color w:val="000000"/>
          <w:sz w:val="28"/>
        </w:rPr>
        <w:t>
      1. Осы Интегралдық микросхемалар топологияларының мемлекеттік тізіліміне топологияларды енгізу және тіркеу туралы куәліктерді, авторлардың куәліктерін беру қағидалары (бұдан әрі - қағидалар) 2001 жылғы 29 маусымдағы "</w:t>
      </w:r>
      <w:r>
        <w:rPr>
          <w:rFonts w:ascii="Times New Roman"/>
          <w:b w:val="false"/>
          <w:i w:val="false"/>
          <w:color w:val="000000"/>
          <w:sz w:val="28"/>
        </w:rPr>
        <w:t>Интегралдық микросхемалар топологияларын құқықтық қорғау туралы</w:t>
      </w:r>
      <w:r>
        <w:rPr>
          <w:rFonts w:ascii="Times New Roman"/>
          <w:b w:val="false"/>
          <w:i w:val="false"/>
          <w:color w:val="000000"/>
          <w:sz w:val="28"/>
        </w:rPr>
        <w:t>", 2013 жылғы 15 сәуірдегі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Қазақстан Республикасының Заңдарына (бұдан әрі - Мемқызметтер туралы заң) сәйкес әзірленген және Интегралдық микросхемалар топологияларының Мемлекеттік тізіліміне топологияларды енгізу және тіркелгені туралы куәліктерді, авторлардың куәліктерін беруді белгілейді, сондай-ақ мемлекеттік қызметтер көрсету тәртібін айқындайды.</w:t>
      </w:r>
    </w:p>
    <w:bookmarkStart w:name="z14" w:id="10"/>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0"/>
    <w:bookmarkStart w:name="z15" w:id="11"/>
    <w:p>
      <w:pPr>
        <w:spacing w:after="0"/>
        <w:ind w:left="0"/>
        <w:jc w:val="both"/>
      </w:pPr>
      <w:r>
        <w:rPr>
          <w:rFonts w:ascii="Times New Roman"/>
          <w:b w:val="false"/>
          <w:i w:val="false"/>
          <w:color w:val="000000"/>
          <w:sz w:val="28"/>
        </w:rPr>
        <w:t>
      1) интегралдық микросхема - электрондық схема функцияларын орындауға арналған түпкiлiктi немесе аралық нысандағы микроэлектронды бұйым, оның элементтерi мен байланыстары бөлiнбейтiн етiп бұйым дайындалғанда негiзге алынған материалдың көлемiнде және (немесе) бетiнде қалыптастырылған;</w:t>
      </w:r>
    </w:p>
    <w:bookmarkEnd w:id="11"/>
    <w:bookmarkStart w:name="z16" w:id="12"/>
    <w:p>
      <w:pPr>
        <w:spacing w:after="0"/>
        <w:ind w:left="0"/>
        <w:jc w:val="both"/>
      </w:pPr>
      <w:r>
        <w:rPr>
          <w:rFonts w:ascii="Times New Roman"/>
          <w:b w:val="false"/>
          <w:i w:val="false"/>
          <w:color w:val="000000"/>
          <w:sz w:val="28"/>
        </w:rPr>
        <w:t>
      2) интегралдық микросхема топологиясы (бұдан әрi - топология) - интегралдық микросхеманың элементтерi мен олардың арасындағы байланыстар жиынтығының материалдық жеткізгіште тiркелген кеңiстiктiк-геометриялық орналасуы;</w:t>
      </w:r>
    </w:p>
    <w:bookmarkEnd w:id="12"/>
    <w:bookmarkStart w:name="z17" w:id="13"/>
    <w:p>
      <w:pPr>
        <w:spacing w:after="0"/>
        <w:ind w:left="0"/>
        <w:jc w:val="both"/>
      </w:pPr>
      <w:r>
        <w:rPr>
          <w:rFonts w:ascii="Times New Roman"/>
          <w:b w:val="false"/>
          <w:i w:val="false"/>
          <w:color w:val="000000"/>
          <w:sz w:val="28"/>
        </w:rPr>
        <w:t>
      3) құқық иеленушi - автор, оның мұрагерi, сондай-ақ заңға немесе шартқа байланысты алынған айрықша құқықты иеленушi кез келген жеке немесе заңды тұлға;</w:t>
      </w:r>
    </w:p>
    <w:bookmarkEnd w:id="13"/>
    <w:bookmarkStart w:name="z18" w:id="14"/>
    <w:p>
      <w:pPr>
        <w:spacing w:after="0"/>
        <w:ind w:left="0"/>
        <w:jc w:val="both"/>
      </w:pPr>
      <w:r>
        <w:rPr>
          <w:rFonts w:ascii="Times New Roman"/>
          <w:b w:val="false"/>
          <w:i w:val="false"/>
          <w:color w:val="000000"/>
          <w:sz w:val="28"/>
        </w:rPr>
        <w:t>
      4) өтінім - интегралдық микросхема топологиясын тіркеу туралы өтінім;</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 тармақша жаңа редакцияда көзделген - ҚР Әділет министрінің 28.04.2026 </w:t>
      </w:r>
      <w:r>
        <w:rPr>
          <w:rFonts w:ascii="Times New Roman"/>
          <w:b w:val="false"/>
          <w:i w:val="false"/>
          <w:color w:val="ff0000"/>
          <w:sz w:val="28"/>
        </w:rPr>
        <w:t>№ 393</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"электрондық үкіметтің" веб-порталы www.egov.kz, www.elicense.kz (бұдан әрі - портал) - нормативтік құқықтық базаны қоса алғанда, барлық шоғырландырылған үкіметтік ақпаратқа және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терезесін білдіретін ақпараттық жүйе;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6) тармақша жаңа редакцияда көзделген - ҚР Әділет министрінің 28.04.2026 </w:t>
      </w:r>
      <w:r>
        <w:rPr>
          <w:rFonts w:ascii="Times New Roman"/>
          <w:b w:val="false"/>
          <w:i w:val="false"/>
          <w:color w:val="ff0000"/>
          <w:sz w:val="28"/>
        </w:rPr>
        <w:t>№ 393</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"электрондық үкімет" төлем шлюзі (бұдан әрі - ЭҮТШ) - электрондық нысанда көрсетілетін ақылы қызметтер көрсету шеңберінде төлемдер жүргізу туралы ақпаратты беру процесін автоматтандыратын ақпараттық жүйе;</w:t>
      </w:r>
    </w:p>
    <w:bookmarkStart w:name="z21" w:id="15"/>
    <w:p>
      <w:pPr>
        <w:spacing w:after="0"/>
        <w:ind w:left="0"/>
        <w:jc w:val="both"/>
      </w:pPr>
      <w:r>
        <w:rPr>
          <w:rFonts w:ascii="Times New Roman"/>
          <w:b w:val="false"/>
          <w:i w:val="false"/>
          <w:color w:val="000000"/>
          <w:sz w:val="28"/>
        </w:rPr>
        <w:t>
      7) электрондық цифрлық қолтаңба (бұдан әрі - ЭЦҚ) - электрондық цифрлық қолтаңба құралдарымен жасалған және электрондық құжаттың дұрыстығын, оның тиесілілігін және мазмұнының өзгермейтіндігін растайтын электрондық цифрлық нышандар терімі.</w:t>
      </w:r>
    </w:p>
    <w:bookmarkEnd w:id="15"/>
    <w:bookmarkStart w:name="z22" w:id="16"/>
    <w:p>
      <w:pPr>
        <w:spacing w:after="0"/>
        <w:ind w:left="0"/>
        <w:jc w:val="left"/>
      </w:pPr>
      <w:r>
        <w:rPr>
          <w:rFonts w:ascii="Times New Roman"/>
          <w:b/>
          <w:i w:val="false"/>
          <w:color w:val="000000"/>
        </w:rPr>
        <w:t xml:space="preserve"> 2-тарау. "Интегралдық микросхемалар топологияларын тіркеу" мемлекеттік қызметін көрсету тәртібі</w:t>
      </w:r>
    </w:p>
    <w:bookmarkEnd w:id="16"/>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3-тармақ жаңа редакцияда көзделген - ҚР Әділет министрінің 28.04.2026 </w:t>
      </w:r>
      <w:r>
        <w:rPr>
          <w:rFonts w:ascii="Times New Roman"/>
          <w:b w:val="false"/>
          <w:i w:val="false"/>
          <w:color w:val="ff0000"/>
          <w:sz w:val="28"/>
        </w:rPr>
        <w:t>№ 393</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p>
      <w:pPr>
        <w:spacing w:after="0"/>
        <w:ind w:left="0"/>
        <w:jc w:val="both"/>
      </w:pPr>
      <w:r>
        <w:rPr>
          <w:rFonts w:ascii="Times New Roman"/>
          <w:b w:val="false"/>
          <w:i w:val="false"/>
          <w:color w:val="000000"/>
          <w:sz w:val="28"/>
        </w:rPr>
        <w:t>
      3. "Интегралдық микросхемалар топологияларын тіркеу" мемлекеттік қызметі (бұдан әрі - мемлекеттік көрсетілетін қызмет) Қазақстан Республикасы Әділет министрлігінің "Ұлттық зияткерлік меншік институты" шаруашылық жүргізу құқығындағы республикалық мемлекеттік кәсіпорнымен көрсетіледі (бұдан әрі - көрсетілетін қызметті беруші).</w:t>
      </w:r>
    </w:p>
    <w:bookmarkStart w:name="z24" w:id="17"/>
    <w:p>
      <w:pPr>
        <w:spacing w:after="0"/>
        <w:ind w:left="0"/>
        <w:jc w:val="both"/>
      </w:pPr>
      <w:r>
        <w:rPr>
          <w:rFonts w:ascii="Times New Roman"/>
          <w:b w:val="false"/>
          <w:i w:val="false"/>
          <w:color w:val="000000"/>
          <w:sz w:val="28"/>
        </w:rPr>
        <w:t xml:space="preserve">
      4. Мемлекеттік қызметті алу үшін жеке және (немесе) заңды тұлға (бұдан әрі – көрсетілетін қызметті алушы) осы қағидалардың </w:t>
      </w:r>
      <w:r>
        <w:rPr>
          <w:rFonts w:ascii="Times New Roman"/>
          <w:b w:val="false"/>
          <w:i w:val="false"/>
          <w:color w:val="000000"/>
          <w:sz w:val="28"/>
        </w:rPr>
        <w:t>1-қосымшасындағы</w:t>
      </w:r>
      <w:r>
        <w:rPr>
          <w:rFonts w:ascii="Times New Roman"/>
          <w:b w:val="false"/>
          <w:i w:val="false"/>
          <w:color w:val="000000"/>
          <w:sz w:val="28"/>
        </w:rPr>
        <w:t xml:space="preserve"> "Интегралдық микросхемалар топологияларын тіркеу" мемлекеттік қызмет көрсетуге қойылатын негізгі талаптардың тізбесінің (бұдан әрі – тізбе) 8-тармағында көрсетілген қосымша құжаттарымен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ЭЦҚ-мен қол қойылған электрондық құжат түріндегі өтінішті көрсетілетін қызметті берушіге портал арқылы жолдайды.</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Әділет министрінің м.а. 21.10.2022 </w:t>
      </w:r>
      <w:r>
        <w:rPr>
          <w:rFonts w:ascii="Times New Roman"/>
          <w:b w:val="false"/>
          <w:i w:val="false"/>
          <w:color w:val="000000"/>
          <w:sz w:val="28"/>
        </w:rPr>
        <w:t>№ 876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 w:id="18"/>
    <w:p>
      <w:pPr>
        <w:spacing w:after="0"/>
        <w:ind w:left="0"/>
        <w:jc w:val="both"/>
      </w:pPr>
      <w:r>
        <w:rPr>
          <w:rFonts w:ascii="Times New Roman"/>
          <w:b w:val="false"/>
          <w:i w:val="false"/>
          <w:color w:val="000000"/>
          <w:sz w:val="28"/>
        </w:rPr>
        <w:t>
      5.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тізбеде келтірілген.</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5-тармақтың екінші абзацы жаңа редакцияда көзделген - ҚР Әділет министрінің 28.04.2026 </w:t>
      </w:r>
      <w:r>
        <w:rPr>
          <w:rFonts w:ascii="Times New Roman"/>
          <w:b w:val="false"/>
          <w:i w:val="false"/>
          <w:color w:val="ff0000"/>
          <w:sz w:val="28"/>
        </w:rPr>
        <w:t>№ 393</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Төлем қолма-қол ақшасыз аударым тәсілімен көрсетілетін қызметті берушінің "newscab.kazpatent.kz" ақпараттық жүйесімен түйістірілген екінші деңгейлі банктің төлем шлюзі арқылы, осы қағидалардың </w:t>
      </w:r>
      <w:r>
        <w:rPr>
          <w:rFonts w:ascii="Times New Roman"/>
          <w:b w:val="false"/>
          <w:i w:val="false"/>
          <w:color w:val="000000"/>
          <w:sz w:val="28"/>
        </w:rPr>
        <w:t>3-қосымшасында</w:t>
      </w:r>
      <w:r>
        <w:rPr>
          <w:rFonts w:ascii="Times New Roman"/>
          <w:b w:val="false"/>
          <w:i w:val="false"/>
          <w:color w:val="000000"/>
          <w:sz w:val="28"/>
        </w:rPr>
        <w:t xml:space="preserve"> көрсетілген банктік ревизиттер бойынша жүзеге асырылады.</w:t>
      </w:r>
    </w:p>
    <w:p>
      <w:pPr>
        <w:spacing w:after="0"/>
        <w:ind w:left="0"/>
        <w:jc w:val="both"/>
      </w:pPr>
      <w:r>
        <w:rPr>
          <w:rFonts w:ascii="Times New Roman"/>
          <w:b w:val="false"/>
          <w:i w:val="false"/>
          <w:color w:val="000000"/>
          <w:sz w:val="28"/>
        </w:rPr>
        <w:t>
      Көрсетілетін қызметті алушы өтінішті портал арқылы жіберген кезде, мемлекеттік қызмет көрсетуге сұранысты қабылдау күйі автоматты түрде "жеке кабинетте"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ҚР Әділет министрінің м.а. 21.10.2022 </w:t>
      </w:r>
      <w:r>
        <w:rPr>
          <w:rFonts w:ascii="Times New Roman"/>
          <w:b w:val="false"/>
          <w:i w:val="false"/>
          <w:color w:val="000000"/>
          <w:sz w:val="28"/>
        </w:rPr>
        <w:t>№ 876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 w:id="19"/>
    <w:p>
      <w:pPr>
        <w:spacing w:after="0"/>
        <w:ind w:left="0"/>
        <w:jc w:val="both"/>
      </w:pPr>
      <w:r>
        <w:rPr>
          <w:rFonts w:ascii="Times New Roman"/>
          <w:b w:val="false"/>
          <w:i w:val="false"/>
          <w:color w:val="000000"/>
          <w:sz w:val="28"/>
        </w:rPr>
        <w:t>
      6. Мемлекеттік қызметті көрсетуге арналған өтінішке көрсетілетін қызметті берушіге келіп түскен сәтте автоматты түрде тіркеу нөмірі енгізіледі.</w:t>
      </w:r>
    </w:p>
    <w:bookmarkEnd w:id="19"/>
    <w:p>
      <w:pPr>
        <w:spacing w:after="0"/>
        <w:ind w:left="0"/>
        <w:jc w:val="both"/>
      </w:pPr>
      <w:r>
        <w:rPr>
          <w:rFonts w:ascii="Times New Roman"/>
          <w:b w:val="false"/>
          <w:i w:val="false"/>
          <w:color w:val="000000"/>
          <w:sz w:val="28"/>
        </w:rPr>
        <w:t>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кезде өтініштер қабылдау мен мемлекеттік қызмет көрсету нәтижелерін беру келесі жұмыс күні жүзеге асырылады.</w:t>
      </w:r>
    </w:p>
    <w:p>
      <w:pPr>
        <w:spacing w:after="0"/>
        <w:ind w:left="0"/>
        <w:jc w:val="both"/>
      </w:pPr>
      <w:r>
        <w:rPr>
          <w:rFonts w:ascii="Times New Roman"/>
          <w:b w:val="false"/>
          <w:i w:val="false"/>
          <w:color w:val="000000"/>
          <w:sz w:val="28"/>
        </w:rPr>
        <w:t>
      Көрсетілетін қызметті беруші құжаттарды тіркеген сәттен бастап 2 (екі) жұмыс күні ішінде олардың толықтығын тексереді.</w:t>
      </w:r>
    </w:p>
    <w:p>
      <w:pPr>
        <w:spacing w:after="0"/>
        <w:ind w:left="0"/>
        <w:jc w:val="both"/>
      </w:pPr>
      <w:r>
        <w:rPr>
          <w:rFonts w:ascii="Times New Roman"/>
          <w:b w:val="false"/>
          <w:i w:val="false"/>
          <w:color w:val="000000"/>
          <w:sz w:val="28"/>
        </w:rPr>
        <w:t>
      Көрсетілетін қызметті алушы құжаттардың толық топтамасын ұсынбаған немесе осы қағидаларға сәйкес мемлекеттік қызметті көрсету үшін қажетті мәліметтер болмаған кезде көрсетілетін қызметті беруші осы тармақтың үшінші бөлігінде көрсетілген мерзімде көрсетілетін қызметті алушыға құжаттар топтамасының қандай талаптарға сәйкес келмейтінін көрсете отырып, хабарлама жібереді.</w:t>
      </w:r>
    </w:p>
    <w:p>
      <w:pPr>
        <w:spacing w:after="0"/>
        <w:ind w:left="0"/>
        <w:jc w:val="both"/>
      </w:pPr>
      <w:r>
        <w:rPr>
          <w:rFonts w:ascii="Times New Roman"/>
          <w:b w:val="false"/>
          <w:i w:val="false"/>
          <w:color w:val="000000"/>
          <w:sz w:val="28"/>
        </w:rPr>
        <w:t>
      Хабарламада көрсетілген құжаттарды сәйкес келтіру мерзімі көрсетілетін қызметті беруші хабарламаны алған күннен бастап 2 (екі) жұмыс күнін құрайды.</w:t>
      </w:r>
    </w:p>
    <w:p>
      <w:pPr>
        <w:spacing w:after="0"/>
        <w:ind w:left="0"/>
        <w:jc w:val="both"/>
      </w:pPr>
      <w:r>
        <w:rPr>
          <w:rFonts w:ascii="Times New Roman"/>
          <w:b w:val="false"/>
          <w:i w:val="false"/>
          <w:color w:val="000000"/>
          <w:sz w:val="28"/>
        </w:rPr>
        <w:t xml:space="preserve">
      Егер хабарламаны алған күннен бастап 2 (екі) жұмыс күні ішінде көрсетілетін қызметті алушы оны талаптарға сәйкес келтірмеген жағдайда, көрсетілетін қызметті беруші осы қағидалардың </w:t>
      </w:r>
      <w:r>
        <w:rPr>
          <w:rFonts w:ascii="Times New Roman"/>
          <w:b w:val="false"/>
          <w:i w:val="false"/>
          <w:color w:val="000000"/>
          <w:sz w:val="28"/>
        </w:rPr>
        <w:t>5-қосымшасына</w:t>
      </w:r>
      <w:r>
        <w:rPr>
          <w:rFonts w:ascii="Times New Roman"/>
          <w:b w:val="false"/>
          <w:i w:val="false"/>
          <w:color w:val="000000"/>
          <w:sz w:val="28"/>
        </w:rPr>
        <w:t xml:space="preserve"> сәйкес өтінішті одан әрі қараудан бас тартуды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6-тармақтың жетінші абзацы жаңа редакцияда көзделген - ҚР Әділет министрінің 28.04.2026 </w:t>
      </w:r>
      <w:r>
        <w:rPr>
          <w:rFonts w:ascii="Times New Roman"/>
          <w:b w:val="false"/>
          <w:i w:val="false"/>
          <w:color w:val="ff0000"/>
          <w:sz w:val="28"/>
        </w:rPr>
        <w:t>№ 393</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Төлемді растайтын құжат туралы мәліметтерді көрсетілетін қызметті беруші "электрондық үкімет" шлюзі арқылы тиісті мемлекеттік ақпараттық жүйеден алады.</w:t>
      </w:r>
    </w:p>
    <w:p>
      <w:pPr>
        <w:spacing w:after="0"/>
        <w:ind w:left="0"/>
        <w:jc w:val="both"/>
      </w:pPr>
      <w:r>
        <w:rPr>
          <w:rFonts w:ascii="Times New Roman"/>
          <w:b w:val="false"/>
          <w:i w:val="false"/>
          <w:color w:val="000000"/>
          <w:sz w:val="28"/>
        </w:rPr>
        <w:t xml:space="preserve">
      Тексеру және тиісті құжаттарға ақы төлеу нәтижелері бойынша, сондай-ақ бас тарту үшін негіздер болмаған жағдайда, көрсетілетін қызметті беруші 5 (бес) жұмыс күні ішінде мемлекеттік қызмет көрсету туралы хабарлама дайындайды және осы қағидалардың </w:t>
      </w:r>
      <w:r>
        <w:rPr>
          <w:rFonts w:ascii="Times New Roman"/>
          <w:b w:val="false"/>
          <w:i w:val="false"/>
          <w:color w:val="000000"/>
          <w:sz w:val="28"/>
        </w:rPr>
        <w:t>4-қосымшасына</w:t>
      </w:r>
      <w:r>
        <w:rPr>
          <w:rFonts w:ascii="Times New Roman"/>
          <w:b w:val="false"/>
          <w:i w:val="false"/>
          <w:color w:val="000000"/>
          <w:sz w:val="28"/>
        </w:rPr>
        <w:t xml:space="preserve"> сәйкес электрондық нысанда көрсетілетін қызметті алушының "жеке кабинетіне" жолдайды.</w:t>
      </w:r>
    </w:p>
    <w:p>
      <w:pPr>
        <w:spacing w:after="0"/>
        <w:ind w:left="0"/>
        <w:jc w:val="both"/>
      </w:pPr>
      <w:r>
        <w:rPr>
          <w:rFonts w:ascii="Times New Roman"/>
          <w:b w:val="false"/>
          <w:i w:val="false"/>
          <w:color w:val="000000"/>
          <w:sz w:val="28"/>
        </w:rPr>
        <w:t>
      Мемлекеттік қызметті көрсетуден бас тарту туралы шешім шығарған кезде көрсетілетін қызметті беруші 1 (бір) жұмыс күні ішінде көрсетілетін қызметті алушыға алдын ала шешім бойынша ұстанымын білдіру мүмкіндігін беру үшін мемлекеттік қызметті көрсетуден бас тарту туралы алдын ала шешім, сондай-ақ тыңдауды өткізу уақыты мен орны (тәсілі) туралы хабардар етеді.</w:t>
      </w:r>
    </w:p>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3 (үш) жұмыс күні бұрын жіберіледі. Тыңдау хабардар етілген күннен бастап 2 (екі) жұмыс күнінен кешіктірілмей жүргізіледі.</w:t>
      </w:r>
    </w:p>
    <w:p>
      <w:pPr>
        <w:spacing w:after="0"/>
        <w:ind w:left="0"/>
        <w:jc w:val="both"/>
      </w:pPr>
      <w:r>
        <w:rPr>
          <w:rFonts w:ascii="Times New Roman"/>
          <w:b w:val="false"/>
          <w:i w:val="false"/>
          <w:color w:val="000000"/>
          <w:sz w:val="28"/>
        </w:rPr>
        <w:t>
      Тыңдау нәтижелері бойынша көрсетілетін қызметті беруші рұқсатын немесе мемлекеттік қызметті көрсетуден дәлелді бас тартуды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Әділет министрінің 30.06.2021 </w:t>
      </w:r>
      <w:r>
        <w:rPr>
          <w:rFonts w:ascii="Times New Roman"/>
          <w:b w:val="false"/>
          <w:i w:val="false"/>
          <w:color w:val="000000"/>
          <w:sz w:val="28"/>
        </w:rPr>
        <w:t>№ 550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Қағидаларды 6-1, 6-2, 6-3 және 6-4 тармақтармен толықтыру көзделген - ҚР Әділет министрінің 28.04.2026 </w:t>
      </w:r>
      <w:r>
        <w:rPr>
          <w:rFonts w:ascii="Times New Roman"/>
          <w:b w:val="false"/>
          <w:i w:val="false"/>
          <w:color w:val="ff0000"/>
          <w:sz w:val="28"/>
        </w:rPr>
        <w:t>№ 393</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7-тармақ жаңа редакцияда көзделген - ҚР Әділет министрінің 28.04.2026 </w:t>
      </w:r>
      <w:r>
        <w:rPr>
          <w:rFonts w:ascii="Times New Roman"/>
          <w:b w:val="false"/>
          <w:i w:val="false"/>
          <w:color w:val="ff0000"/>
          <w:sz w:val="28"/>
        </w:rPr>
        <w:t>№ 393</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Көрсетілетін қызметті беруші Мемқызметтер туралы заңның </w:t>
      </w:r>
      <w:r>
        <w:rPr>
          <w:rFonts w:ascii="Times New Roman"/>
          <w:b w:val="false"/>
          <w:i w:val="false"/>
          <w:color w:val="000000"/>
          <w:sz w:val="28"/>
        </w:rPr>
        <w:t>5-бабының</w:t>
      </w:r>
      <w:r>
        <w:rPr>
          <w:rFonts w:ascii="Times New Roman"/>
          <w:b w:val="false"/>
          <w:i w:val="false"/>
          <w:color w:val="000000"/>
          <w:sz w:val="28"/>
        </w:rPr>
        <w:t xml:space="preserve"> 11) тармақшасына сәйкес мемлекеттік қызмет көрсету сатысы туралы деректерді мемлекеттік қызметтер көрсету мониторингінің ақпараттық жүйесіне ақпараттандыру саласындағы уәкілетті орган белгілеген тәртіппен енгізуді қамтамасыз етеді.</w:t>
      </w:r>
    </w:p>
    <w:p>
      <w:pPr>
        <w:spacing w:after="0"/>
        <w:ind w:left="0"/>
        <w:jc w:val="both"/>
      </w:pPr>
      <w:r>
        <w:rPr>
          <w:rFonts w:ascii="Times New Roman"/>
          <w:b w:val="false"/>
          <w:i w:val="false"/>
          <w:color w:val="000000"/>
          <w:sz w:val="28"/>
        </w:rPr>
        <w:t>
      Осы Қағидаларға өзгерістер немесе (және) толықтырулар енгізу кезінде, уәкілетті орган "электрондық үкімет" ақпараттық-коммуникацялық инфрақұрылымының операторына, Бірыңғай байланыс орталығына, көрсетілген қызметті берушіге тиісті нормативтік құқықтық акт әділет органдарына мемлекеттік тіркелгеннен кейін 10 (он) жұмыс күні ішінде осындай өзгерістер және (немесе) толықтырулар туралы ақпаратты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Әділет министрінің м.а. 21.10.2022 </w:t>
      </w:r>
      <w:r>
        <w:rPr>
          <w:rFonts w:ascii="Times New Roman"/>
          <w:b w:val="false"/>
          <w:i w:val="false"/>
          <w:color w:val="000000"/>
          <w:sz w:val="28"/>
        </w:rPr>
        <w:t>№ 876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8" w:id="20"/>
    <w:p>
      <w:pPr>
        <w:spacing w:after="0"/>
        <w:ind w:left="0"/>
        <w:jc w:val="left"/>
      </w:pPr>
      <w:r>
        <w:rPr>
          <w:rFonts w:ascii="Times New Roman"/>
          <w:b/>
          <w:i w:val="false"/>
          <w:color w:val="000000"/>
        </w:rPr>
        <w:t xml:space="preserve"> 3-тарау. Мемлекеттік қызмет көрсету мәселелері бойынша көрсетілетін қызметті берушілердің және (немесе) олардың лауазымды тұлғаларының шешімдеріне, әрекеттеріне (әрекетсіздігіне) шағымдану тәртібі</w:t>
      </w:r>
    </w:p>
    <w:bookmarkEnd w:id="20"/>
    <w:bookmarkStart w:name="z29" w:id="21"/>
    <w:p>
      <w:pPr>
        <w:spacing w:after="0"/>
        <w:ind w:left="0"/>
        <w:jc w:val="both"/>
      </w:pPr>
      <w:r>
        <w:rPr>
          <w:rFonts w:ascii="Times New Roman"/>
          <w:b w:val="false"/>
          <w:i w:val="false"/>
          <w:color w:val="000000"/>
          <w:sz w:val="28"/>
        </w:rPr>
        <w:t>
      8. Уәкілетті органның құрылымдық бөлімшелері қызметкерлерінің шешіміне, әрекеттеріне (әрекетсіздігіне) шағым Қазақстан Республикасының заңнамасына сәйкес көрсетілетін қызметті беруші басшысының атына және (немесе) мемлекеттік қызметтер көрсету сапасын бағалау және бақылау жөніндегі уәкілетті органға (бұдан әрі – шағымды қарайтын орган) беріледі.</w:t>
      </w:r>
    </w:p>
    <w:bookmarkEnd w:id="21"/>
    <w:p>
      <w:pPr>
        <w:spacing w:after="0"/>
        <w:ind w:left="0"/>
        <w:jc w:val="both"/>
      </w:pPr>
      <w:r>
        <w:rPr>
          <w:rFonts w:ascii="Times New Roman"/>
          <w:b w:val="false"/>
          <w:i w:val="false"/>
          <w:color w:val="000000"/>
          <w:sz w:val="28"/>
        </w:rPr>
        <w:t>
      Мемлекеттік қызметтер көрсету мәселелері бойынша шағымды қарауды жоғары тұрған әкімшілік орган, лауазымды тұлға, шағымды қарайтын орган жүргізеді.</w:t>
      </w:r>
    </w:p>
    <w:p>
      <w:pPr>
        <w:spacing w:after="0"/>
        <w:ind w:left="0"/>
        <w:jc w:val="both"/>
      </w:pPr>
      <w:r>
        <w:rPr>
          <w:rFonts w:ascii="Times New Roman"/>
          <w:b w:val="false"/>
          <w:i w:val="false"/>
          <w:color w:val="000000"/>
          <w:sz w:val="28"/>
        </w:rPr>
        <w:t>
      Шағымдар көрсетілетін қызметті берушіге және (немесе) шешіміне, әрекетіне (әрекетсіздігіне) шағым жасаған лауазымды тұлғаға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тұлға шағым келіп түскен күннен бастап 3 (үш) жұмыс күнінен кешіктірмей оны шағымды қарайтын органға жібереді.</w:t>
      </w:r>
    </w:p>
    <w:p>
      <w:pPr>
        <w:spacing w:after="0"/>
        <w:ind w:left="0"/>
        <w:jc w:val="both"/>
      </w:pPr>
      <w:r>
        <w:rPr>
          <w:rFonts w:ascii="Times New Roman"/>
          <w:b w:val="false"/>
          <w:i w:val="false"/>
          <w:color w:val="000000"/>
          <w:sz w:val="28"/>
        </w:rPr>
        <w:t>
      Бұл ретте көрсетілетін қызметті беруші, лауазымды тұлға, шешімге, әрекетке (әрекетсіздікке) шағым жасайды, егер ол 3 (үш) жұмыс күні ішінде шағымда көрсетілген талаптарды толық қанағаттандыратын шешімді немесе әкімшілік әрекетті қабылдаса, шағымды қарайтын органға шағым жібермейді.</w:t>
      </w:r>
    </w:p>
    <w:p>
      <w:pPr>
        <w:spacing w:after="0"/>
        <w:ind w:left="0"/>
        <w:jc w:val="both"/>
      </w:pPr>
      <w:r>
        <w:rPr>
          <w:rFonts w:ascii="Times New Roman"/>
          <w:b w:val="false"/>
          <w:i w:val="false"/>
          <w:color w:val="000000"/>
          <w:sz w:val="28"/>
        </w:rPr>
        <w:t xml:space="preserve">
      Көрсетілетін қызметті берушінің атына келіп түскен көрсетілетін қызметті алушының шағымы Мемлекеттік көрсетілетін қызметтер туралы заңның 25-бабы </w:t>
      </w:r>
      <w:r>
        <w:rPr>
          <w:rFonts w:ascii="Times New Roman"/>
          <w:b w:val="false"/>
          <w:i w:val="false"/>
          <w:color w:val="000000"/>
          <w:sz w:val="28"/>
        </w:rPr>
        <w:t>3-тармағының</w:t>
      </w:r>
      <w:r>
        <w:rPr>
          <w:rFonts w:ascii="Times New Roman"/>
          <w:b w:val="false"/>
          <w:i w:val="false"/>
          <w:color w:val="000000"/>
          <w:sz w:val="28"/>
        </w:rPr>
        <w:t xml:space="preserve"> 2) тармақшасына сәйкес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Шағымды қарайтын органның атына келіп түскен көрсетілетін қызметті алушының шағымы тіркелген күнінен бастап 15 (он бес) жұмыс күні ішінде қаралуға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Әділет министрінің 30.06.2021 </w:t>
      </w:r>
      <w:r>
        <w:rPr>
          <w:rFonts w:ascii="Times New Roman"/>
          <w:b w:val="false"/>
          <w:i w:val="false"/>
          <w:color w:val="000000"/>
          <w:sz w:val="28"/>
        </w:rPr>
        <w:t>№ 550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0" w:id="22"/>
    <w:p>
      <w:pPr>
        <w:spacing w:after="0"/>
        <w:ind w:left="0"/>
        <w:jc w:val="both"/>
      </w:pPr>
      <w:r>
        <w:rPr>
          <w:rFonts w:ascii="Times New Roman"/>
          <w:b w:val="false"/>
          <w:i w:val="false"/>
          <w:color w:val="000000"/>
          <w:sz w:val="28"/>
        </w:rPr>
        <w:t>
      9. Мемлекеттiк көрсетілген қызметтiң нәтижелерiмен келіспеген жағдайда, Қазақстан Республикасының заңнамасында белгіленген тәртіппен көрсетілетін қызметті алушы сотқа жүгінеді.</w:t>
      </w:r>
    </w:p>
    <w:bookmarkEnd w:id="22"/>
    <w:bookmarkStart w:name="z31" w:id="23"/>
    <w:p>
      <w:pPr>
        <w:spacing w:after="0"/>
        <w:ind w:left="0"/>
        <w:jc w:val="left"/>
      </w:pPr>
      <w:r>
        <w:rPr>
          <w:rFonts w:ascii="Times New Roman"/>
          <w:b/>
          <w:i w:val="false"/>
          <w:color w:val="000000"/>
        </w:rPr>
        <w:t xml:space="preserve"> 4-тарау. Қазақстан Республикасының интегралдық микросхемалар топологияларының мемлекеттік тізіліміне топологияларды енгізу</w:t>
      </w:r>
    </w:p>
    <w:bookmarkEnd w:id="23"/>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10-тармақ жаңа редакцияда көзделген - ҚР Әділет министрінің 28.04.2026 </w:t>
      </w:r>
      <w:r>
        <w:rPr>
          <w:rFonts w:ascii="Times New Roman"/>
          <w:b w:val="false"/>
          <w:i w:val="false"/>
          <w:color w:val="ff0000"/>
          <w:sz w:val="28"/>
        </w:rPr>
        <w:t>№ 393</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p>
      <w:pPr>
        <w:spacing w:after="0"/>
        <w:ind w:left="0"/>
        <w:jc w:val="both"/>
      </w:pPr>
      <w:r>
        <w:rPr>
          <w:rFonts w:ascii="Times New Roman"/>
          <w:b w:val="false"/>
          <w:i w:val="false"/>
          <w:color w:val="000000"/>
          <w:sz w:val="28"/>
        </w:rPr>
        <w:t>
      10. Топологияларды тіркеу туралы шешімнің негізінде куәлік беру жөнінде "Ұлттық зияткерлік меншік институты" шаруашылық жүргізу құқығындағы республикалық мемлекеттік кәсіпорын (бұдан әрі – "ҰЗМИ" ШЖҚ РМК) қызметіне төлем расталған кезде Қазақстан Республикасының интегралдық микросхемалар топологияларының мемлекеттік тізіліміне (бұдан әрі - мемлекеттік тізілім) "ҰЗМИ" ШЖҚ РМК топология бойынша мәліметті оған реттік нөмір бере отырып, енгізеді.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Әділет министрінің 15.06.2021 </w:t>
      </w:r>
      <w:r>
        <w:rPr>
          <w:rFonts w:ascii="Times New Roman"/>
          <w:b w:val="false"/>
          <w:i w:val="false"/>
          <w:color w:val="000000"/>
          <w:sz w:val="28"/>
        </w:rPr>
        <w:t>№ 508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3" w:id="24"/>
    <w:p>
      <w:pPr>
        <w:spacing w:after="0"/>
        <w:ind w:left="0"/>
        <w:jc w:val="both"/>
      </w:pPr>
      <w:r>
        <w:rPr>
          <w:rFonts w:ascii="Times New Roman"/>
          <w:b w:val="false"/>
          <w:i w:val="false"/>
          <w:color w:val="000000"/>
          <w:sz w:val="28"/>
        </w:rPr>
        <w:t>
      11. Топологияларды тіркеу кезінде мемлекеттік тізілімге мынадай мәліметтер енгізіледі:</w:t>
      </w:r>
    </w:p>
    <w:bookmarkEnd w:id="24"/>
    <w:bookmarkStart w:name="z34" w:id="25"/>
    <w:p>
      <w:pPr>
        <w:spacing w:after="0"/>
        <w:ind w:left="0"/>
        <w:jc w:val="both"/>
      </w:pPr>
      <w:r>
        <w:rPr>
          <w:rFonts w:ascii="Times New Roman"/>
          <w:b w:val="false"/>
          <w:i w:val="false"/>
          <w:color w:val="000000"/>
          <w:sz w:val="28"/>
        </w:rPr>
        <w:t>
      1) тіркелген топология мен интегралдық микросхеманың атауы;</w:t>
      </w:r>
    </w:p>
    <w:bookmarkEnd w:id="25"/>
    <w:bookmarkStart w:name="z35" w:id="26"/>
    <w:p>
      <w:pPr>
        <w:spacing w:after="0"/>
        <w:ind w:left="0"/>
        <w:jc w:val="both"/>
      </w:pPr>
      <w:r>
        <w:rPr>
          <w:rFonts w:ascii="Times New Roman"/>
          <w:b w:val="false"/>
          <w:i w:val="false"/>
          <w:color w:val="000000"/>
          <w:sz w:val="28"/>
        </w:rPr>
        <w:t>
      2) топологияның тіркеу нөмірі;</w:t>
      </w:r>
    </w:p>
    <w:bookmarkEnd w:id="26"/>
    <w:bookmarkStart w:name="z36" w:id="27"/>
    <w:p>
      <w:pPr>
        <w:spacing w:after="0"/>
        <w:ind w:left="0"/>
        <w:jc w:val="both"/>
      </w:pPr>
      <w:r>
        <w:rPr>
          <w:rFonts w:ascii="Times New Roman"/>
          <w:b w:val="false"/>
          <w:i w:val="false"/>
          <w:color w:val="000000"/>
          <w:sz w:val="28"/>
        </w:rPr>
        <w:t>
      3) топологияның мемлекеттік тіркелген күні;</w:t>
      </w:r>
    </w:p>
    <w:bookmarkEnd w:id="27"/>
    <w:bookmarkStart w:name="z37" w:id="28"/>
    <w:p>
      <w:pPr>
        <w:spacing w:after="0"/>
        <w:ind w:left="0"/>
        <w:jc w:val="both"/>
      </w:pPr>
      <w:r>
        <w:rPr>
          <w:rFonts w:ascii="Times New Roman"/>
          <w:b w:val="false"/>
          <w:i w:val="false"/>
          <w:color w:val="000000"/>
          <w:sz w:val="28"/>
        </w:rPr>
        <w:t>
      4) топология өтінімінің нөмірі;</w:t>
      </w:r>
    </w:p>
    <w:bookmarkEnd w:id="28"/>
    <w:bookmarkStart w:name="z38" w:id="29"/>
    <w:p>
      <w:pPr>
        <w:spacing w:after="0"/>
        <w:ind w:left="0"/>
        <w:jc w:val="both"/>
      </w:pPr>
      <w:r>
        <w:rPr>
          <w:rFonts w:ascii="Times New Roman"/>
          <w:b w:val="false"/>
          <w:i w:val="false"/>
          <w:color w:val="000000"/>
          <w:sz w:val="28"/>
        </w:rPr>
        <w:t>
      5) тіркеу туралы мәліметтің жарияланған күні;</w:t>
      </w:r>
    </w:p>
    <w:bookmarkEnd w:id="29"/>
    <w:bookmarkStart w:name="z39" w:id="30"/>
    <w:p>
      <w:pPr>
        <w:spacing w:after="0"/>
        <w:ind w:left="0"/>
        <w:jc w:val="both"/>
      </w:pPr>
      <w:r>
        <w:rPr>
          <w:rFonts w:ascii="Times New Roman"/>
          <w:b w:val="false"/>
          <w:i w:val="false"/>
          <w:color w:val="000000"/>
          <w:sz w:val="28"/>
        </w:rPr>
        <w:t>
      6) құқық иегері (-лері) туралы мәліметтер: ұйымның толық атауы, жеке тұлғаның тегі, аты, әкесінің аты (болған жағдайда), орналасқан елдің, құқық иегерлерінің тұрғылықты жері бойынша кодын көрсете отырып;</w:t>
      </w:r>
    </w:p>
    <w:bookmarkEnd w:id="30"/>
    <w:bookmarkStart w:name="z40" w:id="31"/>
    <w:p>
      <w:pPr>
        <w:spacing w:after="0"/>
        <w:ind w:left="0"/>
        <w:jc w:val="both"/>
      </w:pPr>
      <w:r>
        <w:rPr>
          <w:rFonts w:ascii="Times New Roman"/>
          <w:b w:val="false"/>
          <w:i w:val="false"/>
          <w:color w:val="000000"/>
          <w:sz w:val="28"/>
        </w:rPr>
        <w:t>
      7) автор (лар) туралы мәлімет: тегі, аты, әкесінің аты (болған жағдайда), тұратын елінің кодын көрсету (егер автор (лар) мұндай деп аталмаған болса;</w:t>
      </w:r>
    </w:p>
    <w:bookmarkEnd w:id="31"/>
    <w:bookmarkStart w:name="z41" w:id="32"/>
    <w:p>
      <w:pPr>
        <w:spacing w:after="0"/>
        <w:ind w:left="0"/>
        <w:jc w:val="both"/>
      </w:pPr>
      <w:r>
        <w:rPr>
          <w:rFonts w:ascii="Times New Roman"/>
          <w:b w:val="false"/>
          <w:i w:val="false"/>
          <w:color w:val="000000"/>
          <w:sz w:val="28"/>
        </w:rPr>
        <w:t>
      8) патенттік сенім білдірілген өкіл немесе басқа өкіл туралы ақпарат;</w:t>
      </w:r>
    </w:p>
    <w:bookmarkEnd w:id="32"/>
    <w:bookmarkStart w:name="z42" w:id="33"/>
    <w:p>
      <w:pPr>
        <w:spacing w:after="0"/>
        <w:ind w:left="0"/>
        <w:jc w:val="both"/>
      </w:pPr>
      <w:r>
        <w:rPr>
          <w:rFonts w:ascii="Times New Roman"/>
          <w:b w:val="false"/>
          <w:i w:val="false"/>
          <w:color w:val="000000"/>
          <w:sz w:val="28"/>
        </w:rPr>
        <w:t>
      9) реферат.</w:t>
      </w:r>
    </w:p>
    <w:bookmarkEnd w:id="33"/>
    <w:bookmarkStart w:name="z43" w:id="34"/>
    <w:p>
      <w:pPr>
        <w:spacing w:after="0"/>
        <w:ind w:left="0"/>
        <w:jc w:val="left"/>
      </w:pPr>
      <w:r>
        <w:rPr>
          <w:rFonts w:ascii="Times New Roman"/>
          <w:b/>
          <w:i w:val="false"/>
          <w:color w:val="000000"/>
        </w:rPr>
        <w:t xml:space="preserve"> 5-тарау. Тіркеу туралы куәліктерді, авторлардың куәліктерін беру</w:t>
      </w:r>
    </w:p>
    <w:bookmarkEnd w:id="34"/>
    <w:bookmarkStart w:name="z44" w:id="35"/>
    <w:p>
      <w:pPr>
        <w:spacing w:after="0"/>
        <w:ind w:left="0"/>
        <w:jc w:val="both"/>
      </w:pPr>
      <w:r>
        <w:rPr>
          <w:rFonts w:ascii="Times New Roman"/>
          <w:b w:val="false"/>
          <w:i w:val="false"/>
          <w:color w:val="000000"/>
          <w:sz w:val="28"/>
        </w:rPr>
        <w:t xml:space="preserve">
      12. Мемлекеттік тізілімге енгізілген мәліметтер негізінде "ҰЗМИ" ШЖҚ РМК осы қағидалардың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куәлік береді. Куәлік қазақ, орыс және ағылшын тілдерінде толтырылады.</w:t>
      </w:r>
    </w:p>
    <w:bookmarkEnd w:id="35"/>
    <w:p>
      <w:pPr>
        <w:spacing w:after="0"/>
        <w:ind w:left="0"/>
        <w:jc w:val="both"/>
      </w:pPr>
      <w:r>
        <w:rPr>
          <w:rFonts w:ascii="Times New Roman"/>
          <w:b w:val="false"/>
          <w:i w:val="false"/>
          <w:color w:val="000000"/>
          <w:sz w:val="28"/>
        </w:rPr>
        <w:t>
      "ҰЗМИ" ШЖҚ РМК құқық иесіне не оның өкіліне сенімхат (егер өтінімді өкілдің өзі берген жағдайда) немесе сенімхаттың көшірмесі бойынша (егер өтінім патенттік сенім білдірілген өкілге берілсе), "ҰЗМИ" ШЖҚ РМК-на төлем құжаты келіп түскен күнінен бастап 10 (он) жұмыс күні ішінде куәлікті жібереді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Әділет министрінің 15.06.2021 </w:t>
      </w:r>
      <w:r>
        <w:rPr>
          <w:rFonts w:ascii="Times New Roman"/>
          <w:b w:val="false"/>
          <w:i w:val="false"/>
          <w:color w:val="000000"/>
          <w:sz w:val="28"/>
        </w:rPr>
        <w:t>№ 508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5" w:id="36"/>
    <w:p>
      <w:pPr>
        <w:spacing w:after="0"/>
        <w:ind w:left="0"/>
        <w:jc w:val="both"/>
      </w:pPr>
      <w:r>
        <w:rPr>
          <w:rFonts w:ascii="Times New Roman"/>
          <w:b w:val="false"/>
          <w:i w:val="false"/>
          <w:color w:val="000000"/>
          <w:sz w:val="28"/>
        </w:rPr>
        <w:t>
      13. Куәлікте:</w:t>
      </w:r>
    </w:p>
    <w:bookmarkEnd w:id="36"/>
    <w:bookmarkStart w:name="z46" w:id="37"/>
    <w:p>
      <w:pPr>
        <w:spacing w:after="0"/>
        <w:ind w:left="0"/>
        <w:jc w:val="both"/>
      </w:pPr>
      <w:r>
        <w:rPr>
          <w:rFonts w:ascii="Times New Roman"/>
          <w:b w:val="false"/>
          <w:i w:val="false"/>
          <w:color w:val="000000"/>
          <w:sz w:val="28"/>
        </w:rPr>
        <w:t>
      1) куәліктің реттік нөмірі;</w:t>
      </w:r>
    </w:p>
    <w:bookmarkEnd w:id="37"/>
    <w:bookmarkStart w:name="z47" w:id="38"/>
    <w:p>
      <w:pPr>
        <w:spacing w:after="0"/>
        <w:ind w:left="0"/>
        <w:jc w:val="both"/>
      </w:pPr>
      <w:r>
        <w:rPr>
          <w:rFonts w:ascii="Times New Roman"/>
          <w:b w:val="false"/>
          <w:i w:val="false"/>
          <w:color w:val="000000"/>
          <w:sz w:val="28"/>
        </w:rPr>
        <w:t>
      2) топологияның атауы;</w:t>
      </w:r>
    </w:p>
    <w:bookmarkEnd w:id="38"/>
    <w:bookmarkStart w:name="z48" w:id="39"/>
    <w:p>
      <w:pPr>
        <w:spacing w:after="0"/>
        <w:ind w:left="0"/>
        <w:jc w:val="both"/>
      </w:pPr>
      <w:r>
        <w:rPr>
          <w:rFonts w:ascii="Times New Roman"/>
          <w:b w:val="false"/>
          <w:i w:val="false"/>
          <w:color w:val="000000"/>
          <w:sz w:val="28"/>
        </w:rPr>
        <w:t>
      3) құқық иегерінің - жеке тұлғаның тегі, аты және әкесінің аты (болған жағдайда) және/немесе заңды тұлғаның толық атауы;</w:t>
      </w:r>
    </w:p>
    <w:bookmarkEnd w:id="39"/>
    <w:bookmarkStart w:name="z49" w:id="40"/>
    <w:p>
      <w:pPr>
        <w:spacing w:after="0"/>
        <w:ind w:left="0"/>
        <w:jc w:val="both"/>
      </w:pPr>
      <w:r>
        <w:rPr>
          <w:rFonts w:ascii="Times New Roman"/>
          <w:b w:val="false"/>
          <w:i w:val="false"/>
          <w:color w:val="000000"/>
          <w:sz w:val="28"/>
        </w:rPr>
        <w:t>
      4) автордың (-лардың) - тегі, аты және әкесінің аты (болған жағдайда);</w:t>
      </w:r>
    </w:p>
    <w:bookmarkEnd w:id="40"/>
    <w:bookmarkStart w:name="z50" w:id="41"/>
    <w:p>
      <w:pPr>
        <w:spacing w:after="0"/>
        <w:ind w:left="0"/>
        <w:jc w:val="both"/>
      </w:pPr>
      <w:r>
        <w:rPr>
          <w:rFonts w:ascii="Times New Roman"/>
          <w:b w:val="false"/>
          <w:i w:val="false"/>
          <w:color w:val="000000"/>
          <w:sz w:val="28"/>
        </w:rPr>
        <w:t>
      5) өтінім нөмірі;</w:t>
      </w:r>
    </w:p>
    <w:bookmarkEnd w:id="41"/>
    <w:bookmarkStart w:name="z51" w:id="42"/>
    <w:p>
      <w:pPr>
        <w:spacing w:after="0"/>
        <w:ind w:left="0"/>
        <w:jc w:val="both"/>
      </w:pPr>
      <w:r>
        <w:rPr>
          <w:rFonts w:ascii="Times New Roman"/>
          <w:b w:val="false"/>
          <w:i w:val="false"/>
          <w:color w:val="000000"/>
          <w:sz w:val="28"/>
        </w:rPr>
        <w:t>
      6) алғашқы коммерциялық пайдалану күні (болған жағдайда);</w:t>
      </w:r>
    </w:p>
    <w:bookmarkEnd w:id="42"/>
    <w:bookmarkStart w:name="z52" w:id="43"/>
    <w:p>
      <w:pPr>
        <w:spacing w:after="0"/>
        <w:ind w:left="0"/>
        <w:jc w:val="both"/>
      </w:pPr>
      <w:r>
        <w:rPr>
          <w:rFonts w:ascii="Times New Roman"/>
          <w:b w:val="false"/>
          <w:i w:val="false"/>
          <w:color w:val="000000"/>
          <w:sz w:val="28"/>
        </w:rPr>
        <w:t>
      7) тіркеу күнін көрсетеді.</w:t>
      </w:r>
    </w:p>
    <w:bookmarkEnd w:id="43"/>
    <w:bookmarkStart w:name="z53" w:id="44"/>
    <w:p>
      <w:pPr>
        <w:spacing w:after="0"/>
        <w:ind w:left="0"/>
        <w:jc w:val="both"/>
      </w:pPr>
      <w:r>
        <w:rPr>
          <w:rFonts w:ascii="Times New Roman"/>
          <w:b w:val="false"/>
          <w:i w:val="false"/>
          <w:color w:val="000000"/>
          <w:sz w:val="28"/>
        </w:rPr>
        <w:t>
      14. Егер құқық иеленушілер бірнешеу болса, онда тіркеу туралы куәлік топологияны тіркеуге арналған өтініште бірінші көрсетілген құқық иеленушіге жіберіледі.</w:t>
      </w:r>
    </w:p>
    <w:bookmarkEnd w:id="44"/>
    <w:p>
      <w:pPr>
        <w:spacing w:after="0"/>
        <w:ind w:left="0"/>
        <w:jc w:val="both"/>
      </w:pPr>
      <w:r>
        <w:rPr>
          <w:rFonts w:ascii="Times New Roman"/>
          <w:b w:val="false"/>
          <w:i w:val="false"/>
          <w:color w:val="000000"/>
          <w:sz w:val="28"/>
        </w:rPr>
        <w:t>
      Өз атына топологияларды тіркеу талап етілетін бірнеше тұлға болған жағдайда, оларға бір куәлік беріледі.</w:t>
      </w:r>
    </w:p>
    <w:bookmarkStart w:name="z54" w:id="45"/>
    <w:p>
      <w:pPr>
        <w:spacing w:after="0"/>
        <w:ind w:left="0"/>
        <w:jc w:val="both"/>
      </w:pPr>
      <w:r>
        <w:rPr>
          <w:rFonts w:ascii="Times New Roman"/>
          <w:b w:val="false"/>
          <w:i w:val="false"/>
          <w:color w:val="000000"/>
          <w:sz w:val="28"/>
        </w:rPr>
        <w:t xml:space="preserve">
      15. Құқық иесі болып табылмайтын топологияның авторына "ҰЗМИ" ШЖҚ РМК автордың куәлігін осы қағидалардың </w:t>
      </w:r>
      <w:r>
        <w:rPr>
          <w:rFonts w:ascii="Times New Roman"/>
          <w:b w:val="false"/>
          <w:i w:val="false"/>
          <w:color w:val="000000"/>
          <w:sz w:val="28"/>
        </w:rPr>
        <w:t>7-қосымшасына</w:t>
      </w:r>
      <w:r>
        <w:rPr>
          <w:rFonts w:ascii="Times New Roman"/>
          <w:b w:val="false"/>
          <w:i w:val="false"/>
          <w:color w:val="000000"/>
          <w:sz w:val="28"/>
        </w:rPr>
        <w:t xml:space="preserve"> сәйкес береді.</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Әділет министрінің 15.06.2021 </w:t>
      </w:r>
      <w:r>
        <w:rPr>
          <w:rFonts w:ascii="Times New Roman"/>
          <w:b w:val="false"/>
          <w:i w:val="false"/>
          <w:color w:val="000000"/>
          <w:sz w:val="28"/>
        </w:rPr>
        <w:t>№ 508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5" w:id="46"/>
    <w:p>
      <w:pPr>
        <w:spacing w:after="0"/>
        <w:ind w:left="0"/>
        <w:jc w:val="both"/>
      </w:pPr>
      <w:r>
        <w:rPr>
          <w:rFonts w:ascii="Times New Roman"/>
          <w:b w:val="false"/>
          <w:i w:val="false"/>
          <w:color w:val="000000"/>
          <w:sz w:val="28"/>
        </w:rPr>
        <w:t>
      16. Автордың куәлігі өтініш иесіне, куәлікті беруге өтінімде көрсетілген топологияның әр авторына автордың куәлігін беруге дайындық жөнінде "ҰЗМИ" ШЖҚ РМК қызметіне төлем расталған кезде беріледі.</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Әділет министрінің 15.06.2021 </w:t>
      </w:r>
      <w:r>
        <w:rPr>
          <w:rFonts w:ascii="Times New Roman"/>
          <w:b w:val="false"/>
          <w:i w:val="false"/>
          <w:color w:val="000000"/>
          <w:sz w:val="28"/>
        </w:rPr>
        <w:t>№ 508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1-қосымша жаңа редакцияда көзделген - ҚР Әділет министрінің 28.04.2026 </w:t>
      </w:r>
      <w:r>
        <w:rPr>
          <w:rFonts w:ascii="Times New Roman"/>
          <w:b w:val="false"/>
          <w:i w:val="false"/>
          <w:color w:val="ff0000"/>
          <w:sz w:val="28"/>
        </w:rPr>
        <w:t>№ 393</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Интегралдық микросхемалар </w:t>
            </w:r>
            <w:r>
              <w:br/>
            </w:r>
            <w:r>
              <w:rPr>
                <w:rFonts w:ascii="Times New Roman"/>
                <w:b w:val="false"/>
                <w:i w:val="false"/>
                <w:color w:val="000000"/>
                <w:sz w:val="20"/>
              </w:rPr>
              <w:t>топологияларының мемлекеттік</w:t>
            </w:r>
            <w:r>
              <w:br/>
            </w:r>
            <w:r>
              <w:rPr>
                <w:rFonts w:ascii="Times New Roman"/>
                <w:b w:val="false"/>
                <w:i w:val="false"/>
                <w:color w:val="000000"/>
                <w:sz w:val="20"/>
              </w:rPr>
              <w:t xml:space="preserve">тізіліміне топологияларды енгізу </w:t>
            </w:r>
            <w:r>
              <w:br/>
            </w:r>
            <w:r>
              <w:rPr>
                <w:rFonts w:ascii="Times New Roman"/>
                <w:b w:val="false"/>
                <w:i w:val="false"/>
                <w:color w:val="000000"/>
                <w:sz w:val="20"/>
              </w:rPr>
              <w:t>және тіркеу туралы куәліктерді,</w:t>
            </w:r>
            <w:r>
              <w:br/>
            </w:r>
            <w:r>
              <w:rPr>
                <w:rFonts w:ascii="Times New Roman"/>
                <w:b w:val="false"/>
                <w:i w:val="false"/>
                <w:color w:val="000000"/>
                <w:sz w:val="20"/>
              </w:rPr>
              <w:t xml:space="preserve">авторлардың куәліктерін беру </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7" w:id="47"/>
    <w:p>
      <w:pPr>
        <w:spacing w:after="0"/>
        <w:ind w:left="0"/>
        <w:jc w:val="left"/>
      </w:pPr>
      <w:r>
        <w:rPr>
          <w:rFonts w:ascii="Times New Roman"/>
          <w:b/>
          <w:i w:val="false"/>
          <w:color w:val="000000"/>
        </w:rPr>
        <w:t xml:space="preserve"> "Интегралдық микросхемалар топологияларын тіркеу" мемлекеттік қызмет көрсетуге қойылатын негізгі талаптардың тізбесі</w:t>
      </w:r>
    </w:p>
    <w:bookmarkEnd w:id="47"/>
    <w:p>
      <w:pPr>
        <w:spacing w:after="0"/>
        <w:ind w:left="0"/>
        <w:jc w:val="both"/>
      </w:pPr>
      <w:r>
        <w:rPr>
          <w:rFonts w:ascii="Times New Roman"/>
          <w:b w:val="false"/>
          <w:i w:val="false"/>
          <w:color w:val="ff0000"/>
          <w:sz w:val="28"/>
        </w:rPr>
        <w:t xml:space="preserve">
      Ескерту. 1-қосымша жаңа редакцияда - ҚР Әділет министрінің м.а. 21.10.2022 </w:t>
      </w:r>
      <w:r>
        <w:rPr>
          <w:rFonts w:ascii="Times New Roman"/>
          <w:b w:val="false"/>
          <w:i w:val="false"/>
          <w:color w:val="ff0000"/>
          <w:sz w:val="28"/>
        </w:rPr>
        <w:t>№ 876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"Ұлттық зияткерлік меншік институты" шаруашылық жүргізу құқығындағы республикалық мемлекеттік кәсіпорны (бұдан әрі – "ҰЗМИ" ШЖҚ РМК).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 egov. kz "электрондық үкімет" веб-порталы арқылы.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(он)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Интегралдық микросхемалар топологияларын тіркеу туралы куәлік немесе негіздер бойынша мемлекеттік қызмет көрсетуден бас тарту туралы дәлелді жауап.</w:t>
            </w:r>
          </w:p>
          <w:p>
            <w:pPr>
              <w:spacing w:after="20"/>
              <w:ind w:left="20"/>
              <w:jc w:val="both"/>
            </w:pPr>
            <w:r>
              <w:rPr>
                <w:rFonts w:ascii="Times New Roman"/>
                <w:b w:val="false"/>
                <w:i w:val="false"/>
                <w:color w:val="000000"/>
                <w:sz w:val="20"/>
              </w:rPr>
              <w:t>
Мемлекеттік қызметті көрсету нәтижесін ұсыну нысаны – электрондық.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"Интегралдық микросхемалар топологияларын құқықтық қорғау туралы" Қазақстан Республикасы Заңының </w:t>
            </w:r>
            <w:r>
              <w:rPr>
                <w:rFonts w:ascii="Times New Roman"/>
                <w:b w:val="false"/>
                <w:i w:val="false"/>
                <w:color w:val="000000"/>
                <w:sz w:val="20"/>
              </w:rPr>
              <w:t>4-1-бабының</w:t>
            </w:r>
            <w:r>
              <w:rPr>
                <w:rFonts w:ascii="Times New Roman"/>
                <w:b w:val="false"/>
                <w:i w:val="false"/>
                <w:color w:val="000000"/>
                <w:sz w:val="20"/>
              </w:rPr>
              <w:t xml:space="preserve"> 2-тармағына сәйкес бекітілетін және уәкілетті органның www. adilet. gov. kz және мемлекеттік көрсетілетін қызметті берушінің www. kaz pate nt. kz ресми сайттарында орналастырылған топологияларды қорғау саласындағы қызметтерге және бағаларға сәйкес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(бұдан әрі – Кодекс) және "Қазақстан Республикасындағы мерекелер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(бұдан әрі – Заң) сәйкес демалыс және мереке күндерінен басқа, дүйсенбіден жұмаға дейін, сағат 13.00-ден 14.30-ға дейін түскі үзіліспен, сағат 09.00-ден 18.30-ға дейін.</w:t>
            </w:r>
          </w:p>
          <w:p>
            <w:pPr>
              <w:spacing w:after="20"/>
              <w:ind w:left="20"/>
              <w:jc w:val="both"/>
            </w:pPr>
            <w:r>
              <w:rPr>
                <w:rFonts w:ascii="Times New Roman"/>
                <w:b w:val="false"/>
                <w:i w:val="false"/>
                <w:color w:val="000000"/>
                <w:sz w:val="20"/>
              </w:rPr>
              <w:t xml:space="preserve">
Портал – жөндеу жұмыстарын жүргізуге байланысты техникалық үзілістерді қоспағанда, тәулік бойы (көрсетілетін қызметті алушы </w:t>
            </w:r>
            <w:r>
              <w:rPr>
                <w:rFonts w:ascii="Times New Roman"/>
                <w:b w:val="false"/>
                <w:i w:val="false"/>
                <w:color w:val="000000"/>
                <w:sz w:val="20"/>
              </w:rPr>
              <w:t>Кодекске</w:t>
            </w:r>
            <w:r>
              <w:rPr>
                <w:rFonts w:ascii="Times New Roman"/>
                <w:b w:val="false"/>
                <w:i w:val="false"/>
                <w:color w:val="000000"/>
                <w:sz w:val="20"/>
              </w:rPr>
              <w:t xml:space="preserve"> және </w:t>
            </w:r>
            <w:r>
              <w:rPr>
                <w:rFonts w:ascii="Times New Roman"/>
                <w:b w:val="false"/>
                <w:i w:val="false"/>
                <w:color w:val="000000"/>
                <w:sz w:val="20"/>
              </w:rPr>
              <w:t>Заңға</w:t>
            </w:r>
            <w:r>
              <w:rPr>
                <w:rFonts w:ascii="Times New Roman"/>
                <w:b w:val="false"/>
                <w:i w:val="false"/>
                <w:color w:val="000000"/>
                <w:sz w:val="20"/>
              </w:rPr>
              <w:t xml:space="preserve"> сәйкес жұмыс уақыты аяқталғаннан кейін, демалыс және мереке күндері жүгінген кезде мемлекеттік қызмет көрсетуге өтініштер қабылдау мен мемлекеттік қызмет көрсету нәтижелерін беру келесі жұмыс күнінде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осы қағидалардың 2-қосымшасына сәйкес жеке және (немесе) заңды тұлғаның өтініші;</w:t>
            </w:r>
          </w:p>
          <w:p>
            <w:pPr>
              <w:spacing w:after="20"/>
              <w:ind w:left="20"/>
              <w:jc w:val="both"/>
            </w:pPr>
            <w:r>
              <w:rPr>
                <w:rFonts w:ascii="Times New Roman"/>
                <w:b w:val="false"/>
                <w:i w:val="false"/>
                <w:color w:val="000000"/>
                <w:sz w:val="20"/>
              </w:rPr>
              <w:t>
2) сенімхаттың электрондық көшірмесі егер мемлекеттік қызмет көрсетуге өтініш өкіл арқылы берілсе;</w:t>
            </w:r>
          </w:p>
          <w:p>
            <w:pPr>
              <w:spacing w:after="20"/>
              <w:ind w:left="20"/>
              <w:jc w:val="both"/>
            </w:pPr>
            <w:r>
              <w:rPr>
                <w:rFonts w:ascii="Times New Roman"/>
                <w:b w:val="false"/>
                <w:i w:val="false"/>
                <w:color w:val="000000"/>
                <w:sz w:val="20"/>
              </w:rPr>
              <w:t>
3) рефератты қоса алғанда, топологияны сәйкестендіретін материалдардың электрондық көшірмелері.</w:t>
            </w:r>
          </w:p>
          <w:p>
            <w:pPr>
              <w:spacing w:after="20"/>
              <w:ind w:left="20"/>
              <w:jc w:val="both"/>
            </w:pPr>
            <w:r>
              <w:rPr>
                <w:rFonts w:ascii="Times New Roman"/>
                <w:b w:val="false"/>
                <w:i w:val="false"/>
                <w:color w:val="000000"/>
                <w:sz w:val="20"/>
              </w:rPr>
              <w:t>
Төлемді растайтын құжат туралы мәліметтерді көрсетілетін қызметті беруші "электрондық үкімет" шлюзі арқылы тиісті мемлекеттік ақпараттық жүйеден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мемлекеттiк қызмет көрсетудің мәртебесі туралы ақпаратты порталдың "жеке кабинеті" арқылы қашықтан қол жеткізу режимінде алуға және бiрыңғай байланыс орталығы: 1414, 8-800-080-7777 арқылы алуға мүмкіндігі бар;</w:t>
            </w:r>
          </w:p>
          <w:p>
            <w:pPr>
              <w:spacing w:after="20"/>
              <w:ind w:left="20"/>
              <w:jc w:val="both"/>
            </w:pPr>
            <w:r>
              <w:rPr>
                <w:rFonts w:ascii="Times New Roman"/>
                <w:b w:val="false"/>
                <w:i w:val="false"/>
                <w:color w:val="000000"/>
                <w:sz w:val="20"/>
              </w:rPr>
              <w:t>
2) мемлекеттік қызметтер көрсету мәселелері бойынша ақпараттық қызметтердің байланыс телефондары уәкілетті органның www. adilet. gov. kz және көрсетілетін қызметті берушінің www. kaz pate nt. kz интернет-ресурстарында көрсетілген.</w:t>
            </w:r>
          </w:p>
        </w:tc>
      </w:tr>
    </w:tbl>
    <w:p>
      <w:pPr>
        <w:spacing w:after="0"/>
        <w:ind w:left="0"/>
        <w:jc w:val="left"/>
      </w:pP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2-қосымша жаңа редакцияда көзделген - ҚР Әділет министрінің 28.04.2026 </w:t>
      </w:r>
      <w:r>
        <w:rPr>
          <w:rFonts w:ascii="Times New Roman"/>
          <w:b w:val="false"/>
          <w:i w:val="false"/>
          <w:color w:val="ff0000"/>
          <w:sz w:val="28"/>
        </w:rPr>
        <w:t>№ 393</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Интегралдық микросхемалар</w:t>
            </w:r>
            <w:r>
              <w:br/>
            </w:r>
            <w:r>
              <w:rPr>
                <w:rFonts w:ascii="Times New Roman"/>
                <w:b w:val="false"/>
                <w:i w:val="false"/>
                <w:color w:val="000000"/>
                <w:sz w:val="20"/>
              </w:rPr>
              <w:t>топологияларының мемлекеттік</w:t>
            </w:r>
            <w:r>
              <w:br/>
            </w:r>
            <w:r>
              <w:rPr>
                <w:rFonts w:ascii="Times New Roman"/>
                <w:b w:val="false"/>
                <w:i w:val="false"/>
                <w:color w:val="000000"/>
                <w:sz w:val="20"/>
              </w:rPr>
              <w:t>тізіліміне топологияларды енгізу</w:t>
            </w:r>
            <w:r>
              <w:br/>
            </w:r>
            <w:r>
              <w:rPr>
                <w:rFonts w:ascii="Times New Roman"/>
                <w:b w:val="false"/>
                <w:i w:val="false"/>
                <w:color w:val="000000"/>
                <w:sz w:val="20"/>
              </w:rPr>
              <w:t>және тіркеу туралы куәліктерді,</w:t>
            </w:r>
            <w:r>
              <w:br/>
            </w:r>
            <w:r>
              <w:rPr>
                <w:rFonts w:ascii="Times New Roman"/>
                <w:b w:val="false"/>
                <w:i w:val="false"/>
                <w:color w:val="000000"/>
                <w:sz w:val="20"/>
              </w:rPr>
              <w:t>авторлардың куәліктерін беру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НӨМІРІ</w:t>
            </w:r>
          </w:p>
          <w:p>
            <w:pPr>
              <w:spacing w:after="20"/>
              <w:ind w:left="20"/>
              <w:jc w:val="both"/>
            </w:pPr>
            <w:r>
              <w:rPr>
                <w:rFonts w:ascii="Times New Roman"/>
                <w:b w:val="false"/>
                <w:i w:val="false"/>
                <w:color w:val="000000"/>
                <w:sz w:val="20"/>
              </w:rPr>
              <w:t>
Түсу күні: ____</w:t>
            </w:r>
          </w:p>
          <w:p>
            <w:pPr>
              <w:spacing w:after="20"/>
              <w:ind w:left="20"/>
              <w:jc w:val="both"/>
            </w:pPr>
            <w:r>
              <w:rPr>
                <w:rFonts w:ascii="Times New Roman"/>
                <w:b w:val="false"/>
                <w:i w:val="false"/>
                <w:color w:val="000000"/>
                <w:sz w:val="20"/>
              </w:rPr>
              <w:t>
20 _____ жылғы ________</w:t>
            </w:r>
          </w:p>
          <w:p>
            <w:pPr>
              <w:spacing w:after="20"/>
              <w:ind w:left="20"/>
              <w:jc w:val="both"/>
            </w:pPr>
            <w:r>
              <w:rPr>
                <w:rFonts w:ascii="Times New Roman"/>
                <w:b w:val="false"/>
                <w:i w:val="false"/>
                <w:color w:val="000000"/>
                <w:sz w:val="20"/>
              </w:rPr>
              <w:t>
Түскен күні: _______. _________. 20______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Өтінімнің ТІРКЕУ нөмірі</w:t>
            </w:r>
          </w:p>
          <w:p>
            <w:pPr>
              <w:spacing w:after="20"/>
              <w:ind w:left="20"/>
              <w:jc w:val="both"/>
            </w:pPr>
            <w:r>
              <w:rPr>
                <w:rFonts w:ascii="Times New Roman"/>
                <w:b w:val="false"/>
                <w:i w:val="false"/>
                <w:color w:val="000000"/>
                <w:sz w:val="20"/>
              </w:rPr>
              <w:t>
_________________________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ҰСЫНУ КҮНІ</w:t>
            </w:r>
          </w:p>
          <w:p>
            <w:pPr>
              <w:spacing w:after="20"/>
              <w:ind w:left="20"/>
              <w:jc w:val="both"/>
            </w:pPr>
            <w:r>
              <w:rPr>
                <w:rFonts w:ascii="Times New Roman"/>
                <w:b w:val="false"/>
                <w:i w:val="false"/>
                <w:color w:val="000000"/>
                <w:sz w:val="20"/>
              </w:rPr>
              <w:t>
__________________________</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Интегралдық микросхема топологиясын тіркеуге</w:t>
            </w:r>
          </w:p>
          <w:p>
            <w:pPr>
              <w:spacing w:after="20"/>
              <w:ind w:left="20"/>
              <w:jc w:val="both"/>
            </w:pPr>
            <w:r>
              <w:rPr>
                <w:rFonts w:ascii="Times New Roman"/>
                <w:b w:val="false"/>
                <w:i w:val="false"/>
                <w:color w:val="000000"/>
                <w:sz w:val="20"/>
              </w:rPr>
              <w:t>
Ө Т I Н I 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 АЛМАСУ МЕКЕНЖАЙЫ (Пошталық индекс, Қазақстан Республикасының аумағында мекенжайы, фамилиясы, аты, әкесінің аты (бар болған жағдайда) немесе адресаттың 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 көрсетілген құжаттарды ұсына отырып, өтініш беруші тіркеуге ұсынылған объектіде мемлекеттік құпияны құрайтын мәліметтердің жоқтығын растайды және Қазақстан Республикасы Әділет министрлігінің "Ұлттық зияткерлік меншік институты" республикалық мемлекеттік кәсіпорны мемлекеттік қызметті ұсыну үшін қажетті мақсаттарда тіркелетін объектіні сәйкестендіретін материалдарды қағаз тасығышта және электрондық тасығышта жазу, оның ішінде электрондық-есептеу машинасының жадына жазу жолымен қайта шығару құқығын береді.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ТІРКЕЛГЕН ТОПОЛОГИЯ МЕН ИНТЕГРАЛДЫҚ МИКРОСХЕМА АТАУЫ:</w:t>
            </w:r>
          </w:p>
          <w:p>
            <w:pPr>
              <w:spacing w:after="20"/>
              <w:ind w:left="20"/>
              <w:jc w:val="both"/>
            </w:pPr>
            <w:r>
              <w:rPr>
                <w:rFonts w:ascii="Times New Roman"/>
                <w:b w:val="false"/>
                <w:i w:val="false"/>
                <w:color w:val="000000"/>
                <w:sz w:val="20"/>
              </w:rPr>
              <w:t xml:space="preserve">
БАЛАМАЛЫ АТАУ: </w:t>
            </w:r>
          </w:p>
          <w:p>
            <w:pPr>
              <w:spacing w:after="20"/>
              <w:ind w:left="20"/>
              <w:jc w:val="both"/>
            </w:pPr>
            <w:r>
              <w:rPr>
                <w:rFonts w:ascii="Times New Roman"/>
                <w:b w:val="false"/>
                <w:i w:val="false"/>
                <w:color w:val="000000"/>
                <w:sz w:val="20"/>
              </w:rPr>
              <w:t>
ҚЫСҚАРТЫЛҒАН АТАУ: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ҚҰҚЫҚ ИЕЛЕНУШІ (ӨТІНІШ БЕРУШІ (ЛЕР) БИЗНЕС СӘЙКЕСТЕНДІРУ НӨМІРІ: _______________________________ САЛЫҚ ТӨЛЕУШІНІҢ СӘЙКЕСТЕНДІРУ (ЖЕКЕ) НӨМІРІ: _________________</w:t>
            </w:r>
          </w:p>
          <w:p>
            <w:pPr>
              <w:spacing w:after="20"/>
              <w:ind w:left="20"/>
              <w:jc w:val="both"/>
            </w:pPr>
            <w:r>
              <w:rPr>
                <w:rFonts w:ascii="Times New Roman"/>
                <w:b w:val="false"/>
                <w:i w:val="false"/>
                <w:color w:val="000000"/>
                <w:sz w:val="20"/>
              </w:rPr>
              <w:t xml:space="preserve">
Жеке басын куәдандыратын құжаттың нөмірі: ___________________________ </w:t>
            </w:r>
          </w:p>
          <w:p>
            <w:pPr>
              <w:spacing w:after="20"/>
              <w:ind w:left="20"/>
              <w:jc w:val="both"/>
            </w:pPr>
            <w:r>
              <w:rPr>
                <w:rFonts w:ascii="Times New Roman"/>
                <w:b w:val="false"/>
                <w:i w:val="false"/>
                <w:color w:val="000000"/>
                <w:sz w:val="20"/>
              </w:rPr>
              <w:t>
(Тегі, Аты, Әкесінің аты (ол болған кезде) және тұрғылықты жері (жеке тұлға үшін) немесе заңды тұлғаның атауы (құрылтай құжаттарына сәйкес) және орналасқан жері (заңды тұлға үшін), елдің атауын қоса алғанда көрсетіледі. Автор (лар)-өтініш берушінің(лердің) тұрғылықты жері туралы деректер 5А бағанында келтіріледі)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ТІРКЕУ ТОПОЛОГИЯСЫНА ҚҰҚЫҚТЫҢ ПАЙДА БОЛУ НЕГІЗІ</w:t>
            </w:r>
          </w:p>
          <w:p>
            <w:pPr>
              <w:spacing w:after="20"/>
              <w:ind w:left="20"/>
              <w:jc w:val="both"/>
            </w:pPr>
            <w:r>
              <w:rPr>
                <w:rFonts w:ascii="Times New Roman"/>
                <w:b w:val="false"/>
                <w:i w:val="false"/>
                <w:color w:val="000000"/>
                <w:sz w:val="20"/>
              </w:rPr>
              <w:t>
(белгілеу [Х]) (егер өтініш беруші заңды тұлға болса немесе өтініш берушілердің құрамы авторлардың құрамына сәйкес келмесе)</w:t>
            </w:r>
          </w:p>
          <w:p>
            <w:pPr>
              <w:spacing w:after="20"/>
              <w:ind w:left="20"/>
              <w:jc w:val="both"/>
            </w:pPr>
          </w:p>
          <w:p>
            <w:pPr>
              <w:spacing w:after="20"/>
              <w:ind w:left="20"/>
              <w:jc w:val="both"/>
            </w:pPr>
            <w:r>
              <w:drawing>
                <wp:inline distT="0" distB="0" distL="0" distR="0">
                  <wp:extent cx="3683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68300" cy="279400"/>
                          </a:xfrm>
                          <a:prstGeom prst="rect">
                            <a:avLst/>
                          </a:prstGeom>
                        </pic:spPr>
                      </pic:pic>
                    </a:graphicData>
                  </a:graphic>
                </wp:inline>
              </w:drawing>
            </w:r>
          </w:p>
          <w:p>
            <w:pPr>
              <w:spacing w:after="0"/>
              <w:ind w:left="0"/>
              <w:jc w:val="both"/>
            </w:pPr>
            <w:r>
              <w:rPr>
                <w:rFonts w:ascii="Times New Roman"/>
                <w:b w:val="false"/>
                <w:i w:val="false"/>
                <w:color w:val="000000"/>
                <w:sz w:val="20"/>
              </w:rPr>
              <w:t xml:space="preserve">өтінім беруші жұмыс беруші болып табылады </w:t>
            </w:r>
          </w:p>
          <w:p>
            <w:pPr>
              <w:spacing w:after="20"/>
              <w:ind w:left="20"/>
              <w:jc w:val="both"/>
            </w:pPr>
            <w:r>
              <w:drawing>
                <wp:inline distT="0" distB="0" distL="0" distR="0">
                  <wp:extent cx="3683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68300" cy="279400"/>
                          </a:xfrm>
                          <a:prstGeom prst="rect">
                            <a:avLst/>
                          </a:prstGeom>
                        </pic:spPr>
                      </pic:pic>
                    </a:graphicData>
                  </a:graphic>
                </wp:inline>
              </w:drawing>
            </w:r>
          </w:p>
          <w:p>
            <w:pPr>
              <w:spacing w:after="0"/>
              <w:ind w:left="0"/>
              <w:jc w:val="both"/>
            </w:pPr>
            <w:r>
              <w:rPr>
                <w:rFonts w:ascii="Times New Roman"/>
                <w:b w:val="false"/>
                <w:i w:val="false"/>
                <w:color w:val="000000"/>
                <w:sz w:val="20"/>
              </w:rPr>
              <w:t>автордың немесе оның құқықтық мирасқорының құқығын өтініш берушіге беру</w:t>
            </w:r>
          </w:p>
          <w:p>
            <w:pPr>
              <w:spacing w:after="20"/>
              <w:ind w:left="20"/>
              <w:jc w:val="both"/>
            </w:pPr>
          </w:p>
          <w:p>
            <w:pPr>
              <w:spacing w:after="20"/>
              <w:ind w:left="20"/>
              <w:jc w:val="both"/>
            </w:pPr>
          </w:p>
          <w:p>
            <w:pPr>
              <w:spacing w:after="20"/>
              <w:ind w:left="20"/>
              <w:jc w:val="both"/>
            </w:pPr>
            <w:r>
              <w:drawing>
                <wp:inline distT="0" distB="0" distL="0" distR="0">
                  <wp:extent cx="3683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68300" cy="279400"/>
                          </a:xfrm>
                          <a:prstGeom prst="rect">
                            <a:avLst/>
                          </a:prstGeom>
                        </pic:spPr>
                      </pic:pic>
                    </a:graphicData>
                  </a:graphic>
                </wp:inline>
              </w:drawing>
            </w:r>
          </w:p>
          <w:p>
            <w:pPr>
              <w:spacing w:after="0"/>
              <w:ind w:left="0"/>
              <w:jc w:val="both"/>
            </w:pPr>
            <w:r>
              <w:rPr>
                <w:rFonts w:ascii="Times New Roman"/>
                <w:b w:val="false"/>
                <w:i w:val="false"/>
                <w:color w:val="000000"/>
                <w:sz w:val="20"/>
              </w:rPr>
              <w:t xml:space="preserve">құқық беруші өтінім берушіге жұмыс беруші </w:t>
            </w:r>
          </w:p>
          <w:p>
            <w:pPr>
              <w:spacing w:after="20"/>
              <w:ind w:left="20"/>
              <w:jc w:val="both"/>
            </w:pPr>
            <w:r>
              <w:drawing>
                <wp:inline distT="0" distB="0" distL="0" distR="0">
                  <wp:extent cx="3683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68300" cy="279400"/>
                          </a:xfrm>
                          <a:prstGeom prst="rect">
                            <a:avLst/>
                          </a:prstGeom>
                        </pic:spPr>
                      </pic:pic>
                    </a:graphicData>
                  </a:graphic>
                </wp:inline>
              </w:drawing>
            </w:r>
          </w:p>
          <w:p>
            <w:pPr>
              <w:spacing w:after="0"/>
              <w:ind w:left="0"/>
              <w:jc w:val="both"/>
            </w:pPr>
            <w:r>
              <w:rPr>
                <w:rFonts w:ascii="Times New Roman"/>
                <w:b w:val="false"/>
                <w:i w:val="false"/>
                <w:color w:val="000000"/>
                <w:sz w:val="20"/>
              </w:rPr>
              <w:t>жанжақты мұрагерлік тәртібімен (мұрагерлік, қайта құру)</w:t>
            </w:r>
          </w:p>
          <w:p>
            <w:pPr>
              <w:spacing w:after="20"/>
              <w:ind w:left="20"/>
              <w:jc w:val="both"/>
            </w:pPr>
          </w:p>
          <w:p>
            <w:pPr>
              <w:spacing w:after="20"/>
              <w:ind w:left="20"/>
              <w:jc w:val="both"/>
            </w:pPr>
          </w:p>
          <w:p>
            <w:pPr>
              <w:spacing w:after="20"/>
              <w:ind w:left="20"/>
              <w:jc w:val="both"/>
            </w:pPr>
            <w:r>
              <w:drawing>
                <wp:inline distT="0" distB="0" distL="0" distR="0">
                  <wp:extent cx="3683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68300" cy="279400"/>
                          </a:xfrm>
                          <a:prstGeom prst="rect">
                            <a:avLst/>
                          </a:prstGeom>
                        </pic:spPr>
                      </pic:pic>
                    </a:graphicData>
                  </a:graphic>
                </wp:inline>
              </w:drawing>
            </w:r>
          </w:p>
          <w:p>
            <w:pPr>
              <w:spacing w:after="0"/>
              <w:ind w:left="0"/>
              <w:jc w:val="both"/>
            </w:pPr>
            <w:r>
              <w:rPr>
                <w:rFonts w:ascii="Times New Roman"/>
                <w:b w:val="false"/>
                <w:i w:val="false"/>
                <w:color w:val="000000"/>
                <w:sz w:val="20"/>
              </w:rPr>
              <w:t>өтінім беруші автор болып табылады</w:t>
            </w:r>
          </w:p>
          <w:p>
            <w:pPr>
              <w:spacing w:after="20"/>
              <w:ind w:left="20"/>
              <w:jc w:val="both"/>
            </w:pPr>
          </w:p>
          <w:p>
            <w:pPr>
              <w:spacing w:after="20"/>
              <w:ind w:left="20"/>
              <w:jc w:val="both"/>
            </w:pPr>
          </w:p>
          <w:p>
            <w:pPr>
              <w:spacing w:after="20"/>
              <w:ind w:left="20"/>
              <w:jc w:val="both"/>
            </w:pPr>
            <w:r>
              <w:drawing>
                <wp:inline distT="0" distB="0" distL="0" distR="0">
                  <wp:extent cx="3683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68300" cy="279400"/>
                          </a:xfrm>
                          <a:prstGeom prst="rect">
                            <a:avLst/>
                          </a:prstGeom>
                        </pic:spPr>
                      </pic:pic>
                    </a:graphicData>
                  </a:graphic>
                </wp:inline>
              </w:drawing>
            </w:r>
          </w:p>
          <w:p>
            <w:pPr>
              <w:spacing w:after="0"/>
              <w:ind w:left="0"/>
              <w:jc w:val="both"/>
            </w:pPr>
            <w:r>
              <w:rPr>
                <w:rFonts w:ascii="Times New Roman"/>
                <w:b w:val="false"/>
                <w:i w:val="false"/>
                <w:color w:val="000000"/>
                <w:sz w:val="20"/>
              </w:rPr>
              <w:t>Басқаларды көрсету</w:t>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МЕСТО И ДАТА ПЕРВОГО ИСПОЛЬЗОВАНИЯ РЕГИСТРИРУЕМОЙ ТОПОЛОГИИ </w:t>
            </w:r>
          </w:p>
          <w:p>
            <w:pPr>
              <w:spacing w:after="20"/>
              <w:ind w:left="20"/>
              <w:jc w:val="both"/>
            </w:pPr>
            <w:r>
              <w:rPr>
                <w:rFonts w:ascii="Times New Roman"/>
                <w:b w:val="false"/>
                <w:i w:val="false"/>
                <w:color w:val="000000"/>
                <w:sz w:val="20"/>
              </w:rPr>
              <w:t>
Ел: _____________________________________________________ күні: айы: жылы: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АВТОРЛАР Барлық авторлар _____</w:t>
            </w:r>
          </w:p>
          <w:p>
            <w:pPr>
              <w:spacing w:after="20"/>
              <w:ind w:left="20"/>
              <w:jc w:val="both"/>
            </w:pPr>
            <w:r>
              <w:drawing>
                <wp:inline distT="0" distB="0" distL="0" distR="0">
                  <wp:extent cx="3683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68300" cy="279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авторлар осылай аталуға бас тартса</w:t>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АВТОР ТУРАЛЫ МӘЛІМЕТ </w:t>
            </w:r>
          </w:p>
          <w:p>
            <w:pPr>
              <w:spacing w:after="20"/>
              <w:ind w:left="20"/>
              <w:jc w:val="both"/>
            </w:pPr>
            <w:r>
              <w:rPr>
                <w:rFonts w:ascii="Times New Roman"/>
                <w:b w:val="false"/>
                <w:i w:val="false"/>
                <w:color w:val="000000"/>
                <w:sz w:val="20"/>
              </w:rPr>
              <w:t xml:space="preserve">
Тегі, аты, әкесінің аты (бар болса): </w:t>
            </w:r>
          </w:p>
          <w:p>
            <w:pPr>
              <w:spacing w:after="20"/>
              <w:ind w:left="20"/>
              <w:jc w:val="both"/>
            </w:pPr>
            <w:r>
              <w:rPr>
                <w:rFonts w:ascii="Times New Roman"/>
                <w:b w:val="false"/>
                <w:i w:val="false"/>
                <w:color w:val="000000"/>
                <w:sz w:val="20"/>
              </w:rPr>
              <w:t>
Туған жылы: күні: айы: жылы: Азаматтығы:</w:t>
            </w:r>
          </w:p>
          <w:p>
            <w:pPr>
              <w:spacing w:after="20"/>
              <w:ind w:left="20"/>
              <w:jc w:val="both"/>
            </w:pPr>
            <w:r>
              <w:rPr>
                <w:rFonts w:ascii="Times New Roman"/>
                <w:b w:val="false"/>
                <w:i w:val="false"/>
                <w:color w:val="000000"/>
                <w:sz w:val="20"/>
              </w:rPr>
              <w:t>
Ақпараттық жүйелерде қамтылған, заңмен қорғалатын құпияны құрайтын мәліметтерді пайдалануға келісемін.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нөмірі мен мемлекетін көрсете отырып, тұрғылықты мекенжайын: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топологияны құруға автордың шығармашылық үлесінің қысқаша сипаттамасы: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ТОПОЛОГИЯНЫ ПАЙДАЛАНУ КҮНІ БОЙЫНША ҚҰҚЫҚИЕЛЕНУШІ ТУРАЛЫ МӘЛІМЕТТЕР</w:t>
            </w:r>
          </w:p>
          <w:p>
            <w:pPr>
              <w:spacing w:after="20"/>
              <w:ind w:left="20"/>
              <w:jc w:val="both"/>
            </w:pPr>
            <w:r>
              <w:rPr>
                <w:rFonts w:ascii="Times New Roman"/>
                <w:b w:val="false"/>
                <w:i w:val="false"/>
                <w:color w:val="000000"/>
                <w:sz w:val="20"/>
              </w:rPr>
              <w:t>
Тегі, аты, әкесінің аты (бар болса):</w:t>
            </w:r>
          </w:p>
          <w:p>
            <w:pPr>
              <w:spacing w:after="20"/>
              <w:ind w:left="20"/>
              <w:jc w:val="both"/>
            </w:pPr>
            <w:r>
              <w:rPr>
                <w:rFonts w:ascii="Times New Roman"/>
                <w:b w:val="false"/>
                <w:i w:val="false"/>
                <w:color w:val="000000"/>
                <w:sz w:val="20"/>
              </w:rPr>
              <w:t>
Азаматтығы:</w:t>
            </w:r>
          </w:p>
          <w:p>
            <w:pPr>
              <w:spacing w:after="20"/>
              <w:ind w:left="20"/>
              <w:jc w:val="both"/>
            </w:pPr>
            <w:r>
              <w:rPr>
                <w:rFonts w:ascii="Times New Roman"/>
                <w:b w:val="false"/>
                <w:i w:val="false"/>
                <w:color w:val="000000"/>
                <w:sz w:val="20"/>
              </w:rPr>
              <w:t>
Мекенжайы: Телефоны: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6А. ҚОРҒАЛҒАН ТОПОЛОГИЯ ТУРАЛЫ АҚПАРАТ (осы топологияны құру кезінде пайдаланылады)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"ҰЛТТЫҚ ЗИЯТКЕРЛІК МЕНШІК ИНСТИТУТЫ" РЕСПУБЛИКАЛЫҚ МЕМЛЕКЕТТІК </w:t>
            </w:r>
          </w:p>
          <w:p>
            <w:pPr>
              <w:spacing w:after="20"/>
              <w:ind w:left="20"/>
              <w:jc w:val="both"/>
            </w:pPr>
            <w:r>
              <w:rPr>
                <w:rFonts w:ascii="Times New Roman"/>
                <w:b w:val="false"/>
                <w:i w:val="false"/>
                <w:color w:val="000000"/>
                <w:sz w:val="20"/>
              </w:rPr>
              <w:t>
КӘСІПОРНЫ ҚЫЗМЕТ КӨРСЕТУ АҚЫСЫ</w:t>
            </w:r>
          </w:p>
          <w:p>
            <w:pPr>
              <w:spacing w:after="20"/>
              <w:ind w:left="20"/>
              <w:jc w:val="both"/>
            </w:pPr>
          </w:p>
          <w:p>
            <w:pPr>
              <w:spacing w:after="20"/>
              <w:ind w:left="20"/>
              <w:jc w:val="both"/>
            </w:pPr>
            <w:r>
              <w:drawing>
                <wp:inline distT="0" distB="0" distL="0" distR="0">
                  <wp:extent cx="3683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68300" cy="279400"/>
                          </a:xfrm>
                          <a:prstGeom prst="rect">
                            <a:avLst/>
                          </a:prstGeom>
                        </pic:spPr>
                      </pic:pic>
                    </a:graphicData>
                  </a:graphic>
                </wp:inline>
              </w:drawing>
            </w:r>
          </w:p>
          <w:p>
            <w:pPr>
              <w:spacing w:after="0"/>
              <w:ind w:left="0"/>
              <w:jc w:val="both"/>
            </w:pPr>
            <w:r>
              <w:rPr>
                <w:rFonts w:ascii="Times New Roman"/>
                <w:b w:val="false"/>
                <w:i w:val="false"/>
                <w:color w:val="000000"/>
                <w:sz w:val="20"/>
              </w:rPr>
              <w:t xml:space="preserve">төленген </w:t>
            </w:r>
          </w:p>
          <w:p>
            <w:pPr>
              <w:spacing w:after="20"/>
              <w:ind w:left="20"/>
              <w:jc w:val="both"/>
            </w:pPr>
            <w:r>
              <w:drawing>
                <wp:inline distT="0" distB="0" distL="0" distR="0">
                  <wp:extent cx="3683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68300" cy="279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төленбеген</w:t>
            </w:r>
          </w:p>
          <w:p>
            <w:pPr>
              <w:spacing w:after="20"/>
              <w:ind w:left="20"/>
              <w:jc w:val="both"/>
            </w:pPr>
          </w:p>
          <w:p>
            <w:pPr>
              <w:spacing w:after="20"/>
              <w:ind w:left="20"/>
              <w:jc w:val="both"/>
            </w:pPr>
            <w:r>
              <w:rPr>
                <w:rFonts w:ascii="Times New Roman"/>
                <w:b w:val="false"/>
                <w:i w:val="false"/>
                <w:color w:val="000000"/>
                <w:sz w:val="20"/>
              </w:rPr>
              <w:t>
ТӨЛЕУШІ ТУРАЛЫ МӘЛІМЕТ (жеке тұлғаның аты-жөні (егер бар болса) немесе заңды тұлғаның атауы):</w:t>
            </w: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683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68300" cy="279400"/>
                          </a:xfrm>
                          <a:prstGeom prst="rect">
                            <a:avLst/>
                          </a:prstGeom>
                        </pic:spPr>
                      </pic:pic>
                    </a:graphicData>
                  </a:graphic>
                </wp:inline>
              </w:drawing>
            </w:r>
          </w:p>
          <w:p>
            <w:pPr>
              <w:spacing w:after="0"/>
              <w:ind w:left="0"/>
              <w:jc w:val="both"/>
            </w:pPr>
            <w:r>
              <w:rPr>
                <w:rFonts w:ascii="Times New Roman"/>
                <w:b w:val="false"/>
                <w:i w:val="false"/>
                <w:color w:val="000000"/>
                <w:sz w:val="20"/>
              </w:rPr>
              <w:t>жеке тұлға үшін</w:t>
            </w:r>
          </w:p>
          <w:p>
            <w:pPr>
              <w:spacing w:after="20"/>
              <w:ind w:left="20"/>
              <w:jc w:val="both"/>
            </w:pPr>
          </w:p>
          <w:p>
            <w:pPr>
              <w:spacing w:after="20"/>
              <w:ind w:left="20"/>
              <w:jc w:val="both"/>
            </w:pPr>
            <w:r>
              <w:rPr>
                <w:rFonts w:ascii="Times New Roman"/>
                <w:b w:val="false"/>
                <w:i w:val="false"/>
                <w:color w:val="000000"/>
                <w:sz w:val="20"/>
              </w:rPr>
              <w:t xml:space="preserve">
Жеке басын куәландыратын құжаттың сериясы және нөмірі: </w:t>
            </w:r>
          </w:p>
          <w:p>
            <w:pPr>
              <w:spacing w:after="20"/>
              <w:ind w:left="20"/>
              <w:jc w:val="both"/>
            </w:p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683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68300" cy="279400"/>
                          </a:xfrm>
                          <a:prstGeom prst="rect">
                            <a:avLst/>
                          </a:prstGeom>
                        </pic:spPr>
                      </pic:pic>
                    </a:graphicData>
                  </a:graphic>
                </wp:inline>
              </w:drawing>
            </w:r>
          </w:p>
          <w:p>
            <w:pPr>
              <w:spacing w:after="0"/>
              <w:ind w:left="0"/>
              <w:jc w:val="both"/>
            </w:pPr>
            <w:r>
              <w:rPr>
                <w:rFonts w:ascii="Times New Roman"/>
                <w:b w:val="false"/>
                <w:i w:val="false"/>
                <w:color w:val="000000"/>
                <w:sz w:val="20"/>
              </w:rPr>
              <w:t>заңды тұлға үшін</w:t>
            </w:r>
          </w:p>
          <w:p>
            <w:pPr>
              <w:spacing w:after="20"/>
              <w:ind w:left="20"/>
              <w:jc w:val="both"/>
            </w:pPr>
          </w:p>
          <w:p>
            <w:pPr>
              <w:spacing w:after="20"/>
              <w:ind w:left="20"/>
              <w:jc w:val="both"/>
            </w:pPr>
            <w:r>
              <w:rPr>
                <w:rFonts w:ascii="Times New Roman"/>
                <w:b w:val="false"/>
                <w:i w:val="false"/>
                <w:color w:val="000000"/>
                <w:sz w:val="20"/>
              </w:rPr>
              <w:t xml:space="preserve">
БСН: </w:t>
            </w:r>
          </w:p>
          <w:p>
            <w:pPr>
              <w:spacing w:after="20"/>
              <w:ind w:left="20"/>
              <w:jc w:val="both"/>
            </w:pPr>
            <w:r>
              <w:rPr>
                <w:rFonts w:ascii="Times New Roman"/>
                <w:b w:val="false"/>
                <w:i w:val="false"/>
                <w:color w:val="000000"/>
                <w:sz w:val="20"/>
              </w:rPr>
              <w:t xml:space="preserve">
БСК: </w:t>
            </w:r>
          </w:p>
          <w:p>
            <w:pPr>
              <w:spacing w:after="20"/>
              <w:ind w:left="20"/>
              <w:jc w:val="both"/>
            </w:pPr>
            <w:r>
              <w:rPr>
                <w:rFonts w:ascii="Times New Roman"/>
                <w:b w:val="false"/>
                <w:i w:val="false"/>
                <w:color w:val="000000"/>
                <w:sz w:val="20"/>
              </w:rPr>
              <w:t xml:space="preserve">
БСК: </w:t>
            </w: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ЖСН: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ҮШІНШІ ТАРАПТАРҒА ЖЕТКІЗУ ҮШІН БАЙЛАНЫС РЕКВИЗИТТЕРІ (телефон, электронды пошта және т.б.):</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ӨТІНІМ БЕРУШІНІҢ ҚҰҚЫҚ ИЕЛЕНУШІНІҢ НЕМЕСЕ ОНЫҢ ӨКІЛІНІҢ ҚОЛЫ</w:t>
            </w:r>
          </w:p>
          <w:p>
            <w:pPr>
              <w:spacing w:after="20"/>
              <w:ind w:left="20"/>
              <w:jc w:val="both"/>
            </w:pPr>
            <w:r>
              <w:rPr>
                <w:rFonts w:ascii="Times New Roman"/>
                <w:b w:val="false"/>
                <w:i w:val="false"/>
                <w:color w:val="000000"/>
                <w:sz w:val="20"/>
              </w:rPr>
              <w:t>
_______________________________________</w:t>
            </w:r>
          </w:p>
          <w:p>
            <w:pPr>
              <w:spacing w:after="20"/>
              <w:ind w:left="20"/>
              <w:jc w:val="both"/>
            </w:pPr>
            <w:r>
              <w:rPr>
                <w:rFonts w:ascii="Times New Roman"/>
                <w:b w:val="false"/>
                <w:i w:val="false"/>
                <w:color w:val="000000"/>
                <w:sz w:val="20"/>
              </w:rPr>
              <w:t>
_______________________________________</w:t>
            </w:r>
          </w:p>
          <w:p>
            <w:pPr>
              <w:spacing w:after="20"/>
              <w:ind w:left="20"/>
              <w:jc w:val="both"/>
            </w:pPr>
            <w:r>
              <w:rPr>
                <w:rFonts w:ascii="Times New Roman"/>
                <w:b w:val="false"/>
                <w:i w:val="false"/>
                <w:color w:val="000000"/>
                <w:sz w:val="20"/>
              </w:rPr>
              <w:t>
__________________________________________________________________________</w:t>
            </w:r>
          </w:p>
          <w:p>
            <w:pPr>
              <w:spacing w:after="20"/>
              <w:ind w:left="20"/>
              <w:jc w:val="both"/>
            </w:pPr>
            <w:r>
              <w:rPr>
                <w:rFonts w:ascii="Times New Roman"/>
                <w:b w:val="false"/>
                <w:i w:val="false"/>
                <w:color w:val="000000"/>
                <w:sz w:val="20"/>
              </w:rPr>
              <w:t>
(Заңды тұлғаның атынан өтінішке ұйым басшысына немесе оны уәкілеттік берген басқа тұлға Қазақстан Республикасының заңнамасында белгіленген тәртіппен өзінің лауазымын көрсете отырып және мөрмен бекітілген жағдайда заңды тұлғаның мөрімен куәландырылады.</w:t>
            </w:r>
          </w:p>
          <w:p>
            <w:pPr>
              <w:spacing w:after="20"/>
              <w:ind w:left="20"/>
              <w:jc w:val="both"/>
            </w:pPr>
            <w:r>
              <w:rPr>
                <w:rFonts w:ascii="Times New Roman"/>
                <w:b w:val="false"/>
                <w:i w:val="false"/>
                <w:color w:val="000000"/>
                <w:sz w:val="20"/>
              </w:rPr>
              <w:t>
Кез-келген тұлғаның қолы, аты-жөні мен аты-жөні және өтінішке қол қойылған күні көрсетілуге тиіс.</w:t>
            </w:r>
          </w:p>
          <w:p>
            <w:pPr>
              <w:spacing w:after="20"/>
              <w:ind w:left="20"/>
              <w:jc w:val="both"/>
            </w:pPr>
            <w:r>
              <w:rPr>
                <w:rFonts w:ascii="Times New Roman"/>
                <w:b w:val="false"/>
                <w:i w:val="false"/>
                <w:color w:val="000000"/>
                <w:sz w:val="20"/>
              </w:rPr>
              <w:t>
Құқық иеленушілер - жеке тұлғалар, осы өтініште көрсетілген жеке деректерді мемлекеттік қызметті көрсету үшін қажетті мақсаттар мен көлемдерге, сондай-ақ тіркелген объектіге айрықша құқықтың қолданылу кезеңінде қолдануға келісетіндігін растайды)</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3-қосымша жаңа редакцияда көзделген - ҚР Әділет министрінің 28.04.2026 </w:t>
      </w:r>
      <w:r>
        <w:rPr>
          <w:rFonts w:ascii="Times New Roman"/>
          <w:b w:val="false"/>
          <w:i w:val="false"/>
          <w:color w:val="ff0000"/>
          <w:sz w:val="28"/>
        </w:rPr>
        <w:t>№ 393</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Интегралдық микросхемалар </w:t>
            </w:r>
            <w:r>
              <w:br/>
            </w:r>
            <w:r>
              <w:rPr>
                <w:rFonts w:ascii="Times New Roman"/>
                <w:b w:val="false"/>
                <w:i w:val="false"/>
                <w:color w:val="000000"/>
                <w:sz w:val="20"/>
              </w:rPr>
              <w:t>топологияларының мемлекеттік</w:t>
            </w:r>
            <w:r>
              <w:br/>
            </w:r>
            <w:r>
              <w:rPr>
                <w:rFonts w:ascii="Times New Roman"/>
                <w:b w:val="false"/>
                <w:i w:val="false"/>
                <w:color w:val="000000"/>
                <w:sz w:val="20"/>
              </w:rPr>
              <w:t xml:space="preserve">тізіліміне топологияларды енгізу </w:t>
            </w:r>
            <w:r>
              <w:br/>
            </w:r>
            <w:r>
              <w:rPr>
                <w:rFonts w:ascii="Times New Roman"/>
                <w:b w:val="false"/>
                <w:i w:val="false"/>
                <w:color w:val="000000"/>
                <w:sz w:val="20"/>
              </w:rPr>
              <w:t>және тіркеу туралы куәліктерді,</w:t>
            </w:r>
            <w:r>
              <w:br/>
            </w:r>
            <w:r>
              <w:rPr>
                <w:rFonts w:ascii="Times New Roman"/>
                <w:b w:val="false"/>
                <w:i w:val="false"/>
                <w:color w:val="000000"/>
                <w:sz w:val="20"/>
              </w:rPr>
              <w:t xml:space="preserve">авторлардың куәліктерін беру </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0" w:id="48"/>
    <w:p>
      <w:pPr>
        <w:spacing w:after="0"/>
        <w:ind w:left="0"/>
        <w:jc w:val="left"/>
      </w:pPr>
      <w:r>
        <w:rPr>
          <w:rFonts w:ascii="Times New Roman"/>
          <w:b/>
          <w:i w:val="false"/>
          <w:color w:val="000000"/>
        </w:rPr>
        <w:t xml:space="preserve"> Мемлекеттік баж төлеу үшін көрсетілетін қызметті берушінің қажетті банк деректемелері</w:t>
      </w:r>
    </w:p>
    <w:bookmarkEnd w:id="48"/>
    <w:p>
      <w:pPr>
        <w:spacing w:after="0"/>
        <w:ind w:left="0"/>
        <w:jc w:val="both"/>
      </w:pPr>
      <w:r>
        <w:rPr>
          <w:rFonts w:ascii="Times New Roman"/>
          <w:b w:val="false"/>
          <w:i w:val="false"/>
          <w:color w:val="ff0000"/>
          <w:sz w:val="28"/>
        </w:rPr>
        <w:t xml:space="preserve">
      Ескерту. 3-қосымша жаңа редакцияда - ҚР Әділет министрінің м.а. 21.10.2022 </w:t>
      </w:r>
      <w:r>
        <w:rPr>
          <w:rFonts w:ascii="Times New Roman"/>
          <w:b w:val="false"/>
          <w:i w:val="false"/>
          <w:color w:val="ff0000"/>
          <w:sz w:val="28"/>
        </w:rPr>
        <w:t>№ 876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Қабылдаушы: Қазақстан Республикасы Әділет министрлігінің "Ұлттық зияткерлік меншік институты" шарушылық жүргізу құқығындағы республикалық мемлекеттік кәсіпорны</w:t>
      </w:r>
    </w:p>
    <w:p>
      <w:pPr>
        <w:spacing w:after="0"/>
        <w:ind w:left="0"/>
        <w:jc w:val="both"/>
      </w:pPr>
      <w:r>
        <w:rPr>
          <w:rFonts w:ascii="Times New Roman"/>
          <w:b w:val="false"/>
          <w:i w:val="false"/>
          <w:color w:val="000000"/>
          <w:sz w:val="28"/>
        </w:rPr>
        <w:t>
      Мекенжайы: 010000, Қазақстан Республикасы, Астана қаласы, Есіл ауданы, Мәңгілік ел даңғылы, 57А ғимараты, тұрғын емес үй-жай 8</w:t>
      </w:r>
    </w:p>
    <w:p>
      <w:pPr>
        <w:spacing w:after="0"/>
        <w:ind w:left="0"/>
        <w:jc w:val="both"/>
      </w:pPr>
      <w:r>
        <w:rPr>
          <w:rFonts w:ascii="Times New Roman"/>
          <w:b w:val="false"/>
          <w:i w:val="false"/>
          <w:color w:val="000000"/>
          <w:sz w:val="28"/>
        </w:rPr>
        <w:t>
      БСН: 020940003199</w:t>
      </w:r>
    </w:p>
    <w:p>
      <w:pPr>
        <w:spacing w:after="0"/>
        <w:ind w:left="0"/>
        <w:jc w:val="both"/>
      </w:pPr>
      <w:r>
        <w:rPr>
          <w:rFonts w:ascii="Times New Roman"/>
          <w:b w:val="false"/>
          <w:i w:val="false"/>
          <w:color w:val="000000"/>
          <w:sz w:val="28"/>
        </w:rPr>
        <w:t>
      КБЕ: 16</w:t>
      </w:r>
    </w:p>
    <w:p>
      <w:pPr>
        <w:spacing w:after="0"/>
        <w:ind w:left="0"/>
        <w:jc w:val="both"/>
      </w:pPr>
      <w:r>
        <w:rPr>
          <w:rFonts w:ascii="Times New Roman"/>
          <w:b w:val="false"/>
          <w:i w:val="false"/>
          <w:color w:val="000000"/>
          <w:sz w:val="28"/>
        </w:rPr>
        <w:t>
      ТБК: 859</w:t>
      </w:r>
    </w:p>
    <w:p>
      <w:pPr>
        <w:spacing w:after="0"/>
        <w:ind w:left="0"/>
        <w:jc w:val="both"/>
      </w:pPr>
      <w:r>
        <w:rPr>
          <w:rFonts w:ascii="Times New Roman"/>
          <w:b w:val="false"/>
          <w:i w:val="false"/>
          <w:color w:val="000000"/>
          <w:sz w:val="28"/>
        </w:rPr>
        <w:t>
      Банк атауы, ЖСК, БСК: "Нұрбанк" акционерлік қоғамы KZ8584905KZ006015415NURSKZKX</w:t>
      </w:r>
    </w:p>
    <w:p>
      <w:pPr>
        <w:spacing w:after="0"/>
        <w:ind w:left="0"/>
        <w:jc w:val="both"/>
      </w:pPr>
      <w:r>
        <w:rPr>
          <w:rFonts w:ascii="Times New Roman"/>
          <w:b w:val="false"/>
          <w:i w:val="false"/>
          <w:color w:val="000000"/>
          <w:sz w:val="28"/>
        </w:rPr>
        <w:t>
      "Қазақстанның Халық Банкі" акционерлік қоғамы KZ386010111000288323 HSBKKZKX, KZ366017111000000792 HSBKKZKX</w:t>
      </w:r>
    </w:p>
    <w:p>
      <w:pPr>
        <w:spacing w:after="0"/>
        <w:ind w:left="0"/>
        <w:jc w:val="both"/>
      </w:pPr>
      <w:r>
        <w:rPr>
          <w:rFonts w:ascii="Times New Roman"/>
          <w:b w:val="false"/>
          <w:i w:val="false"/>
          <w:color w:val="000000"/>
          <w:sz w:val="28"/>
        </w:rPr>
        <w:t>
      "Bereke Bank" акционерлік қоғамы KZ14914012203KZ0047J SABRKZKA</w:t>
      </w:r>
    </w:p>
    <w:p>
      <w:pPr>
        <w:spacing w:after="0"/>
        <w:ind w:left="0"/>
        <w:jc w:val="both"/>
      </w:pPr>
      <w:r>
        <w:rPr>
          <w:rFonts w:ascii="Times New Roman"/>
          <w:b w:val="false"/>
          <w:i w:val="false"/>
          <w:color w:val="000000"/>
          <w:sz w:val="28"/>
        </w:rPr>
        <w:t>
      Астана қаласындағы "ForteBank" акционерлік қоғамының филиалы KZ1096503F0007611692IRTYKZKA</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4-қосымша жаңа редакцияда көзделген - ҚР Әділет министрінің 28.04.2026 </w:t>
      </w:r>
      <w:r>
        <w:rPr>
          <w:rFonts w:ascii="Times New Roman"/>
          <w:b w:val="false"/>
          <w:i w:val="false"/>
          <w:color w:val="ff0000"/>
          <w:sz w:val="28"/>
        </w:rPr>
        <w:t>№ 393</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Интегралдық микросхемалар</w:t>
            </w:r>
            <w:r>
              <w:br/>
            </w:r>
            <w:r>
              <w:rPr>
                <w:rFonts w:ascii="Times New Roman"/>
                <w:b w:val="false"/>
                <w:i w:val="false"/>
                <w:color w:val="000000"/>
                <w:sz w:val="20"/>
              </w:rPr>
              <w:t>топологияларының мемлекеттік</w:t>
            </w:r>
            <w:r>
              <w:br/>
            </w:r>
            <w:r>
              <w:rPr>
                <w:rFonts w:ascii="Times New Roman"/>
                <w:b w:val="false"/>
                <w:i w:val="false"/>
                <w:color w:val="000000"/>
                <w:sz w:val="20"/>
              </w:rPr>
              <w:t>тізіліміне топологияларды енгізу</w:t>
            </w:r>
            <w:r>
              <w:br/>
            </w:r>
            <w:r>
              <w:rPr>
                <w:rFonts w:ascii="Times New Roman"/>
                <w:b w:val="false"/>
                <w:i w:val="false"/>
                <w:color w:val="000000"/>
                <w:sz w:val="20"/>
              </w:rPr>
              <w:t>және тіркеу туралы куәліктерді,</w:t>
            </w:r>
            <w:r>
              <w:br/>
            </w:r>
            <w:r>
              <w:rPr>
                <w:rFonts w:ascii="Times New Roman"/>
                <w:b w:val="false"/>
                <w:i w:val="false"/>
                <w:color w:val="000000"/>
                <w:sz w:val="20"/>
              </w:rPr>
              <w:t>авторлардың куәліктерін беру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Мекенжай</w:t>
            </w:r>
          </w:p>
        </w:tc>
      </w:tr>
    </w:tbl>
    <w:p>
      <w:pPr>
        <w:spacing w:after="0"/>
        <w:ind w:left="0"/>
        <w:jc w:val="left"/>
      </w:pPr>
      <w:r>
        <w:rPr>
          <w:rFonts w:ascii="Times New Roman"/>
          <w:b/>
          <w:i w:val="false"/>
          <w:color w:val="000000"/>
        </w:rPr>
        <w:t xml:space="preserve"> "Интегралдық микросхемалар топологияларын тіркеу" мемлекетік қызметін көрсету туралы  ХАБАРЛАМА</w:t>
      </w:r>
    </w:p>
    <w:p>
      <w:pPr>
        <w:spacing w:after="0"/>
        <w:ind w:left="0"/>
        <w:jc w:val="both"/>
      </w:pPr>
      <w:r>
        <w:rPr>
          <w:rFonts w:ascii="Times New Roman"/>
          <w:b w:val="false"/>
          <w:i w:val="false"/>
          <w:color w:val="ff0000"/>
          <w:sz w:val="28"/>
        </w:rPr>
        <w:t xml:space="preserve">
      Ескерту. 4-қосымша жаңа редакцияда – ҚР Әділет министрінің 15.06.2021 </w:t>
      </w:r>
      <w:r>
        <w:rPr>
          <w:rFonts w:ascii="Times New Roman"/>
          <w:b w:val="false"/>
          <w:i w:val="false"/>
          <w:color w:val="ff0000"/>
          <w:sz w:val="28"/>
        </w:rPr>
        <w:t>№ 508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Қазақстан Республикасы Әділет министрлігінің "Ұлттық зияткерлік меншік институты" шаруашылық жүргізу құқығындағы республикалық мемлекеттік кәсіпорны "Интегралдық микросхемалар топологияларын құқықтық қорғау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_ бабының _ тармағына сәйкес № _ Интегралдық микросхема топологиясы Қазақстан Республикасының интегралдық микросхемалар топологияларының мемлекеттік тізілімінде тіркелгенін хабарлайды.</w:t>
      </w:r>
    </w:p>
    <w:p>
      <w:pPr>
        <w:spacing w:after="0"/>
        <w:ind w:left="0"/>
        <w:jc w:val="both"/>
      </w:pPr>
      <w:r>
        <w:rPr>
          <w:rFonts w:ascii="Times New Roman"/>
          <w:b w:val="false"/>
          <w:i w:val="false"/>
          <w:color w:val="000000"/>
          <w:sz w:val="28"/>
        </w:rPr>
        <w:t>
      Қосымша:</w:t>
      </w:r>
    </w:p>
    <w:p>
      <w:pPr>
        <w:spacing w:after="0"/>
        <w:ind w:left="0"/>
        <w:jc w:val="both"/>
      </w:pPr>
      <w:r>
        <w:rPr>
          <w:rFonts w:ascii="Times New Roman"/>
          <w:b w:val="false"/>
          <w:i w:val="false"/>
          <w:color w:val="000000"/>
          <w:sz w:val="28"/>
        </w:rPr>
        <w:t xml:space="preserve">
      (Электрондық цифрлық қолтаңба)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5-қосымша жаңа редакцияда көзделген - ҚР Әділет министрінің 28.04.2026 </w:t>
      </w:r>
      <w:r>
        <w:rPr>
          <w:rFonts w:ascii="Times New Roman"/>
          <w:b w:val="false"/>
          <w:i w:val="false"/>
          <w:color w:val="ff0000"/>
          <w:sz w:val="28"/>
        </w:rPr>
        <w:t>№ 393</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Интегралдық микросхемалар</w:t>
            </w:r>
            <w:r>
              <w:br/>
            </w:r>
            <w:r>
              <w:rPr>
                <w:rFonts w:ascii="Times New Roman"/>
                <w:b w:val="false"/>
                <w:i w:val="false"/>
                <w:color w:val="000000"/>
                <w:sz w:val="20"/>
              </w:rPr>
              <w:t>топологияларының мемлекеттік</w:t>
            </w:r>
            <w:r>
              <w:br/>
            </w:r>
            <w:r>
              <w:rPr>
                <w:rFonts w:ascii="Times New Roman"/>
                <w:b w:val="false"/>
                <w:i w:val="false"/>
                <w:color w:val="000000"/>
                <w:sz w:val="20"/>
              </w:rPr>
              <w:t>тізіліміне топологияларды енгізу</w:t>
            </w:r>
            <w:r>
              <w:br/>
            </w:r>
            <w:r>
              <w:rPr>
                <w:rFonts w:ascii="Times New Roman"/>
                <w:b w:val="false"/>
                <w:i w:val="false"/>
                <w:color w:val="000000"/>
                <w:sz w:val="20"/>
              </w:rPr>
              <w:t>және тіркеу туралы куәліктерді,</w:t>
            </w:r>
            <w:r>
              <w:br/>
            </w:r>
            <w:r>
              <w:rPr>
                <w:rFonts w:ascii="Times New Roman"/>
                <w:b w:val="false"/>
                <w:i w:val="false"/>
                <w:color w:val="000000"/>
                <w:sz w:val="20"/>
              </w:rPr>
              <w:t>авторлардың куәліктерін беру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Мекенжай</w:t>
            </w:r>
          </w:p>
        </w:tc>
      </w:tr>
    </w:tbl>
    <w:p>
      <w:pPr>
        <w:spacing w:after="0"/>
        <w:ind w:left="0"/>
        <w:jc w:val="left"/>
      </w:pPr>
      <w:r>
        <w:rPr>
          <w:rFonts w:ascii="Times New Roman"/>
          <w:b/>
          <w:i w:val="false"/>
          <w:color w:val="000000"/>
        </w:rPr>
        <w:t xml:space="preserve"> Өтінішті одан әрі қараудан ДӘЛЕЛДІ БАС ТАРТУ</w:t>
      </w:r>
    </w:p>
    <w:p>
      <w:pPr>
        <w:spacing w:after="0"/>
        <w:ind w:left="0"/>
        <w:jc w:val="both"/>
      </w:pPr>
      <w:r>
        <w:rPr>
          <w:rFonts w:ascii="Times New Roman"/>
          <w:b w:val="false"/>
          <w:i w:val="false"/>
          <w:color w:val="ff0000"/>
          <w:sz w:val="28"/>
        </w:rPr>
        <w:t xml:space="preserve">
      Ескерту. 5-қосымша жаңа редакцияда – ҚР Әділет министрінің 15.06.2021 </w:t>
      </w:r>
      <w:r>
        <w:rPr>
          <w:rFonts w:ascii="Times New Roman"/>
          <w:b w:val="false"/>
          <w:i w:val="false"/>
          <w:color w:val="ff0000"/>
          <w:sz w:val="28"/>
        </w:rPr>
        <w:t>№ 508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Қазақстан Республикасы Әділет министрлігінің "Ұлттық зияткерлік меншік институты" шаруашылық жүргізу құқығындағы республикалық мемлекеттік кәсіпорны ____________ байланысты, "Мемлекеттік көрсетілетін қызметтер туралы" Қазақстан Республикасы Заңының </w:t>
      </w:r>
      <w:r>
        <w:rPr>
          <w:rFonts w:ascii="Times New Roman"/>
          <w:b w:val="false"/>
          <w:i w:val="false"/>
          <w:color w:val="000000"/>
          <w:sz w:val="28"/>
        </w:rPr>
        <w:t>19-бабына</w:t>
      </w:r>
      <w:r>
        <w:rPr>
          <w:rFonts w:ascii="Times New Roman"/>
          <w:b w:val="false"/>
          <w:i w:val="false"/>
          <w:color w:val="000000"/>
          <w:sz w:val="28"/>
        </w:rPr>
        <w:t xml:space="preserve"> сәйкес өтінішті одан әрі қараудан бас тартылғанын хабарлайды.</w:t>
      </w:r>
    </w:p>
    <w:p>
      <w:pPr>
        <w:spacing w:after="0"/>
        <w:ind w:left="0"/>
        <w:jc w:val="both"/>
      </w:pPr>
      <w:r>
        <w:rPr>
          <w:rFonts w:ascii="Times New Roman"/>
          <w:b w:val="false"/>
          <w:i w:val="false"/>
          <w:color w:val="000000"/>
          <w:sz w:val="28"/>
        </w:rPr>
        <w:t>
      Қосымша:</w:t>
      </w:r>
    </w:p>
    <w:p>
      <w:pPr>
        <w:spacing w:after="0"/>
        <w:ind w:left="0"/>
        <w:jc w:val="both"/>
      </w:pPr>
      <w:r>
        <w:rPr>
          <w:rFonts w:ascii="Times New Roman"/>
          <w:b w:val="false"/>
          <w:i w:val="false"/>
          <w:color w:val="000000"/>
          <w:sz w:val="28"/>
        </w:rPr>
        <w:t xml:space="preserve">
      (Электрондық цифрлық қолтаңба)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6-қосымша жаңа редакцияда көзделген - ҚР Әділет министрінің 28.04.2026 </w:t>
      </w:r>
      <w:r>
        <w:rPr>
          <w:rFonts w:ascii="Times New Roman"/>
          <w:b w:val="false"/>
          <w:i w:val="false"/>
          <w:color w:val="ff0000"/>
          <w:sz w:val="28"/>
        </w:rPr>
        <w:t>№ 393</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Интегралдық микросхемалар</w:t>
            </w:r>
            <w:r>
              <w:br/>
            </w:r>
            <w:r>
              <w:rPr>
                <w:rFonts w:ascii="Times New Roman"/>
                <w:b w:val="false"/>
                <w:i w:val="false"/>
                <w:color w:val="000000"/>
                <w:sz w:val="20"/>
              </w:rPr>
              <w:t>топологияларының мемлекеттік</w:t>
            </w:r>
            <w:r>
              <w:br/>
            </w:r>
            <w:r>
              <w:rPr>
                <w:rFonts w:ascii="Times New Roman"/>
                <w:b w:val="false"/>
                <w:i w:val="false"/>
                <w:color w:val="000000"/>
                <w:sz w:val="20"/>
              </w:rPr>
              <w:t>тізіліміне топологияларды енгізу</w:t>
            </w:r>
            <w:r>
              <w:br/>
            </w:r>
            <w:r>
              <w:rPr>
                <w:rFonts w:ascii="Times New Roman"/>
                <w:b w:val="false"/>
                <w:i w:val="false"/>
                <w:color w:val="000000"/>
                <w:sz w:val="20"/>
              </w:rPr>
              <w:t>және тіркеу туралы куәліктерді,</w:t>
            </w:r>
            <w:r>
              <w:br/>
            </w:r>
            <w:r>
              <w:rPr>
                <w:rFonts w:ascii="Times New Roman"/>
                <w:b w:val="false"/>
                <w:i w:val="false"/>
                <w:color w:val="000000"/>
                <w:sz w:val="20"/>
              </w:rPr>
              <w:t>авторлардың куәліктерін беру</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br/>
      </w:r>
    </w:p>
    <w:p>
      <w:pPr>
        <w:spacing w:after="0"/>
        <w:ind w:left="0"/>
        <w:jc w:val="both"/>
      </w:pPr>
      <w:r>
        <w:drawing>
          <wp:inline distT="0" distB="0" distL="0" distR="0">
            <wp:extent cx="7353300" cy="812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353300" cy="812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артқы жағы</w:t>
            </w:r>
          </w:p>
        </w:tc>
      </w:tr>
    </w:tbl>
    <w:p>
      <w:pPr>
        <w:spacing w:after="0"/>
        <w:ind w:left="0"/>
        <w:jc w:val="left"/>
      </w:pPr>
      <w:r>
        <w:br/>
      </w:r>
    </w:p>
    <w:p>
      <w:pPr>
        <w:spacing w:after="0"/>
        <w:ind w:left="0"/>
        <w:jc w:val="both"/>
      </w:pPr>
      <w:r>
        <w:drawing>
          <wp:inline distT="0" distB="0" distL="0" distR="0">
            <wp:extent cx="7734300" cy="510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734300" cy="5105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7-қосымша жаңа редакцияда көзделген - ҚР Әділет министрінің 28.04.2026 </w:t>
      </w:r>
      <w:r>
        <w:rPr>
          <w:rFonts w:ascii="Times New Roman"/>
          <w:b w:val="false"/>
          <w:i w:val="false"/>
          <w:color w:val="ff0000"/>
          <w:sz w:val="28"/>
        </w:rPr>
        <w:t>№ 393</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Интегралдық микросхемалар</w:t>
            </w:r>
            <w:r>
              <w:br/>
            </w:r>
            <w:r>
              <w:rPr>
                <w:rFonts w:ascii="Times New Roman"/>
                <w:b w:val="false"/>
                <w:i w:val="false"/>
                <w:color w:val="000000"/>
                <w:sz w:val="20"/>
              </w:rPr>
              <w:t>топологияларының мемлекеттік</w:t>
            </w:r>
            <w:r>
              <w:br/>
            </w:r>
            <w:r>
              <w:rPr>
                <w:rFonts w:ascii="Times New Roman"/>
                <w:b w:val="false"/>
                <w:i w:val="false"/>
                <w:color w:val="000000"/>
                <w:sz w:val="20"/>
              </w:rPr>
              <w:t>тізіліміне топологияларды енгізу</w:t>
            </w:r>
            <w:r>
              <w:br/>
            </w:r>
            <w:r>
              <w:rPr>
                <w:rFonts w:ascii="Times New Roman"/>
                <w:b w:val="false"/>
                <w:i w:val="false"/>
                <w:color w:val="000000"/>
                <w:sz w:val="20"/>
              </w:rPr>
              <w:t>және тіркеу туралы куәліктерді,</w:t>
            </w:r>
            <w:r>
              <w:br/>
            </w:r>
            <w:r>
              <w:rPr>
                <w:rFonts w:ascii="Times New Roman"/>
                <w:b w:val="false"/>
                <w:i w:val="false"/>
                <w:color w:val="000000"/>
                <w:sz w:val="20"/>
              </w:rPr>
              <w:t>авторлардың куәліктерін беру</w:t>
            </w:r>
            <w:r>
              <w:br/>
            </w:r>
            <w:r>
              <w:rPr>
                <w:rFonts w:ascii="Times New Roman"/>
                <w:b w:val="false"/>
                <w:i w:val="false"/>
                <w:color w:val="000000"/>
                <w:sz w:val="20"/>
              </w:rPr>
              <w:t>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br/>
      </w:r>
    </w:p>
    <w:p>
      <w:pPr>
        <w:spacing w:after="0"/>
        <w:ind w:left="0"/>
        <w:jc w:val="both"/>
      </w:pPr>
      <w:r>
        <w:drawing>
          <wp:inline distT="0" distB="0" distL="0" distR="0">
            <wp:extent cx="7810500" cy="920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810500" cy="920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артқы жағы</w:t>
            </w:r>
          </w:p>
        </w:tc>
      </w:tr>
    </w:tbl>
    <w:p>
      <w:pPr>
        <w:spacing w:after="0"/>
        <w:ind w:left="0"/>
        <w:jc w:val="left"/>
      </w:pPr>
      <w:r>
        <w:br/>
      </w:r>
    </w:p>
    <w:p>
      <w:pPr>
        <w:spacing w:after="0"/>
        <w:ind w:left="0"/>
        <w:jc w:val="both"/>
      </w:pPr>
      <w:r>
        <w:drawing>
          <wp:inline distT="0" distB="0" distL="0" distR="0">
            <wp:extent cx="7810500" cy="463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7810500" cy="4635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