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96de" w14:textId="9019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импортын қосылған құн салығынан босату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267 бұйрығы. Қазақстан Республикасының Әділет министрлігінде 2018 жылғы 30 наурызда № 16688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Тауарлар импортын қосылған құн салығынан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 - 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шарашылық министрі</w:t>
      </w:r>
    </w:p>
    <w:p>
      <w:pPr>
        <w:spacing w:after="0"/>
        <w:ind w:left="0"/>
        <w:jc w:val="both"/>
      </w:pPr>
      <w:r>
        <w:rPr>
          <w:rFonts w:ascii="Times New Roman"/>
          <w:b w:val="false"/>
          <w:i w:val="false"/>
          <w:color w:val="000000"/>
          <w:sz w:val="28"/>
        </w:rPr>
        <w:t>
      ________________Ө.Шөкеев</w:t>
      </w:r>
    </w:p>
    <w:p>
      <w:pPr>
        <w:spacing w:after="0"/>
        <w:ind w:left="0"/>
        <w:jc w:val="both"/>
      </w:pPr>
      <w:r>
        <w:rPr>
          <w:rFonts w:ascii="Times New Roman"/>
          <w:b w:val="false"/>
          <w:i w:val="false"/>
          <w:color w:val="000000"/>
          <w:sz w:val="28"/>
        </w:rPr>
        <w:t>
      2018 жылғы 9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________________Е.Біртанов</w:t>
      </w:r>
    </w:p>
    <w:p>
      <w:pPr>
        <w:spacing w:after="0"/>
        <w:ind w:left="0"/>
        <w:jc w:val="both"/>
      </w:pPr>
      <w:r>
        <w:rPr>
          <w:rFonts w:ascii="Times New Roman"/>
          <w:b w:val="false"/>
          <w:i w:val="false"/>
          <w:color w:val="000000"/>
          <w:sz w:val="28"/>
        </w:rPr>
        <w:t>
      2018 жылғы 13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 Төрағасы</w:t>
      </w:r>
    </w:p>
    <w:p>
      <w:pPr>
        <w:spacing w:after="0"/>
        <w:ind w:left="0"/>
        <w:jc w:val="both"/>
      </w:pPr>
      <w:r>
        <w:rPr>
          <w:rFonts w:ascii="Times New Roman"/>
          <w:b w:val="false"/>
          <w:i w:val="false"/>
          <w:color w:val="000000"/>
          <w:sz w:val="28"/>
        </w:rPr>
        <w:t>
      ________________ Д.Ақышев</w:t>
      </w:r>
    </w:p>
    <w:p>
      <w:pPr>
        <w:spacing w:after="0"/>
        <w:ind w:left="0"/>
        <w:jc w:val="both"/>
      </w:pPr>
      <w:r>
        <w:rPr>
          <w:rFonts w:ascii="Times New Roman"/>
          <w:b w:val="false"/>
          <w:i w:val="false"/>
          <w:color w:val="000000"/>
          <w:sz w:val="28"/>
        </w:rPr>
        <w:t>
      2018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Тауарлар импортын қосылған құн салығынан босату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тауарлар импортын қосылған құн салығынан босату қағидалары "Салық және бюджетке төленетін басқа да міндетті төлемдер туралы" Қазақстан Республикасының Кодексі (Салық кодексі) (бұдан әрі – Салық кодексі) 399-бабының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кодексінің 399-бабы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тауарлар импортын қосылған құн салығынан босату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Қағидалардың қолданылуы Еуразиялық экономикалық одақтың кедендік аумағына тауарлардың әкелуін жүзеге асыратын заңды және жеке тұлғаларға қолданылады.</w:t>
      </w:r>
    </w:p>
    <w:bookmarkEnd w:id="7"/>
    <w:bookmarkStart w:name="z9" w:id="8"/>
    <w:p>
      <w:pPr>
        <w:spacing w:after="0"/>
        <w:ind w:left="0"/>
        <w:jc w:val="left"/>
      </w:pPr>
      <w:r>
        <w:rPr>
          <w:rFonts w:ascii="Times New Roman"/>
          <w:b/>
          <w:i w:val="false"/>
          <w:color w:val="000000"/>
        </w:rPr>
        <w:t xml:space="preserve"> 2-тарау. Салық кодексінің 399-бабы 1-тармағының 2) тармақшасында көрсетілген тауарлар импортын қосылған құн салығынан босату тәртібі</w:t>
      </w:r>
    </w:p>
    <w:bookmarkEnd w:id="8"/>
    <w:bookmarkStart w:name="z10" w:id="9"/>
    <w:p>
      <w:pPr>
        <w:spacing w:after="0"/>
        <w:ind w:left="0"/>
        <w:jc w:val="both"/>
      </w:pPr>
      <w:r>
        <w:rPr>
          <w:rFonts w:ascii="Times New Roman"/>
          <w:b w:val="false"/>
          <w:i w:val="false"/>
          <w:color w:val="000000"/>
          <w:sz w:val="28"/>
        </w:rPr>
        <w:t>
      3. Қазақстан Республикасының Ұлттық Банкі және оның ұйымдары жүзеге асыратын ақша белгiлерiн жасауға арналған шикiзаттың импорты кезінде мынадай құжаттар табыс етіледі:</w:t>
      </w:r>
    </w:p>
    <w:bookmarkEnd w:id="9"/>
    <w:p>
      <w:pPr>
        <w:spacing w:after="0"/>
        <w:ind w:left="0"/>
        <w:jc w:val="both"/>
      </w:pPr>
      <w:r>
        <w:rPr>
          <w:rFonts w:ascii="Times New Roman"/>
          <w:b w:val="false"/>
          <w:i w:val="false"/>
          <w:color w:val="000000"/>
          <w:sz w:val="28"/>
        </w:rPr>
        <w:t>
      1) Қазақстан Республикасы Ұлттық Банкінiң ақша белгiлерiн жасауға арналған әкелiнетiн шикiзаттың тиiстiлiгi туралы растауы;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ақша белгiлерiн жасауға арналған әкелiнетiн шикiзатты мақсатты пайдалану туралы жүк алушының міндеттемесі. </w:t>
      </w:r>
    </w:p>
    <w:bookmarkStart w:name="z11" w:id="10"/>
    <w:p>
      <w:pPr>
        <w:spacing w:after="0"/>
        <w:ind w:left="0"/>
        <w:jc w:val="both"/>
      </w:pPr>
      <w:r>
        <w:rPr>
          <w:rFonts w:ascii="Times New Roman"/>
          <w:b w:val="false"/>
          <w:i w:val="false"/>
          <w:color w:val="000000"/>
          <w:sz w:val="28"/>
        </w:rPr>
        <w:t>
      4. Әкелінген шикізат тек салықтық жеңілдіктер ұсынылатын жағдайларда ғана пайдаланылуы тиіс. Импорттаушы көрсетілген тауарларды Қазақстан Республикасының Ұлттық банкімен және оның ұйымдарымен өзге мақсаттарда пайдаланған жағдайда, импортталатын тауарларға арналған қосылған құн салығы Еуразиялық экономикалық одағының кеден заңнамасында және (немесе) Қазақстан Республикасының кеден заңнамасында айқындалған тәртіпте және мөлшерде импортталатын тауарларға арналған қосылған құн салығын төлеу үшін белгіленген мерзімде өсімпұлды есептеумен төлеуге жатады.</w:t>
      </w:r>
    </w:p>
    <w:bookmarkEnd w:id="10"/>
    <w:bookmarkStart w:name="z12" w:id="11"/>
    <w:p>
      <w:pPr>
        <w:spacing w:after="0"/>
        <w:ind w:left="0"/>
        <w:jc w:val="left"/>
      </w:pPr>
      <w:r>
        <w:rPr>
          <w:rFonts w:ascii="Times New Roman"/>
          <w:b/>
          <w:i w:val="false"/>
          <w:color w:val="000000"/>
        </w:rPr>
        <w:t xml:space="preserve"> 3-тарау. Салық кодексінің 399-бабы 1-тармағының 4), 5), 6) және 7) тармақшаларында көрсетілген тауарлар импортын қосылған құн салығынан босату тәртібі</w:t>
      </w:r>
    </w:p>
    <w:bookmarkEnd w:id="11"/>
    <w:bookmarkStart w:name="z13" w:id="12"/>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4), 5) және 6) тармақшаларында көрсетілген тауарлардың импорты кезінде мыналарды:</w:t>
      </w:r>
    </w:p>
    <w:bookmarkEnd w:id="12"/>
    <w:p>
      <w:pPr>
        <w:spacing w:after="0"/>
        <w:ind w:left="0"/>
        <w:jc w:val="both"/>
      </w:pPr>
      <w:r>
        <w:rPr>
          <w:rFonts w:ascii="Times New Roman"/>
          <w:b w:val="false"/>
          <w:i w:val="false"/>
          <w:color w:val="000000"/>
          <w:sz w:val="28"/>
        </w:rPr>
        <w:t>
      өтеусіз негізде әкелу мақсатын көрсете отырып, тауарды әкелу туралы ақпаратты;</w:t>
      </w:r>
    </w:p>
    <w:p>
      <w:pPr>
        <w:spacing w:after="0"/>
        <w:ind w:left="0"/>
        <w:jc w:val="both"/>
      </w:pPr>
      <w:r>
        <w:rPr>
          <w:rFonts w:ascii="Times New Roman"/>
          <w:b w:val="false"/>
          <w:i w:val="false"/>
          <w:color w:val="000000"/>
          <w:sz w:val="28"/>
        </w:rPr>
        <w:t>
      өтеусіз негізде тауарларды әкелуді жүзеге асыру шеңберінде Қазақстан Республикасының ратификацияланған халықаралық шартының көшірмесі (болған кезде) қамтитын тауарға ілеспе құжаттар табыс етіледі.</w:t>
      </w:r>
    </w:p>
    <w:bookmarkStart w:name="z14" w:id="13"/>
    <w:p>
      <w:pPr>
        <w:spacing w:after="0"/>
        <w:ind w:left="0"/>
        <w:jc w:val="both"/>
      </w:pPr>
      <w:r>
        <w:rPr>
          <w:rFonts w:ascii="Times New Roman"/>
          <w:b w:val="false"/>
          <w:i w:val="false"/>
          <w:color w:val="000000"/>
          <w:sz w:val="28"/>
        </w:rPr>
        <w:t>
      6. Салық кодексінің 399-бабы 1-тармағының 4), 5), 6) тармақшаларында көрсетілген тауарлардың импорты кезінде тауарға ілеспе құжаттардың орнына әкелінетін тауарлардың мақсатын көрсете отырып тауардың өтеусіз негізде әкелінуі туралы дипломатиялық немесе оларға теңестірілген өкілдіктердің немесе консулды мекемелердің растамасы ұсынылады.</w:t>
      </w:r>
    </w:p>
    <w:bookmarkEnd w:id="13"/>
    <w:bookmarkStart w:name="z15" w:id="14"/>
    <w:p>
      <w:pPr>
        <w:spacing w:after="0"/>
        <w:ind w:left="0"/>
        <w:jc w:val="both"/>
      </w:pPr>
      <w:r>
        <w:rPr>
          <w:rFonts w:ascii="Times New Roman"/>
          <w:b w:val="false"/>
          <w:i w:val="false"/>
          <w:color w:val="000000"/>
          <w:sz w:val="28"/>
        </w:rPr>
        <w:t>
      7. Салық кодексінің 399-бабы 1-тармағының 7) тармақшасында көрсетілген тауарлардың импорты кезінде әкелінетін тауарлар туралы дипломатиялық немесе оларға теңестірілген өкілдіктердің немесе консулды мекемелердің растамасы ұсынылады.</w:t>
      </w:r>
    </w:p>
    <w:bookmarkEnd w:id="14"/>
    <w:bookmarkStart w:name="z16" w:id="15"/>
    <w:p>
      <w:pPr>
        <w:spacing w:after="0"/>
        <w:ind w:left="0"/>
        <w:jc w:val="both"/>
      </w:pPr>
      <w:r>
        <w:rPr>
          <w:rFonts w:ascii="Times New Roman"/>
          <w:b w:val="false"/>
          <w:i w:val="false"/>
          <w:color w:val="000000"/>
          <w:sz w:val="28"/>
        </w:rPr>
        <w:t>
      8. Салық кодексінің 399-бабы 1-тармағының 4) тармақшасында көрсетілген тауарлардың импорты кезінде:</w:t>
      </w:r>
    </w:p>
    <w:bookmarkEnd w:id="15"/>
    <w:p>
      <w:pPr>
        <w:spacing w:after="0"/>
        <w:ind w:left="0"/>
        <w:jc w:val="both"/>
      </w:pPr>
      <w:r>
        <w:rPr>
          <w:rFonts w:ascii="Times New Roman"/>
          <w:b w:val="false"/>
          <w:i w:val="false"/>
          <w:color w:val="000000"/>
          <w:sz w:val="28"/>
        </w:rPr>
        <w:t>
      өтеусіз негізде әкелінген тауардың мақсатын көрсете отырып, ізгілік көмек ретінде тауарларды бағыттауды растайтын тауардың жөнелтушісі жасаған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толтырылатын тауарларды ғана мақсатты пайдалану туралы алушының, міндеттемесі табыс етіледі.</w:t>
      </w:r>
    </w:p>
    <w:bookmarkStart w:name="z17" w:id="16"/>
    <w:p>
      <w:pPr>
        <w:spacing w:after="0"/>
        <w:ind w:left="0"/>
        <w:jc w:val="both"/>
      </w:pPr>
      <w:r>
        <w:rPr>
          <w:rFonts w:ascii="Times New Roman"/>
          <w:b w:val="false"/>
          <w:i w:val="false"/>
          <w:color w:val="000000"/>
          <w:sz w:val="28"/>
        </w:rPr>
        <w:t>
      9. Салық кодексінің 399-бабы 1-тармағының 5) тармақшасында көрсетілген тауарлардың импорты кезінде:</w:t>
      </w:r>
    </w:p>
    <w:bookmarkEnd w:id="16"/>
    <w:p>
      <w:pPr>
        <w:spacing w:after="0"/>
        <w:ind w:left="0"/>
        <w:jc w:val="both"/>
      </w:pPr>
      <w:r>
        <w:rPr>
          <w:rFonts w:ascii="Times New Roman"/>
          <w:b w:val="false"/>
          <w:i w:val="false"/>
          <w:color w:val="000000"/>
          <w:sz w:val="28"/>
        </w:rPr>
        <w:t>
      өтеусіз негізде әкелінген тауардың мақсатын көрсете отырып, тауарлардың өтеусіз берілу фактісі расталатын тауардың жөнелтушісі жасаған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толтырылатын қайырымдылық көмекті нысаналы пайдалану туралы алушының міндеттемесі табыс етіледі.</w:t>
      </w:r>
    </w:p>
    <w:p>
      <w:pPr>
        <w:spacing w:after="0"/>
        <w:ind w:left="0"/>
        <w:jc w:val="both"/>
      </w:pPr>
      <w:r>
        <w:rPr>
          <w:rFonts w:ascii="Times New Roman"/>
          <w:b w:val="false"/>
          <w:i w:val="false"/>
          <w:color w:val="000000"/>
          <w:sz w:val="28"/>
        </w:rPr>
        <w:t>
      тауарлардың ұсынылуын орындау үшін техникалық жәрдем көрсету бойынша жобаның (келісімшарттың) көшірмесі.</w:t>
      </w:r>
    </w:p>
    <w:bookmarkStart w:name="z18" w:id="17"/>
    <w:p>
      <w:pPr>
        <w:spacing w:after="0"/>
        <w:ind w:left="0"/>
        <w:jc w:val="both"/>
      </w:pPr>
      <w:r>
        <w:rPr>
          <w:rFonts w:ascii="Times New Roman"/>
          <w:b w:val="false"/>
          <w:i w:val="false"/>
          <w:color w:val="000000"/>
          <w:sz w:val="28"/>
        </w:rPr>
        <w:t>
      10. Салық кодексінің 399-бабы 1-тармағының 6) тармақшасында көрсетілген тауарлардың импорты кезінде:</w:t>
      </w:r>
    </w:p>
    <w:bookmarkEnd w:id="17"/>
    <w:p>
      <w:pPr>
        <w:spacing w:after="0"/>
        <w:ind w:left="0"/>
        <w:jc w:val="both"/>
      </w:pPr>
      <w:r>
        <w:rPr>
          <w:rFonts w:ascii="Times New Roman"/>
          <w:b w:val="false"/>
          <w:i w:val="false"/>
          <w:color w:val="000000"/>
          <w:sz w:val="28"/>
        </w:rPr>
        <w:t>
      өтеусіз негізде әкелінген тауардың мақсатын көрсете отырып, кепілдер қаражаты есебінен тауарларды бағыттауды растайтын тауардың жөнелтушісі жасаған құжат табыс етіледі.</w:t>
      </w:r>
    </w:p>
    <w:bookmarkStart w:name="z19" w:id="18"/>
    <w:p>
      <w:pPr>
        <w:spacing w:after="0"/>
        <w:ind w:left="0"/>
        <w:jc w:val="both"/>
      </w:pPr>
      <w:r>
        <w:rPr>
          <w:rFonts w:ascii="Times New Roman"/>
          <w:b w:val="false"/>
          <w:i w:val="false"/>
          <w:color w:val="000000"/>
          <w:sz w:val="28"/>
        </w:rPr>
        <w:t>
      11. Салық кодексінің 399-бабы 1-тармағының 4), 5) және 6) тармақшаларында көрсетілген тауарлар салықтық жеңілдіктерді ұсына отырып тиісті мақсатта пайдаланады. Импорттаушы көрсетілген тауарларды өзге мақсаттарда пайдаланған жағдайда, импортталатын тауарларға арналған қосылған құн салығы Еуразиялық экономикалық одағының кеден заңнамасында және (немесе) Қазақстан Республикасының кеден заңнамасында айқындалған тәртіпте және мөлшерде импортталатын тауарларға арналған қосылған құн салығын төлеу үшін белгіленген мерзімде өсімпұлды есептеумен төлеуге жатады.</w:t>
      </w:r>
    </w:p>
    <w:bookmarkEnd w:id="18"/>
    <w:bookmarkStart w:name="z20" w:id="19"/>
    <w:p>
      <w:pPr>
        <w:spacing w:after="0"/>
        <w:ind w:left="0"/>
        <w:jc w:val="left"/>
      </w:pPr>
      <w:r>
        <w:rPr>
          <w:rFonts w:ascii="Times New Roman"/>
          <w:b/>
          <w:i w:val="false"/>
          <w:color w:val="000000"/>
        </w:rPr>
        <w:t xml:space="preserve"> 4-тарау. Салық кодексінің 399-бабы 1-тармағының </w:t>
      </w:r>
      <w:r>
        <w:rPr>
          <w:rFonts w:ascii="Times New Roman"/>
          <w:b/>
          <w:i w:val="false"/>
          <w:color w:val="000000"/>
        </w:rPr>
        <w:t>10)</w:t>
      </w:r>
      <w:r>
        <w:rPr>
          <w:rFonts w:ascii="Times New Roman"/>
          <w:b/>
          <w:i w:val="false"/>
          <w:color w:val="000000"/>
        </w:rPr>
        <w:t xml:space="preserve">, </w:t>
      </w:r>
      <w:r>
        <w:rPr>
          <w:rFonts w:ascii="Times New Roman"/>
          <w:b/>
          <w:i w:val="false"/>
          <w:color w:val="000000"/>
        </w:rPr>
        <w:t>10-1)</w:t>
      </w:r>
      <w:r>
        <w:rPr>
          <w:rFonts w:ascii="Times New Roman"/>
          <w:b/>
          <w:i w:val="false"/>
          <w:color w:val="000000"/>
        </w:rPr>
        <w:t xml:space="preserve"> және </w:t>
      </w:r>
      <w:r>
        <w:rPr>
          <w:rFonts w:ascii="Times New Roman"/>
          <w:b/>
          <w:i w:val="false"/>
          <w:color w:val="000000"/>
        </w:rPr>
        <w:t>11) тармақшаларында</w:t>
      </w:r>
      <w:r>
        <w:rPr>
          <w:rFonts w:ascii="Times New Roman"/>
          <w:b/>
          <w:i w:val="false"/>
          <w:color w:val="000000"/>
        </w:rPr>
        <w:t xml:space="preserve"> көрсетілген тауарлар импортын қосылған құн салығынан босату тәртібі</w:t>
      </w:r>
    </w:p>
    <w:bookmarkEnd w:id="19"/>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0"/>
    <w:p>
      <w:pPr>
        <w:spacing w:after="0"/>
        <w:ind w:left="0"/>
        <w:jc w:val="both"/>
      </w:pPr>
      <w:r>
        <w:rPr>
          <w:rFonts w:ascii="Times New Roman"/>
          <w:b w:val="false"/>
          <w:i w:val="false"/>
          <w:color w:val="000000"/>
          <w:sz w:val="28"/>
        </w:rPr>
        <w:t xml:space="preserve">
      12.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тауарлардың импорты, қосылған құн салығынан босатылады.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 Кодексінің (бұдан әрі – Кодекс) 251-бабы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нысандағы дәрілік заттардың, медициналық бұйымдар импортын қосылған құн салығынан босату мынадай шарттар сақталғанда қолданылады:</w:t>
      </w:r>
    </w:p>
    <w:bookmarkEnd w:id="21"/>
    <w:bookmarkStart w:name="z35" w:id="22"/>
    <w:p>
      <w:pPr>
        <w:spacing w:after="0"/>
        <w:ind w:left="0"/>
        <w:jc w:val="both"/>
      </w:pPr>
      <w:r>
        <w:rPr>
          <w:rFonts w:ascii="Times New Roman"/>
          <w:b w:val="false"/>
          <w:i w:val="false"/>
          <w:color w:val="000000"/>
          <w:sz w:val="28"/>
        </w:rPr>
        <w:t xml:space="preserve">
      1) Қазақстан Республикасының мемлекеттік кірістер органына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көтерме саудада өткізуге берілген фармацевтикалық қызметке немесе медициналық қызметке лицензияның немесе қызметті немесе белгілі бір іс-қимылды жүзеге асырудың басталғаны немесе тоқтатылғаны туралы хабарламаны қабылдау туралы үзінді (бұдан әрі – хабарламаны қабылдау туралы үзінді) көшірмелерін ұсыну;</w:t>
      </w:r>
    </w:p>
    <w:bookmarkEnd w:id="22"/>
    <w:bookmarkStart w:name="z36" w:id="23"/>
    <w:p>
      <w:pPr>
        <w:spacing w:after="0"/>
        <w:ind w:left="0"/>
        <w:jc w:val="both"/>
      </w:pPr>
      <w:r>
        <w:rPr>
          <w:rFonts w:ascii="Times New Roman"/>
          <w:b w:val="false"/>
          <w:i w:val="false"/>
          <w:color w:val="000000"/>
          <w:sz w:val="28"/>
        </w:rPr>
        <w:t xml:space="preserve">
      2) Қазақстан Республикасының дәрілік заттардың және медициналық бұйымдар мемлекеттік тізілімінде (бұдан әрі – Мемлекеттік тізілім) тіркелгені туралы мәліметтердің болуы немесе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заттарға және медициналық бұйымдар тіркеу куәлігінің көшірмелерін немесе Мемлекеттік тізілімде тіркелген дәрілік заттар және медициналық бұйымдар үшін дәрілік заттардың және медициналық бұйымдар айналымы саласындағы мемлекеттік орган беретін Мемлекеттік тізілімнен үзіндіні немесе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және медициналық бұйымдар айналымы саласындағы мемлекеттік органның Мемлекеттік тізілімде тіркелмеген дәрілік заттарды және медициналық бұйымдар әкелу туралы қорытындысын (рұқсат құжатын) ұсыну.</w:t>
      </w:r>
    </w:p>
    <w:bookmarkEnd w:id="23"/>
    <w:p>
      <w:pPr>
        <w:spacing w:after="0"/>
        <w:ind w:left="0"/>
        <w:jc w:val="both"/>
      </w:pPr>
      <w:r>
        <w:rPr>
          <w:rFonts w:ascii="Times New Roman"/>
          <w:b w:val="false"/>
          <w:i w:val="false"/>
          <w:color w:val="000000"/>
          <w:sz w:val="28"/>
        </w:rPr>
        <w:t>
      Тауарлар мемлекеттік сатып алу туралы шарттар, тегін медициналық көмектің кепілдік берілген көлемін және міндетті әлеуметтік медициналық сақтандыру жүйесіндегі медициналық көмекті көрсету үшін жасалған шарттар шеңберінде импортталған кезінде фармацевтикалық немесе медициналық қызметке лицензия (лицензиялауға жататын қызмет түрлері үшін) немесе медициналық бұйымдар көтерме саудада өткізуге берілген хабарламаның қабылданғаны туралы үзіндінің көшірмелерін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14. Протездік-ортопедиялық бұйымдарды қоса алғанда, кез келген нысандағы дәрілік заттарды, медициналық бұйымдар шығаруға арналған материалдар, жабдықтар мен жинақтаушылар, сондай-ақ мүгедектігі бар адамдарға берілетін арнаулы жүріп-тұру құралдары импортталған кезінде Қазақстан Республикасының мемлекеттік кірістер органына фармацевтикалық қызметке немесе медициналық қызметке арналған лицензияның көшірмесін немесе медициналық бұйымдар көтерме саудада өткізуге арналған хабарламаның қабылданғаны туралы үзінді ұсынылады.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15. Ветеринария саласында пайдаланылатын (қолданылатын) дәрілік заттардың импортын қосылған құн салығынан босату мақсаттары үшін мынадай талаптарды сақтау қажет:</w:t>
      </w:r>
    </w:p>
    <w:bookmarkEnd w:id="25"/>
    <w:p>
      <w:pPr>
        <w:spacing w:after="0"/>
        <w:ind w:left="0"/>
        <w:jc w:val="both"/>
      </w:pPr>
      <w:r>
        <w:rPr>
          <w:rFonts w:ascii="Times New Roman"/>
          <w:b w:val="false"/>
          <w:i w:val="false"/>
          <w:color w:val="000000"/>
          <w:sz w:val="28"/>
        </w:rPr>
        <w:t>
      1) Қазақстан Республикасында немесе Еуразиялық экономикалық одаққа мүше мемлекетте мемлекеттік тіркелгенін растайтын құжаттың көшірмесін ұсыну немесе Қазақстан Республикасында немесе Еуразиялық экономикалық одаққа мүше мемлекетте ветеринариялық препараттар мемлекеттік тіркелгені туралы мәлімететтердің бар-жоғын интернет ресустарында ресми жарияланғандығын немесе ветеринариялық препаратты тiркеу куәлiгiнiң көшірмесін ұсыну (ветеринариялық препараттардың үлгілері тіркеу сынақтарын жүргізу үшін әкелінетін жағдайларды қоспағанда);</w:t>
      </w:r>
    </w:p>
    <w:p>
      <w:pPr>
        <w:spacing w:after="0"/>
        <w:ind w:left="0"/>
        <w:jc w:val="both"/>
      </w:pPr>
      <w:r>
        <w:rPr>
          <w:rFonts w:ascii="Times New Roman"/>
          <w:b w:val="false"/>
          <w:i w:val="false"/>
          <w:color w:val="000000"/>
          <w:sz w:val="28"/>
        </w:rPr>
        <w:t>
      2) ветеринария саласындағы заңнамаға сәйкес ветеринария саласындағы уәкілетті орган ведомствосы берген Қазақстан Республикасына әкелуге рұқсаттың көшірмесін ұсыну (ветеринариялық препараттардың үлгілері тіркеу сынағын жүргізу үшін әкелінетін жағдайларда);</w:t>
      </w:r>
    </w:p>
    <w:p>
      <w:pPr>
        <w:spacing w:after="0"/>
        <w:ind w:left="0"/>
        <w:jc w:val="both"/>
      </w:pPr>
      <w:r>
        <w:rPr>
          <w:rFonts w:ascii="Times New Roman"/>
          <w:b w:val="false"/>
          <w:i w:val="false"/>
          <w:color w:val="000000"/>
          <w:sz w:val="28"/>
        </w:rPr>
        <w:t>
      3)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p>
      <w:pPr>
        <w:spacing w:after="0"/>
        <w:ind w:left="0"/>
        <w:jc w:val="both"/>
      </w:pPr>
      <w:r>
        <w:rPr>
          <w:rFonts w:ascii="Times New Roman"/>
          <w:b w:val="false"/>
          <w:i w:val="false"/>
          <w:color w:val="000000"/>
          <w:sz w:val="28"/>
        </w:rPr>
        <w:t xml:space="preserve">
      4) лицензиялауға жатпайтын ветеринария саласындағы қызмет түрлері үшін - ұйым жарғысының немесе ветеринария саласындағы заңнамаға сәйкес берілген жануарларды өсіруді, жануарларды союды, жануарлардан алынатын өнімдер мен шикізатты дайындауды, сақтауды,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 беру туралы растаманың (бұдан әрі – есептік нөмір беру туралы растама) немесе рұқсаттар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берілген ветеринария саласындағы кәсіпкерлік қызметті бастағаны немесе тоқтатқаны туралы хабарламаның көшірмесін ұсыну.</w:t>
      </w:r>
    </w:p>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осы тармақтың 3) және 4) тармақшаларында көрсетілген құжаттарды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bookmarkStart w:name="z25" w:id="26"/>
    <w:p>
      <w:pPr>
        <w:spacing w:after="0"/>
        <w:ind w:left="0"/>
        <w:jc w:val="both"/>
      </w:pPr>
      <w:r>
        <w:rPr>
          <w:rFonts w:ascii="Times New Roman"/>
          <w:b w:val="false"/>
          <w:i w:val="false"/>
          <w:color w:val="000000"/>
          <w:sz w:val="28"/>
        </w:rPr>
        <w:t>
      16. Ветеринариялық мақсаттағы бұйымдардың және ветеринариялық техниканың, протездік-ортопедиялық бұйымдарды қоса алғанда, сурдотифлотехниканың; ветеринария саласында пайдаланылатын (қолданылатын) кез келген нысандағы дәрілік заттарды шығаруға арналған материалдардың, жабдықтар мен жинақтаушылардың; протездік-ортопедиялық бұйымдарды қоса алғанда, ветеринариялық мақсаттағы бұйымдардың және ветеринариялық техниканың импортын қосылған құн салығынан босату мақсаттары үшін мынадай талаптар сақталуы қажет:</w:t>
      </w:r>
    </w:p>
    <w:bookmarkEnd w:id="26"/>
    <w:p>
      <w:pPr>
        <w:spacing w:after="0"/>
        <w:ind w:left="0"/>
        <w:jc w:val="both"/>
      </w:pPr>
      <w:r>
        <w:rPr>
          <w:rFonts w:ascii="Times New Roman"/>
          <w:b w:val="false"/>
          <w:i w:val="false"/>
          <w:color w:val="000000"/>
          <w:sz w:val="28"/>
        </w:rPr>
        <w:t>
      1) лицензиялауға жататын ветеринария саласындағы қызмет түрлері үшін - ветеринариялық мақсаттағы препараттарды шығару жөніндегі қызметпен айналысуға немесе жануарлардан алынатын өнімдер мен шикізаттың ветеринариялық-санитариялық сараптамасын өткізуге лицензияның көшірмесін ұсыну;</w:t>
      </w:r>
    </w:p>
    <w:p>
      <w:pPr>
        <w:spacing w:after="0"/>
        <w:ind w:left="0"/>
        <w:jc w:val="both"/>
      </w:pPr>
      <w:r>
        <w:rPr>
          <w:rFonts w:ascii="Times New Roman"/>
          <w:b w:val="false"/>
          <w:i w:val="false"/>
          <w:color w:val="000000"/>
          <w:sz w:val="28"/>
        </w:rPr>
        <w:t>
      2) лицензиялауға жатпайтын ветеринария саласындағы қызмет түрлері үшін - ұйым жарғысының көшірмесін немесе есептік нөмір беру туралы растама немесе ветеринария саласындағы кәсіпкерлік қызметті бастағаны немесе тоқтатқаны туралы хабарламаның көшірмесін ұсыну.</w:t>
      </w:r>
    </w:p>
    <w:p>
      <w:pPr>
        <w:spacing w:after="0"/>
        <w:ind w:left="0"/>
        <w:jc w:val="both"/>
      </w:pPr>
      <w:r>
        <w:rPr>
          <w:rFonts w:ascii="Times New Roman"/>
          <w:b w:val="false"/>
          <w:i w:val="false"/>
          <w:color w:val="000000"/>
          <w:sz w:val="28"/>
        </w:rPr>
        <w:t>
      Тауарлар мемлекеттік сатып алу туралы шарттар шеңберінде импортталған жағдайда жоғарыда көрсетілген құжаттарға қосымша тапсырыс беруші мен импортты жүзеге асыратын өнім беруші арасында жасалған шарт ұсынылады.</w:t>
      </w:r>
    </w:p>
    <w:bookmarkStart w:name="z26" w:id="27"/>
    <w:p>
      <w:pPr>
        <w:spacing w:after="0"/>
        <w:ind w:left="0"/>
        <w:jc w:val="both"/>
      </w:pPr>
      <w:r>
        <w:rPr>
          <w:rFonts w:ascii="Times New Roman"/>
          <w:b w:val="false"/>
          <w:i w:val="false"/>
          <w:color w:val="000000"/>
          <w:sz w:val="28"/>
        </w:rPr>
        <w:t>
      17. Осы тарауда көрсетілген тауарлар (мүгедектігі бар адамдарға берілетін арнаулы жүріп-тұру құралдарын қоспағанда):</w:t>
      </w:r>
    </w:p>
    <w:bookmarkEnd w:id="27"/>
    <w:bookmarkStart w:name="z37" w:id="28"/>
    <w:p>
      <w:pPr>
        <w:spacing w:after="0"/>
        <w:ind w:left="0"/>
        <w:jc w:val="both"/>
      </w:pPr>
      <w:r>
        <w:rPr>
          <w:rFonts w:ascii="Times New Roman"/>
          <w:b w:val="false"/>
          <w:i w:val="false"/>
          <w:color w:val="000000"/>
          <w:sz w:val="28"/>
        </w:rPr>
        <w:t>
      1) көрсетілген қызмет түрлерін жүзеге асыруға арналған лицензияларға немесе медициналық бұйымдар көтерме саудада өткізуге берілген хабарламаның қабылданғаны туралы үзіндіге сәйкес Қазақстан Республикасында медициналық немесе фармацевтикалық қызметті жүзеге асыру үшін денсаулық сақтау субъектілері;</w:t>
      </w:r>
    </w:p>
    <w:bookmarkEnd w:id="28"/>
    <w:bookmarkStart w:name="z38" w:id="29"/>
    <w:p>
      <w:pPr>
        <w:spacing w:after="0"/>
        <w:ind w:left="0"/>
        <w:jc w:val="both"/>
      </w:pPr>
      <w:r>
        <w:rPr>
          <w:rFonts w:ascii="Times New Roman"/>
          <w:b w:val="false"/>
          <w:i w:val="false"/>
          <w:color w:val="000000"/>
          <w:sz w:val="28"/>
        </w:rPr>
        <w:t>
      2) ветеринариялық қызметті жүзеге асыруға арналған лицензияларға (тек ветеринария саласындағы лицензияланатын қызмет түрлері үшін) сәйкес, ал лицензиялауға жатпайтын ветеринария саласындағы қызмет түрлері үшін заңды тұлғаның жарғысына немесе есептік нөмір беру туралы растамаға немесе ветеринария саласындағы кәсіпкерлік қызметті бастағаны немесе тоқтатқаны туралы хабарламаға сәйкес Қазақстан Республикасында ветеринариялық қызметті жүзеге асыру үшін жеке немесе заңды тұлғалар пайдалануы.</w:t>
      </w:r>
    </w:p>
    <w:bookmarkEnd w:id="29"/>
    <w:p>
      <w:pPr>
        <w:spacing w:after="0"/>
        <w:ind w:left="0"/>
        <w:jc w:val="both"/>
      </w:pPr>
      <w:r>
        <w:rPr>
          <w:rFonts w:ascii="Times New Roman"/>
          <w:b w:val="false"/>
          <w:i w:val="false"/>
          <w:color w:val="000000"/>
          <w:sz w:val="28"/>
        </w:rPr>
        <w:t>
      Импорттаушы және (немесе) Қазақстан Республикасы аумағында пайдаланатын (меншік иесіндегі) тұлғалар көрсетілген тауарларды (мүгедектігі бар адамдарға берілетін арнаулы жүріп-тұру құралдарын қоспағанда) Қазақстан Республикасындағы медициналық, фармацевтикалық немесе ветеринариялық қызметке сәйкес келмейтін, сондай-ақ тауарларды одан әрі Қазақстан Республикасының аумағынан әкету (кері экспорт кедендік рәсімінде әкетуді қоспағанда) мақсаттарда пайдаланған кезінде, мұндай тауарларды кедендік тазарту кезінде төленбеген қосылған құн салығы салық заңнамасына немесе Еуразиялық экономикалық одақтың немесе Қазақстан Республикасының кеден заңнамасына сәйкес бюджетке төленуі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30.11.2022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0"/>
    <w:p>
      <w:pPr>
        <w:spacing w:after="0"/>
        <w:ind w:left="0"/>
        <w:jc w:val="left"/>
      </w:pPr>
      <w:r>
        <w:rPr>
          <w:rFonts w:ascii="Times New Roman"/>
          <w:b/>
          <w:i w:val="false"/>
          <w:color w:val="000000"/>
        </w:rPr>
        <w:t xml:space="preserve"> 5-тарау. Салық кодексінің 399-бабы 1-тармағының 1), 3), 8), 9), 12) және 13) тармақшаларында көрсетілген тауарлар импортын қосылған құн салығынан босату тәртібі</w:t>
      </w:r>
    </w:p>
    <w:bookmarkEnd w:id="30"/>
    <w:bookmarkStart w:name="z28" w:id="31"/>
    <w:p>
      <w:pPr>
        <w:spacing w:after="0"/>
        <w:ind w:left="0"/>
        <w:jc w:val="both"/>
      </w:pPr>
      <w:r>
        <w:rPr>
          <w:rFonts w:ascii="Times New Roman"/>
          <w:b w:val="false"/>
          <w:i w:val="false"/>
          <w:color w:val="000000"/>
          <w:sz w:val="28"/>
        </w:rPr>
        <w:t>
      18. Кедендік баждардың, салықтардың төленуін көздемейтін кедендік рәсімдер шеңберінде Салық кодексінің 399-бабы 1-тармағының 8) тармақшасында көрсетілген тауарлардың импорты бойынша қосылған қүн салығынан босату Қазақстан Республикасының кеден заңнамасында белгіленген тәртіппен жүзеге асырылады.</w:t>
      </w:r>
    </w:p>
    <w:bookmarkEnd w:id="31"/>
    <w:bookmarkStart w:name="z29" w:id="32"/>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9) тармақшасында көрсетілген тауарлардың импорты қосылған құн салығынан босатылады, егер мұндай тауар Қазақстан Республикасының Үкіметі айқындаған ғарыш қызметіне қатысушылар әкелетін, ғарыш объектілерінің және жербеті ғарыш инфрақұрылымы объектілері жабдығының тізбесіне кіргізілген.</w:t>
      </w:r>
    </w:p>
    <w:bookmarkEnd w:id="32"/>
    <w:p>
      <w:pPr>
        <w:spacing w:after="0"/>
        <w:ind w:left="0"/>
        <w:jc w:val="both"/>
      </w:pPr>
      <w:r>
        <w:rPr>
          <w:rFonts w:ascii="Times New Roman"/>
          <w:b w:val="false"/>
          <w:i w:val="false"/>
          <w:color w:val="000000"/>
          <w:sz w:val="28"/>
        </w:rPr>
        <w:t>
      Бұл ретте, зерттеу және ғарыш кеңістігін пайдалану саласындағы халықаралық ынтымақтастыққа қатысушы емес тұлғалар тауарларында көрсетілген өзге де нысанда өткізу немесе беру кезінде, оның ішінде ғарыш апараттарын жіберу бойынша көрсетілетін қызметтер, қосылған құн салығы Салық кодексіне сәйкес төлеуге жатады.</w:t>
      </w:r>
    </w:p>
    <w:bookmarkStart w:name="z30" w:id="33"/>
    <w:p>
      <w:pPr>
        <w:spacing w:after="0"/>
        <w:ind w:left="0"/>
        <w:jc w:val="both"/>
      </w:pPr>
      <w:r>
        <w:rPr>
          <w:rFonts w:ascii="Times New Roman"/>
          <w:b w:val="false"/>
          <w:i w:val="false"/>
          <w:color w:val="000000"/>
          <w:sz w:val="28"/>
        </w:rPr>
        <w:t>
      20. Салық кодексінің 399-бабы 1-тармағының 13) тармақшасында көрсетілген тауарлардың импорты қосылған құн салығынан босатылады, егер мұндай тауар Қазақстан Республикасының Үкіметі айқындаған Қазақстан Республикасының әділет органдарында тіркелген діни бірлестіктер әкелетін діни мақсаттағы заттардың тізбесіне кіргізілген.</w:t>
      </w:r>
    </w:p>
    <w:bookmarkEnd w:id="33"/>
    <w:bookmarkStart w:name="z31" w:id="34"/>
    <w:p>
      <w:pPr>
        <w:spacing w:after="0"/>
        <w:ind w:left="0"/>
        <w:jc w:val="both"/>
      </w:pPr>
      <w:r>
        <w:rPr>
          <w:rFonts w:ascii="Times New Roman"/>
          <w:b w:val="false"/>
          <w:i w:val="false"/>
          <w:color w:val="000000"/>
          <w:sz w:val="28"/>
        </w:rPr>
        <w:t xml:space="preserve">
      21. Салық кодексінің </w:t>
      </w:r>
      <w:r>
        <w:rPr>
          <w:rFonts w:ascii="Times New Roman"/>
          <w:b w:val="false"/>
          <w:i w:val="false"/>
          <w:color w:val="000000"/>
          <w:sz w:val="28"/>
        </w:rPr>
        <w:t>399-бабы</w:t>
      </w:r>
      <w:r>
        <w:rPr>
          <w:rFonts w:ascii="Times New Roman"/>
          <w:b w:val="false"/>
          <w:i w:val="false"/>
          <w:color w:val="000000"/>
          <w:sz w:val="28"/>
        </w:rPr>
        <w:t xml:space="preserve"> 1-тармағының 1), 3) және 12) тармақшаларында көрсетілген тауарлардың импорты бойынша қосылған құн салығын төлеуден босату ілеспе тауарларды тапсырусыз қолданылады.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Ақша белгiлерiн жасауға арналған шикiзаттың мақсатты пайдаланылуы туралы жүк алушының міндеттемесі </w:t>
      </w:r>
    </w:p>
    <w:p>
      <w:pPr>
        <w:spacing w:after="0"/>
        <w:ind w:left="0"/>
        <w:jc w:val="both"/>
      </w:pPr>
      <w:r>
        <w:rPr>
          <w:rFonts w:ascii="Times New Roman"/>
          <w:b w:val="false"/>
          <w:i w:val="false"/>
          <w:color w:val="000000"/>
          <w:sz w:val="28"/>
        </w:rPr>
        <w:t>
      Алушы,___________________________________________________________________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БСН, мекенжайы, банк деректемелері)</w:t>
      </w:r>
    </w:p>
    <w:p>
      <w:pPr>
        <w:spacing w:after="0"/>
        <w:ind w:left="0"/>
        <w:jc w:val="both"/>
      </w:pPr>
      <w:r>
        <w:rPr>
          <w:rFonts w:ascii="Times New Roman"/>
          <w:b w:val="false"/>
          <w:i w:val="false"/>
          <w:color w:val="000000"/>
          <w:sz w:val="28"/>
        </w:rPr>
        <w:t>
      ақша белгiлерiн жасауға арналған шикiзат ретінде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әкелдім.</w:t>
      </w:r>
    </w:p>
    <w:p>
      <w:pPr>
        <w:spacing w:after="0"/>
        <w:ind w:left="0"/>
        <w:jc w:val="both"/>
      </w:pPr>
      <w:r>
        <w:rPr>
          <w:rFonts w:ascii="Times New Roman"/>
          <w:b w:val="false"/>
          <w:i w:val="false"/>
          <w:color w:val="000000"/>
          <w:sz w:val="28"/>
        </w:rPr>
        <w:t>
      Осыған байланысты, көрсетілген тауарларды олардың мақсатты тиістілігіне сәйкес</w:t>
      </w:r>
    </w:p>
    <w:p>
      <w:pPr>
        <w:spacing w:after="0"/>
        <w:ind w:left="0"/>
        <w:jc w:val="both"/>
      </w:pPr>
      <w:r>
        <w:rPr>
          <w:rFonts w:ascii="Times New Roman"/>
          <w:b w:val="false"/>
          <w:i w:val="false"/>
          <w:color w:val="000000"/>
          <w:sz w:val="28"/>
        </w:rPr>
        <w:t>
      қатаң пайдалануға міндеттенемін. Көрсетілген тауарларды өзге мақсаттарға пайдаланған кезде</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және</w:t>
      </w:r>
    </w:p>
    <w:p>
      <w:pPr>
        <w:spacing w:after="0"/>
        <w:ind w:left="0"/>
        <w:jc w:val="both"/>
      </w:pPr>
      <w:r>
        <w:rPr>
          <w:rFonts w:ascii="Times New Roman"/>
          <w:b w:val="false"/>
          <w:i w:val="false"/>
          <w:color w:val="000000"/>
          <w:sz w:val="28"/>
        </w:rPr>
        <w:t>
      Еуразиялық экономикалық одағының кеден заңнамасына сәйкес ______________ теңге</w:t>
      </w:r>
    </w:p>
    <w:p>
      <w:pPr>
        <w:spacing w:after="0"/>
        <w:ind w:left="0"/>
        <w:jc w:val="both"/>
      </w:pPr>
      <w:r>
        <w:rPr>
          <w:rFonts w:ascii="Times New Roman"/>
          <w:b w:val="false"/>
          <w:i w:val="false"/>
          <w:color w:val="000000"/>
          <w:sz w:val="28"/>
        </w:rPr>
        <w:t>
      мөлшерінде осындай тауарларды кедендік тазарту кезінде төленбеген салықты және олардан</w:t>
      </w:r>
    </w:p>
    <w:p>
      <w:pPr>
        <w:spacing w:after="0"/>
        <w:ind w:left="0"/>
        <w:jc w:val="both"/>
      </w:pPr>
      <w:r>
        <w:rPr>
          <w:rFonts w:ascii="Times New Roman"/>
          <w:b w:val="false"/>
          <w:i w:val="false"/>
          <w:color w:val="000000"/>
          <w:sz w:val="28"/>
        </w:rPr>
        <w:t>
      алынатын өсімпұлдарды төлеуге міндеттенемін.</w:t>
      </w:r>
    </w:p>
    <w:p>
      <w:pPr>
        <w:spacing w:after="0"/>
        <w:ind w:left="0"/>
        <w:jc w:val="both"/>
      </w:pPr>
      <w:r>
        <w:rPr>
          <w:rFonts w:ascii="Times New Roman"/>
          <w:b w:val="false"/>
          <w:i w:val="false"/>
          <w:color w:val="000000"/>
          <w:sz w:val="28"/>
        </w:rPr>
        <w:t>
      Алушының қолы 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w:t>
            </w:r>
          </w:p>
        </w:tc>
      </w:tr>
    </w:tbl>
    <w:p>
      <w:pPr>
        <w:spacing w:after="0"/>
        <w:ind w:left="0"/>
        <w:jc w:val="left"/>
      </w:pPr>
      <w:r>
        <w:rPr>
          <w:rFonts w:ascii="Times New Roman"/>
          <w:b/>
          <w:i w:val="false"/>
          <w:color w:val="000000"/>
        </w:rPr>
        <w:t xml:space="preserve"> Еуразиялық экономикалық одағының кедендік аумағына әкелінетін ізгілік көмекті мақсатты пайдалану туралы Міндеттеме</w:t>
      </w:r>
    </w:p>
    <w:p>
      <w:pPr>
        <w:spacing w:after="0"/>
        <w:ind w:left="0"/>
        <w:jc w:val="both"/>
      </w:pPr>
      <w:r>
        <w:rPr>
          <w:rFonts w:ascii="Times New Roman"/>
          <w:b w:val="false"/>
          <w:i w:val="false"/>
          <w:color w:val="000000"/>
          <w:sz w:val="28"/>
        </w:rPr>
        <w:t>
      Алушы,_________________________________________________________________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 банк деректемелері не тегі, аты, әкесінің аты</w:t>
      </w:r>
    </w:p>
    <w:p>
      <w:pPr>
        <w:spacing w:after="0"/>
        <w:ind w:left="0"/>
        <w:jc w:val="both"/>
      </w:pPr>
      <w:r>
        <w:rPr>
          <w:rFonts w:ascii="Times New Roman"/>
          <w:b w:val="false"/>
          <w:i w:val="false"/>
          <w:color w:val="000000"/>
          <w:sz w:val="28"/>
        </w:rPr>
        <w:t>
      (ол болған кезде) жүк алушы, ЖСН/БСН)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ізгілік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халықтың өмірі мен тұрмыс жағдайларын</w:t>
      </w:r>
    </w:p>
    <w:p>
      <w:pPr>
        <w:spacing w:after="0"/>
        <w:ind w:left="0"/>
        <w:jc w:val="both"/>
      </w:pPr>
      <w:r>
        <w:rPr>
          <w:rFonts w:ascii="Times New Roman"/>
          <w:b w:val="false"/>
          <w:i w:val="false"/>
          <w:color w:val="000000"/>
          <w:sz w:val="28"/>
        </w:rPr>
        <w:t>
      жақсарту, сондай-ақ әскери, экологиялық, табиғи және техногендік сипаттағы төтенше</w:t>
      </w:r>
    </w:p>
    <w:p>
      <w:pPr>
        <w:spacing w:after="0"/>
        <w:ind w:left="0"/>
        <w:jc w:val="both"/>
      </w:pPr>
      <w:r>
        <w:rPr>
          <w:rFonts w:ascii="Times New Roman"/>
          <w:b w:val="false"/>
          <w:i w:val="false"/>
          <w:color w:val="000000"/>
          <w:sz w:val="28"/>
        </w:rPr>
        <w:t>
      жағдайлардың алдын алу және жою үшін ғана пайдалануға және коммерциялық пайда алу</w:t>
      </w:r>
    </w:p>
    <w:p>
      <w:pPr>
        <w:spacing w:after="0"/>
        <w:ind w:left="0"/>
        <w:jc w:val="both"/>
      </w:pPr>
      <w:r>
        <w:rPr>
          <w:rFonts w:ascii="Times New Roman"/>
          <w:b w:val="false"/>
          <w:i w:val="false"/>
          <w:color w:val="000000"/>
          <w:sz w:val="28"/>
        </w:rPr>
        <w:t>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пайдаланған кезде Қазақстан</w:t>
      </w:r>
    </w:p>
    <w:p>
      <w:pPr>
        <w:spacing w:after="0"/>
        <w:ind w:left="0"/>
        <w:jc w:val="both"/>
      </w:pPr>
      <w:r>
        <w:rPr>
          <w:rFonts w:ascii="Times New Roman"/>
          <w:b w:val="false"/>
          <w:i w:val="false"/>
          <w:color w:val="000000"/>
          <w:sz w:val="28"/>
        </w:rPr>
        <w:t>
      Республикасының салық заңнамасына және Қазақстан Республикасының және Еуразиялық</w:t>
      </w:r>
    </w:p>
    <w:p>
      <w:pPr>
        <w:spacing w:after="0"/>
        <w:ind w:left="0"/>
        <w:jc w:val="both"/>
      </w:pPr>
      <w:r>
        <w:rPr>
          <w:rFonts w:ascii="Times New Roman"/>
          <w:b w:val="false"/>
          <w:i w:val="false"/>
          <w:color w:val="000000"/>
          <w:sz w:val="28"/>
        </w:rPr>
        <w:t>
      экономикалық одағының кеден заңнамасына сәйкес ____________ теңге мөлшерінде осындай</w:t>
      </w:r>
    </w:p>
    <w:p>
      <w:pPr>
        <w:spacing w:after="0"/>
        <w:ind w:left="0"/>
        <w:jc w:val="both"/>
      </w:pPr>
      <w:r>
        <w:rPr>
          <w:rFonts w:ascii="Times New Roman"/>
          <w:b w:val="false"/>
          <w:i w:val="false"/>
          <w:color w:val="000000"/>
          <w:sz w:val="28"/>
        </w:rPr>
        <w:t>
      тауарларды кедендік тазарту кезінде төленбеген салықты және олардан алынатын</w:t>
      </w:r>
    </w:p>
    <w:p>
      <w:pPr>
        <w:spacing w:after="0"/>
        <w:ind w:left="0"/>
        <w:jc w:val="both"/>
      </w:pPr>
      <w:r>
        <w:rPr>
          <w:rFonts w:ascii="Times New Roman"/>
          <w:b w:val="false"/>
          <w:i w:val="false"/>
          <w:color w:val="000000"/>
          <w:sz w:val="28"/>
        </w:rPr>
        <w:t>
      өсімпұлдарды төлеуге міндеттенемін.</w:t>
      </w:r>
    </w:p>
    <w:p>
      <w:pPr>
        <w:spacing w:after="0"/>
        <w:ind w:left="0"/>
        <w:jc w:val="both"/>
      </w:pPr>
      <w:r>
        <w:rPr>
          <w:rFonts w:ascii="Times New Roman"/>
          <w:b w:val="false"/>
          <w:i w:val="false"/>
          <w:color w:val="000000"/>
          <w:sz w:val="28"/>
        </w:rPr>
        <w:t>
      Алушының қолы 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 не тегі, аты, әкесінің аты (ол</w:t>
      </w:r>
    </w:p>
    <w:p>
      <w:pPr>
        <w:spacing w:after="0"/>
        <w:ind w:left="0"/>
        <w:jc w:val="both"/>
      </w:pPr>
      <w:r>
        <w:rPr>
          <w:rFonts w:ascii="Times New Roman"/>
          <w:b w:val="false"/>
          <w:i w:val="false"/>
          <w:color w:val="000000"/>
          <w:sz w:val="28"/>
        </w:rPr>
        <w:t>
      болған кезде) жүк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импортын қосылған</w:t>
            </w:r>
            <w:r>
              <w:br/>
            </w:r>
            <w:r>
              <w:rPr>
                <w:rFonts w:ascii="Times New Roman"/>
                <w:b w:val="false"/>
                <w:i w:val="false"/>
                <w:color w:val="000000"/>
                <w:sz w:val="20"/>
              </w:rPr>
              <w:t>құн салығынан босату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r>
              <w:br/>
            </w:r>
            <w:r>
              <w:rPr>
                <w:rFonts w:ascii="Times New Roman"/>
                <w:b w:val="false"/>
                <w:i w:val="false"/>
                <w:color w:val="000000"/>
                <w:sz w:val="20"/>
              </w:rPr>
              <w:t>Аумақтық мемлекеттік</w:t>
            </w:r>
            <w:r>
              <w:br/>
            </w:r>
            <w:r>
              <w:rPr>
                <w:rFonts w:ascii="Times New Roman"/>
                <w:b w:val="false"/>
                <w:i w:val="false"/>
                <w:color w:val="000000"/>
                <w:sz w:val="20"/>
              </w:rPr>
              <w:t>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w:t>
            </w:r>
          </w:p>
        </w:tc>
      </w:tr>
    </w:tbl>
    <w:p>
      <w:pPr>
        <w:spacing w:after="0"/>
        <w:ind w:left="0"/>
        <w:jc w:val="left"/>
      </w:pPr>
      <w:r>
        <w:rPr>
          <w:rFonts w:ascii="Times New Roman"/>
          <w:b/>
          <w:i w:val="false"/>
          <w:color w:val="000000"/>
        </w:rPr>
        <w:t xml:space="preserve"> Еуразиялық экономикалық одағының кедендік аумағына әкелінетін қайырымдылық көмекті мақсатты пайдалану туралы міндеттеме</w:t>
      </w:r>
    </w:p>
    <w:p>
      <w:pPr>
        <w:spacing w:after="0"/>
        <w:ind w:left="0"/>
        <w:jc w:val="both"/>
      </w:pPr>
      <w:r>
        <w:rPr>
          <w:rFonts w:ascii="Times New Roman"/>
          <w:b w:val="false"/>
          <w:i w:val="false"/>
          <w:color w:val="000000"/>
          <w:sz w:val="28"/>
        </w:rPr>
        <w:t>
      Алушы,___________________________________________________________________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мекенжайы, банк деректемелері не тегі, аты, әкесінің аты (ол болған </w:t>
      </w:r>
    </w:p>
    <w:p>
      <w:pPr>
        <w:spacing w:after="0"/>
        <w:ind w:left="0"/>
        <w:jc w:val="both"/>
      </w:pPr>
      <w:r>
        <w:rPr>
          <w:rFonts w:ascii="Times New Roman"/>
          <w:b w:val="false"/>
          <w:i w:val="false"/>
          <w:color w:val="000000"/>
          <w:sz w:val="28"/>
        </w:rPr>
        <w:t>
                              кезде) жүк алушы, ЖСН/БСН)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 атауы) № (№) тауарға арналған декларацияға (-ларға)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қайырымдылық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қайырымдылық мақсаттарда ғана</w:t>
      </w:r>
    </w:p>
    <w:p>
      <w:pPr>
        <w:spacing w:after="0"/>
        <w:ind w:left="0"/>
        <w:jc w:val="both"/>
      </w:pPr>
      <w:r>
        <w:rPr>
          <w:rFonts w:ascii="Times New Roman"/>
          <w:b w:val="false"/>
          <w:i w:val="false"/>
          <w:color w:val="000000"/>
          <w:sz w:val="28"/>
        </w:rPr>
        <w:t>
      пайдалануға және коммерциялық пайда алу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пайдаланған кезде Қазақстан</w:t>
      </w:r>
    </w:p>
    <w:p>
      <w:pPr>
        <w:spacing w:after="0"/>
        <w:ind w:left="0"/>
        <w:jc w:val="both"/>
      </w:pPr>
      <w:r>
        <w:rPr>
          <w:rFonts w:ascii="Times New Roman"/>
          <w:b w:val="false"/>
          <w:i w:val="false"/>
          <w:color w:val="000000"/>
          <w:sz w:val="28"/>
        </w:rPr>
        <w:t xml:space="preserve">
      Республикасының салық заңнамасына және Қазақстан Республикасының және Еуразиялық </w:t>
      </w:r>
    </w:p>
    <w:p>
      <w:pPr>
        <w:spacing w:after="0"/>
        <w:ind w:left="0"/>
        <w:jc w:val="both"/>
      </w:pPr>
      <w:r>
        <w:rPr>
          <w:rFonts w:ascii="Times New Roman"/>
          <w:b w:val="false"/>
          <w:i w:val="false"/>
          <w:color w:val="000000"/>
          <w:sz w:val="28"/>
        </w:rPr>
        <w:t xml:space="preserve">
      экономикалық одағының кеден заңнамасына сәйкес ____________ теңге мөлшерінде осындай </w:t>
      </w:r>
    </w:p>
    <w:p>
      <w:pPr>
        <w:spacing w:after="0"/>
        <w:ind w:left="0"/>
        <w:jc w:val="both"/>
      </w:pPr>
      <w:r>
        <w:rPr>
          <w:rFonts w:ascii="Times New Roman"/>
          <w:b w:val="false"/>
          <w:i w:val="false"/>
          <w:color w:val="000000"/>
          <w:sz w:val="28"/>
        </w:rPr>
        <w:t xml:space="preserve">
      тауарларды кедендік тазарту кезінде төленбеген салықты және олардан алынатын </w:t>
      </w:r>
    </w:p>
    <w:p>
      <w:pPr>
        <w:spacing w:after="0"/>
        <w:ind w:left="0"/>
        <w:jc w:val="both"/>
      </w:pPr>
      <w:r>
        <w:rPr>
          <w:rFonts w:ascii="Times New Roman"/>
          <w:b w:val="false"/>
          <w:i w:val="false"/>
          <w:color w:val="000000"/>
          <w:sz w:val="28"/>
        </w:rPr>
        <w:t>
      өсімпұлдарды төлеуге міндеттенемін.</w:t>
      </w:r>
    </w:p>
    <w:p>
      <w:pPr>
        <w:spacing w:after="0"/>
        <w:ind w:left="0"/>
        <w:jc w:val="both"/>
      </w:pPr>
      <w:r>
        <w:rPr>
          <w:rFonts w:ascii="Times New Roman"/>
          <w:b w:val="false"/>
          <w:i w:val="false"/>
          <w:color w:val="000000"/>
          <w:sz w:val="28"/>
        </w:rPr>
        <w:t>
      Алушының қолы _______/____________/ Күні 20__ жылғы "___"_____</w:t>
      </w:r>
    </w:p>
    <w:p>
      <w:pPr>
        <w:spacing w:after="0"/>
        <w:ind w:left="0"/>
        <w:jc w:val="both"/>
      </w:pPr>
      <w:r>
        <w:rPr>
          <w:rFonts w:ascii="Times New Roman"/>
          <w:b w:val="false"/>
          <w:i w:val="false"/>
          <w:color w:val="000000"/>
          <w:sz w:val="28"/>
        </w:rPr>
        <w:t>
      (заңды тұлға басшысының тегі, аты, әкесінің аты, не тегі, аты, әкесінің</w:t>
      </w:r>
    </w:p>
    <w:p>
      <w:pPr>
        <w:spacing w:after="0"/>
        <w:ind w:left="0"/>
        <w:jc w:val="both"/>
      </w:pPr>
      <w:r>
        <w:rPr>
          <w:rFonts w:ascii="Times New Roman"/>
          <w:b w:val="false"/>
          <w:i w:val="false"/>
          <w:color w:val="000000"/>
          <w:sz w:val="28"/>
        </w:rPr>
        <w:t>
      аты (ол болған кезде) жүк алушы)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