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f05b" w14:textId="21cf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өнеркәсіптік меншік объектілеріне өтiнiмдi жасау, ресiмдеу және қарау, мәліметтерді Қазақстан Республикасының өнеркәсіптік меншік объектілері бойынша тиісті мемлекеттік тізілімдеріне енгізу, сондай-ақ қорғау құжатын беру жөніндегі ережелерді бекіту және "Өнеркәсіптік меншік объектілерін құқықтық қорғаудың кейбір мәселелері" Қазақстан Республикасы Әділет министрінің міндетін атқарушының 2010 жылғы 23 сәуірдегі № 136 бұйрығына өзгерістер енгізу туралы" Қазақстан Республикасы Әділет министрінің 2012 жылғы 24 ақпандағы № 89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13 наурыздағы № 388 бұйрығы. Қазақстан Республикасының Әділет министрлігінде 2018 жылғы 28 наурызда № 16663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Кейбір өнеркәсіптік меншік объектілеріне өтiнiмдi жасау, рәсiмдеу және қарау, мәліметтерді Қазақстан Республикасының өнеркәсіптік меншік объектілері бойынша тиісті мемлекеттік тізілімдеріне енгізу, сондай-ақ қорғау құжатын беру жөніндегі ережелерді бекіту туралы және "Өнеркәсіптік меншік объектілерін құқықтық қорғаудың кейбір мәселелері" Қазақстан Республикасы Әділет министрінің міндетін атқарушының 2010 жылғы 23 сәуірдегі № 136 бұйрығына өзгерістер енгізу туралы Қазақстан Республикасы Әділет министрінің 2012 жылғы 24 ақпандағы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7517 болып тіркелген, Қазақстан Республикасының орталық атқарушы және өзге де орталық мемлекеттік органдарының актілер жинағында 2012 жылғы 15 шілдеде жарияланған, № 7) келесідей өзгерістер енгізілсін:</w:t>
      </w:r>
    </w:p>
    <w:bookmarkEnd w:id="1"/>
    <w:bookmarkStart w:name="z3" w:id="2"/>
    <w:p>
      <w:pPr>
        <w:spacing w:after="0"/>
        <w:ind w:left="0"/>
        <w:jc w:val="both"/>
      </w:pPr>
      <w:r>
        <w:rPr>
          <w:rFonts w:ascii="Times New Roman"/>
          <w:b w:val="false"/>
          <w:i w:val="false"/>
          <w:color w:val="000000"/>
          <w:sz w:val="28"/>
        </w:rPr>
        <w:t>
      аталған бұйрықпен бекітілген, Өнертабысқа өтінімді жасау, рәсімдеу және қарау, Қазақстан Республикасы мемлекеттік өнертабыстар тізіліміне мәліметтер енгізу, сондай-ақ қорғау құжатын беру </w:t>
      </w:r>
      <w:r>
        <w:rPr>
          <w:rFonts w:ascii="Times New Roman"/>
          <w:b w:val="false"/>
          <w:i w:val="false"/>
          <w:color w:val="000000"/>
          <w:sz w:val="28"/>
        </w:rPr>
        <w:t>ережелерінде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      3-тармақ</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Өтінім мынадай құжаттарды қамтиды:</w:t>
      </w:r>
    </w:p>
    <w:bookmarkEnd w:id="4"/>
    <w:bookmarkStart w:name="z6" w:id="5"/>
    <w:p>
      <w:pPr>
        <w:spacing w:after="0"/>
        <w:ind w:left="0"/>
        <w:jc w:val="both"/>
      </w:pPr>
      <w:r>
        <w:rPr>
          <w:rFonts w:ascii="Times New Roman"/>
          <w:b w:val="false"/>
          <w:i w:val="false"/>
          <w:color w:val="000000"/>
          <w:sz w:val="28"/>
        </w:rPr>
        <w:t>
      1) өнертабыс авторларын және өнертабысқа патент сұратылып отырған тұлғаларды, сондай-ақ олардың тұрғылықты жерін немесе орналасқан орнын көрсете отырып, осы Ережелерге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үш данада қазақ немесе орыс тілінде өнертабысқа патент беру туралы өтінім (бұдан әрі – өтінім;</w:t>
      </w:r>
    </w:p>
    <w:bookmarkEnd w:id="5"/>
    <w:bookmarkStart w:name="z7" w:id="6"/>
    <w:p>
      <w:pPr>
        <w:spacing w:after="0"/>
        <w:ind w:left="0"/>
        <w:jc w:val="both"/>
      </w:pPr>
      <w:r>
        <w:rPr>
          <w:rFonts w:ascii="Times New Roman"/>
          <w:b w:val="false"/>
          <w:i w:val="false"/>
          <w:color w:val="000000"/>
          <w:sz w:val="28"/>
        </w:rPr>
        <w:t>
      2) өнертабыстың толық ашылуымен тиісті білім саласындағы маманның сараптаманы жүзеге асыруы үшін жеткілікті сипаттамасы екі данада;</w:t>
      </w:r>
    </w:p>
    <w:bookmarkEnd w:id="6"/>
    <w:bookmarkStart w:name="z8" w:id="7"/>
    <w:p>
      <w:pPr>
        <w:spacing w:after="0"/>
        <w:ind w:left="0"/>
        <w:jc w:val="both"/>
      </w:pPr>
      <w:r>
        <w:rPr>
          <w:rFonts w:ascii="Times New Roman"/>
          <w:b w:val="false"/>
          <w:i w:val="false"/>
          <w:color w:val="000000"/>
          <w:sz w:val="28"/>
        </w:rPr>
        <w:t>
      3) өнертабыс объектісін анықтайтын және оның мәнін білдіретін өнертабыс формуласы. Өнертабыс формуласы анық, нақты болуы керек және екі данадағы сипаттамаға негізделуі тиіс;</w:t>
      </w:r>
    </w:p>
    <w:bookmarkEnd w:id="7"/>
    <w:bookmarkStart w:name="z9" w:id="8"/>
    <w:p>
      <w:pPr>
        <w:spacing w:after="0"/>
        <w:ind w:left="0"/>
        <w:jc w:val="both"/>
      </w:pPr>
      <w:r>
        <w:rPr>
          <w:rFonts w:ascii="Times New Roman"/>
          <w:b w:val="false"/>
          <w:i w:val="false"/>
          <w:color w:val="000000"/>
          <w:sz w:val="28"/>
        </w:rPr>
        <w:t>
      4) егер өнертабыс мәнін түсінуге қажетті болса сызбалар мен өзге де материалдар екі данада;</w:t>
      </w:r>
    </w:p>
    <w:bookmarkEnd w:id="8"/>
    <w:bookmarkStart w:name="z10" w:id="9"/>
    <w:p>
      <w:pPr>
        <w:spacing w:after="0"/>
        <w:ind w:left="0"/>
        <w:jc w:val="both"/>
      </w:pPr>
      <w:r>
        <w:rPr>
          <w:rFonts w:ascii="Times New Roman"/>
          <w:b w:val="false"/>
          <w:i w:val="false"/>
          <w:color w:val="000000"/>
          <w:sz w:val="28"/>
        </w:rPr>
        <w:t>
      5) реферат екі данада;</w:t>
      </w:r>
    </w:p>
    <w:bookmarkEnd w:id="9"/>
    <w:bookmarkStart w:name="z11" w:id="10"/>
    <w:p>
      <w:pPr>
        <w:spacing w:after="0"/>
        <w:ind w:left="0"/>
        <w:jc w:val="both"/>
      </w:pPr>
      <w:r>
        <w:rPr>
          <w:rFonts w:ascii="Times New Roman"/>
          <w:b w:val="false"/>
          <w:i w:val="false"/>
          <w:color w:val="000000"/>
          <w:sz w:val="28"/>
        </w:rPr>
        <w:t>
      6) іс жүргізу өкіл арқылы жүргізілген жағдайда сенімхат.".</w:t>
      </w:r>
    </w:p>
    <w:bookmarkEnd w:id="10"/>
    <w:bookmarkStart w:name="z12" w:id="11"/>
    <w:p>
      <w:pPr>
        <w:spacing w:after="0"/>
        <w:ind w:left="0"/>
        <w:jc w:val="both"/>
      </w:pPr>
      <w:r>
        <w:rPr>
          <w:rFonts w:ascii="Times New Roman"/>
          <w:b w:val="false"/>
          <w:i w:val="false"/>
          <w:color w:val="000000"/>
          <w:sz w:val="28"/>
        </w:rPr>
        <w:t>
      4-тармақтың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"1)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10045 болып тіркелді) сәйкес мөлшерде (бұдан әрі – бағалар) өтінім беру төлемін растайтын құжат.</w:t>
      </w:r>
    </w:p>
    <w:bookmarkEnd w:id="12"/>
    <w:bookmarkStart w:name="z14" w:id="13"/>
    <w:p>
      <w:pPr>
        <w:spacing w:after="0"/>
        <w:ind w:left="0"/>
        <w:jc w:val="both"/>
      </w:pPr>
      <w:r>
        <w:rPr>
          <w:rFonts w:ascii="Times New Roman"/>
          <w:b w:val="false"/>
          <w:i w:val="false"/>
          <w:color w:val="000000"/>
          <w:sz w:val="28"/>
        </w:rPr>
        <w:t>
      Ұлы отан соғысына қатысушылар, мүгедектер, жалпы білім беру мектептерінің және колледждердің оқушылары, студенттер, жасына және еңбек өтіліне байланысты зейнеткерлер төлемді растайтын құжаттан басқа мәртебесін растайтын құжатты ұсынады. Көрсетілген құжаттар өтініммен бірге немесе өтінім түскен күннен бастап екі ай ішінде ұсынылады. Бұл мерзім ұзартылады, бірақ екі айдан аспайды;";</w:t>
      </w:r>
    </w:p>
    <w:bookmarkEnd w:id="13"/>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мынадай редакцияда жазылсын:</w:t>
      </w:r>
    </w:p>
    <w:bookmarkEnd w:id="14"/>
    <w:bookmarkStart w:name="z16" w:id="15"/>
    <w:p>
      <w:pPr>
        <w:spacing w:after="0"/>
        <w:ind w:left="0"/>
        <w:jc w:val="both"/>
      </w:pPr>
      <w:r>
        <w:rPr>
          <w:rFonts w:ascii="Times New Roman"/>
          <w:b w:val="false"/>
          <w:i w:val="false"/>
          <w:color w:val="000000"/>
          <w:sz w:val="28"/>
        </w:rPr>
        <w:t>
      "5. Өтінім құжаттары қазақ, орыс немесе басқа да тілде тапсырылады. Егер өтінім құжаттары басқа тілде тапсырылса, өтінімге олардың қазақ немесе орыс тіліне аудармасы екі данада қоса беріледі. Басқа тілдегі құжаттарды қамтитын өтінім сараптама ұйымына түскеннен кейін аударма екі ай ішінде тапсырылады, ал тиісті төлемді жасаған кезде мерзім ұзартылады, бірақ екі айдан аспайды.</w:t>
      </w:r>
    </w:p>
    <w:bookmarkEnd w:id="15"/>
    <w:bookmarkStart w:name="z17" w:id="16"/>
    <w:p>
      <w:pPr>
        <w:spacing w:after="0"/>
        <w:ind w:left="0"/>
        <w:jc w:val="both"/>
      </w:pPr>
      <w:r>
        <w:rPr>
          <w:rFonts w:ascii="Times New Roman"/>
          <w:b w:val="false"/>
          <w:i w:val="false"/>
          <w:color w:val="000000"/>
          <w:sz w:val="28"/>
        </w:rPr>
        <w:t>
      Өзге құжаттар, егер олар басқа тілде ресімделген болса, олардың қазақ немесе орыс тілдеріне аудармасы бір данада ұсынылады.";</w:t>
      </w:r>
    </w:p>
    <w:bookmarkEnd w:id="16"/>
    <w:bookmarkStart w:name="z18" w:id="17"/>
    <w:p>
      <w:pPr>
        <w:spacing w:after="0"/>
        <w:ind w:left="0"/>
        <w:jc w:val="both"/>
      </w:pPr>
      <w:r>
        <w:rPr>
          <w:rFonts w:ascii="Times New Roman"/>
          <w:b w:val="false"/>
          <w:i w:val="false"/>
          <w:color w:val="000000"/>
          <w:sz w:val="28"/>
        </w:rPr>
        <w:t>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7"/>
    <w:bookmarkStart w:name="z19" w:id="18"/>
    <w:p>
      <w:pPr>
        <w:spacing w:after="0"/>
        <w:ind w:left="0"/>
        <w:jc w:val="both"/>
      </w:pPr>
      <w:r>
        <w:rPr>
          <w:rFonts w:ascii="Times New Roman"/>
          <w:b w:val="false"/>
          <w:i w:val="false"/>
          <w:color w:val="000000"/>
          <w:sz w:val="28"/>
        </w:rPr>
        <w:t>
      "4) өнертабысқа патент беру туралы өтінімді қамтитын 71-коды бар бағанда "өтінім берушінің (өтінім берушілердің) атына" деген сөзден кейін патент сұратылып отырған өтінім беруші (өтінім берушілер) туралы мәліметтер келтіріледі:</w:t>
      </w:r>
    </w:p>
    <w:bookmarkEnd w:id="18"/>
    <w:bookmarkStart w:name="z20" w:id="19"/>
    <w:p>
      <w:pPr>
        <w:spacing w:after="0"/>
        <w:ind w:left="0"/>
        <w:jc w:val="both"/>
      </w:pPr>
      <w:r>
        <w:rPr>
          <w:rFonts w:ascii="Times New Roman"/>
          <w:b w:val="false"/>
          <w:i w:val="false"/>
          <w:color w:val="000000"/>
          <w:sz w:val="28"/>
        </w:rPr>
        <w:t>
      Жеке тұлғаның тегі, аты және әкесінің аты (бар болған кезде) және тегі атының алдында көрсетіледі немесе ресми тіркеу туралы құжатқа сәйкес (Қазақстан Республикасының резиденттері үшін) заңды тұлғаның толық ресми атауы, сондай-ақ елдің ресми атауы мен толық пошта мекенжайын қоса отырып, тиісінше олардың тұрғылықты жері, орналасқан орны туралы мәліметтер келтіріледі. Шетелдік аттар және заңды тұлғалардың атаулары, сондай-ақ қазақ немесе орыс тілдеріндегі транслитерациямен көрсетіледі. Өнертабыстардың авторлары болып табылатын өтінім берушілердің тұрғылықты жері туралы мәліметтер өтінімнің екінші бетіндегі 72-кодтың астындағы бағанда келтіріледі.";</w:t>
      </w:r>
    </w:p>
    <w:bookmarkEnd w:id="19"/>
    <w:bookmarkStart w:name="z21" w:id="20"/>
    <w:p>
      <w:pPr>
        <w:spacing w:after="0"/>
        <w:ind w:left="0"/>
        <w:jc w:val="both"/>
      </w:pPr>
      <w:r>
        <w:rPr>
          <w:rFonts w:ascii="Times New Roman"/>
          <w:b w:val="false"/>
          <w:i w:val="false"/>
          <w:color w:val="000000"/>
          <w:sz w:val="28"/>
        </w:rPr>
        <w:t>
      12-тармақтың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"3) әрбір баламаны сипаттау кезінде тікелей мәтінде ол ашылған ақпарат көзінің библиографиялық деректері, өтінім берілген өнертабыстың мәнді белгілеріне ұқсас келетін маңызды белгілеріне ұқсастарын бөліп ала отырып, баламаны сипаттайтын белгілер, сондай-ақ өтінім берушіге қажетті техникалық нәтижені алуға кедергі келтіретін белгілі себептер келтіріледі;";</w:t>
      </w:r>
    </w:p>
    <w:bookmarkEnd w:id="21"/>
    <w:bookmarkStart w:name="z23" w:id="22"/>
    <w:p>
      <w:pPr>
        <w:spacing w:after="0"/>
        <w:ind w:left="0"/>
        <w:jc w:val="both"/>
      </w:pPr>
      <w:r>
        <w:rPr>
          <w:rFonts w:ascii="Times New Roman"/>
          <w:b w:val="false"/>
          <w:i w:val="false"/>
          <w:color w:val="000000"/>
          <w:sz w:val="28"/>
        </w:rPr>
        <w:t>
      54-тармақтың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22"/>
    <w:bookmarkStart w:name="z24" w:id="23"/>
    <w:p>
      <w:pPr>
        <w:spacing w:after="0"/>
        <w:ind w:left="0"/>
        <w:jc w:val="both"/>
      </w:pPr>
      <w:r>
        <w:rPr>
          <w:rFonts w:ascii="Times New Roman"/>
          <w:b w:val="false"/>
          <w:i w:val="false"/>
          <w:color w:val="000000"/>
          <w:sz w:val="28"/>
        </w:rPr>
        <w:t>
      "8) Өтінім материалдарының факс немесе өзге байланыс арқылы жіберілген түпнұсқалары (электрондық өтінім беруді есептемегенде) олардың түскен күнінен бастап бір ай ішінде бұрын келген құжаттарды сәйкестендіруші ілеспе хатпен бірге ұсынылады. Осы талап орындалғанда материалдардың немесе өзге байланыс арқылы (электрондық өтінім беруді есептемегенде) келіп түскен күні олардың келіп түскен күніс аналады. Егер материалдардың түпнұсқалары көрсетілген мерзім өткеннен кейін келіп түссе немесе факспен немесе өзге байланыс арқылы жіберілген түпнұсқалары (электрондық өтінім беруді есептемегенде) келіп түскен материалдар ұсынылған түпнұсқаға сәйкес келмесе, материалдардың түскен күні олардың түпнұсқалары келіп түскен күні болып саналады, ал факспен немесе өзге байланыс арқылы жіберілген (электрондық өтінім беруді есептемегенде) материалдардың мазмұны кейін назарға алынбайды. Факс немесе өзге байланыс арқылы жіберілген (электрондық өтінім беруді есептемегенде) өтінімге қатысты материалдар, түпнұсқасы келіп түскенге дейін түспеген болып саналады. Егер факспен немесе өзге байланыс арқылы жіберілген (электрондық өтінім беруді есептемегенде) өтінімнің қандай да бір материалдары немесе олардың бөлігі оқылмаса не алынбаса, тиісті материалдар түпнұсқалар келіп түскен күні түскен болып саналады.</w:t>
      </w:r>
    </w:p>
    <w:bookmarkEnd w:id="23"/>
    <w:bookmarkStart w:name="z25" w:id="24"/>
    <w:p>
      <w:pPr>
        <w:spacing w:after="0"/>
        <w:ind w:left="0"/>
        <w:jc w:val="both"/>
      </w:pPr>
      <w:r>
        <w:rPr>
          <w:rFonts w:ascii="Times New Roman"/>
          <w:b w:val="false"/>
          <w:i w:val="false"/>
          <w:color w:val="000000"/>
          <w:sz w:val="28"/>
        </w:rPr>
        <w:t>
      Өтінім беруші оқылмайтын бөлігін алып тастағанда, материалдар факс немесе өзге байланыс арқылы келіп түскен күннен бастап саналады;";</w:t>
      </w:r>
    </w:p>
    <w:bookmarkEnd w:id="24"/>
    <w:bookmarkStart w:name="z26" w:id="25"/>
    <w:p>
      <w:pPr>
        <w:spacing w:after="0"/>
        <w:ind w:left="0"/>
        <w:jc w:val="both"/>
      </w:pPr>
      <w:r>
        <w:rPr>
          <w:rFonts w:ascii="Times New Roman"/>
          <w:b w:val="false"/>
          <w:i w:val="false"/>
          <w:color w:val="000000"/>
          <w:sz w:val="28"/>
        </w:rPr>
        <w:t>
      Мынадай мазмұндағы 65-1-тармақпен толықтырылсын:</w:t>
      </w:r>
    </w:p>
    <w:bookmarkEnd w:id="25"/>
    <w:bookmarkStart w:name="z27" w:id="26"/>
    <w:p>
      <w:pPr>
        <w:spacing w:after="0"/>
        <w:ind w:left="0"/>
        <w:jc w:val="both"/>
      </w:pPr>
      <w:r>
        <w:rPr>
          <w:rFonts w:ascii="Times New Roman"/>
          <w:b w:val="false"/>
          <w:i w:val="false"/>
          <w:color w:val="000000"/>
          <w:sz w:val="28"/>
        </w:rPr>
        <w:t>
      "65-1. Келіп түскен өтінім құжаттарын тіркеу мынадай тәртіппен жүзеге асырылады:</w:t>
      </w:r>
    </w:p>
    <w:bookmarkEnd w:id="26"/>
    <w:bookmarkStart w:name="z28" w:id="27"/>
    <w:p>
      <w:pPr>
        <w:spacing w:after="0"/>
        <w:ind w:left="0"/>
        <w:jc w:val="both"/>
      </w:pPr>
      <w:r>
        <w:rPr>
          <w:rFonts w:ascii="Times New Roman"/>
          <w:b w:val="false"/>
          <w:i w:val="false"/>
          <w:color w:val="000000"/>
          <w:sz w:val="28"/>
        </w:rPr>
        <w:t>
      1) сараптама ұйымына келіп түскен өтінім құжаттары олардың келіп түскен күні қойылып тіркеледі.</w:t>
      </w:r>
    </w:p>
    <w:bookmarkEnd w:id="27"/>
    <w:bookmarkStart w:name="z29" w:id="28"/>
    <w:p>
      <w:pPr>
        <w:spacing w:after="0"/>
        <w:ind w:left="0"/>
        <w:jc w:val="both"/>
      </w:pPr>
      <w:r>
        <w:rPr>
          <w:rFonts w:ascii="Times New Roman"/>
          <w:b w:val="false"/>
          <w:i w:val="false"/>
          <w:color w:val="000000"/>
          <w:sz w:val="28"/>
        </w:rPr>
        <w:t>
      Өтінім берушіге өтінім құжаттарының келіп түскені туралы оған өтінімнің сараптама ұйымы қойған реквизиттері бар бір данасын жіберу арқылы хабарлама жіберіледі;</w:t>
      </w:r>
    </w:p>
    <w:bookmarkEnd w:id="28"/>
    <w:bookmarkStart w:name="z30" w:id="29"/>
    <w:p>
      <w:pPr>
        <w:spacing w:after="0"/>
        <w:ind w:left="0"/>
        <w:jc w:val="both"/>
      </w:pPr>
      <w:r>
        <w:rPr>
          <w:rFonts w:ascii="Times New Roman"/>
          <w:b w:val="false"/>
          <w:i w:val="false"/>
          <w:color w:val="000000"/>
          <w:sz w:val="28"/>
        </w:rPr>
        <w:t>
      2) сараптама ұйымынан барлық хат-хабар бір мекенжайға ғана жіберіледі, бұл ретте: егер өтінімнің "хат алмасу үшін мекенжай" бағанында өтінім берушінің немесе өтінім берушілердің бірінің мекенжайынан өзге мекенжай көрсетілген болса, егер олар бірнешеу болса не өтінім беруші (өтінім берушілер) өкілінің мекенжайы көрсетілсе, хат хабар осы мекенжай бойынша өтінім берушіге немесе, егер өтінім берушілер бірнешеу болса, - өтінімде бірінші болып көрсетілген өтінім берушіге, ал, егер өтінім берушілердің барлығы Қазақстан Республикасының аумағында тұрмаса, Қазақстан Республикасының аумағында тұратын немесе орналасқан, бірінші болып көрсетілген өтінім берушіге жіберіледі;</w:t>
      </w:r>
    </w:p>
    <w:bookmarkEnd w:id="29"/>
    <w:bookmarkStart w:name="z31" w:id="30"/>
    <w:p>
      <w:pPr>
        <w:spacing w:after="0"/>
        <w:ind w:left="0"/>
        <w:jc w:val="both"/>
      </w:pPr>
      <w:r>
        <w:rPr>
          <w:rFonts w:ascii="Times New Roman"/>
          <w:b w:val="false"/>
          <w:i w:val="false"/>
          <w:color w:val="000000"/>
          <w:sz w:val="28"/>
        </w:rPr>
        <w:t>
      егер өтінімнің "хат алмасу үшін мекенжай" бағаны толтырылмаған болса, хат-хабар өтінім беруші мекенжайына жіберіледі, немесе егер өтінім берушілер бірнешеу болса, - бірінші өтінім берушінің атына немесе, егер өтінім берушілердің барлығы Қазақстан Республикасының аумағында тұрмаса, Қазақстан Республикасының аумағында тұратын немесе орналасқан бірінші өтінім берушіге жіберіледі;</w:t>
      </w:r>
    </w:p>
    <w:bookmarkEnd w:id="30"/>
    <w:bookmarkStart w:name="z32" w:id="31"/>
    <w:p>
      <w:pPr>
        <w:spacing w:after="0"/>
        <w:ind w:left="0"/>
        <w:jc w:val="both"/>
      </w:pPr>
      <w:r>
        <w:rPr>
          <w:rFonts w:ascii="Times New Roman"/>
          <w:b w:val="false"/>
          <w:i w:val="false"/>
          <w:color w:val="000000"/>
          <w:sz w:val="28"/>
        </w:rPr>
        <w:t>
      3) егер өтінім құжаттары басқа тілде ұсынылған болса және олардың қазақ немесе орыс тіліне аудармалары болмаса, өтінім берушіге өтінім түскен күннен бастап екі ай ішінде аударманы ұсыну қажеттігі туралы жазбаша хабарлама жіберіледі.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аударманы ұсыну мерзімі ұзартылуы мүмкін, бірақ екі айдан аспайды. Өтінім берушіге, сондай-ақ аударма көрсетілген мерзімде ұсынылмаса өтінім берілмеген болып есептелетіні және ол бойынша іс жүргізу қалпына келтірілмейтіні туралы хабарлама жіберіледі.</w:t>
      </w:r>
    </w:p>
    <w:bookmarkEnd w:id="31"/>
    <w:bookmarkStart w:name="z33" w:id="32"/>
    <w:p>
      <w:pPr>
        <w:spacing w:after="0"/>
        <w:ind w:left="0"/>
        <w:jc w:val="both"/>
      </w:pPr>
      <w:r>
        <w:rPr>
          <w:rFonts w:ascii="Times New Roman"/>
          <w:b w:val="false"/>
          <w:i w:val="false"/>
          <w:color w:val="000000"/>
          <w:sz w:val="28"/>
        </w:rPr>
        <w:t>
</w:t>
      </w:r>
      <w:r>
        <w:rPr>
          <w:rFonts w:ascii="Times New Roman"/>
          <w:b w:val="false"/>
          <w:i w:val="false"/>
          <w:color w:val="000000"/>
          <w:sz w:val="28"/>
        </w:rPr>
        <w:t>      66-тармақ</w:t>
      </w:r>
      <w:r>
        <w:rPr>
          <w:rFonts w:ascii="Times New Roman"/>
          <w:b w:val="false"/>
          <w:i w:val="false"/>
          <w:color w:val="000000"/>
          <w:sz w:val="28"/>
        </w:rPr>
        <w:t xml:space="preserve"> мынадай редакцияда жазылсын:</w:t>
      </w:r>
    </w:p>
    <w:bookmarkEnd w:id="32"/>
    <w:bookmarkStart w:name="z34" w:id="33"/>
    <w:p>
      <w:pPr>
        <w:spacing w:after="0"/>
        <w:ind w:left="0"/>
        <w:jc w:val="both"/>
      </w:pPr>
      <w:r>
        <w:rPr>
          <w:rFonts w:ascii="Times New Roman"/>
          <w:b w:val="false"/>
          <w:i w:val="false"/>
          <w:color w:val="000000"/>
          <w:sz w:val="28"/>
        </w:rPr>
        <w:t>
      "Өтінім берген үшін төлемді тексеру:</w:t>
      </w:r>
    </w:p>
    <w:bookmarkEnd w:id="33"/>
    <w:bookmarkStart w:name="z35" w:id="34"/>
    <w:p>
      <w:pPr>
        <w:spacing w:after="0"/>
        <w:ind w:left="0"/>
        <w:jc w:val="both"/>
      </w:pPr>
      <w:r>
        <w:rPr>
          <w:rFonts w:ascii="Times New Roman"/>
          <w:b w:val="false"/>
          <w:i w:val="false"/>
          <w:color w:val="000000"/>
          <w:sz w:val="28"/>
        </w:rPr>
        <w:t>
      өнертабысқа патент беруге өтінімнің тіркелген құжаттарында өтінім беруге төлемді растайтын құжаттың болуы тексеріледі;</w:t>
      </w:r>
    </w:p>
    <w:bookmarkEnd w:id="34"/>
    <w:bookmarkStart w:name="z36" w:id="35"/>
    <w:p>
      <w:pPr>
        <w:spacing w:after="0"/>
        <w:ind w:left="0"/>
        <w:jc w:val="both"/>
      </w:pPr>
      <w:r>
        <w:rPr>
          <w:rFonts w:ascii="Times New Roman"/>
          <w:b w:val="false"/>
          <w:i w:val="false"/>
          <w:color w:val="000000"/>
          <w:sz w:val="28"/>
        </w:rPr>
        <w:t>
      осындай құжат болмаған жағдайда және оның мөлшерiн азайту негiздемесiн растайтын құжат (Ұлы Отан Соғысы ардагерлері, мүгедектер, жалпы білім беру мектеп және колледж оқушылары, жоғары оқу орны студенттері, жасы немесе еңбек өтіліне байланысты зейнеткерлер) болмағанда, өтінім берушіге бір айлық мерзім ішінде жоқ құжаттың (құжаттардың) және/немесе белгіленген мөлшерге дейінгі төлемнің жүргізілгені туралы құжатты тапсыру туралы хабарлама жіберіледі, олар Заңның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өтінім құжаттарының келіп түскен күнінен бастап екі ай ішінде тапсырылуы мүмкін. Бұл мерзім ұзартылуы мүмкін, бірақ екі айдан аспайды.</w:t>
      </w:r>
    </w:p>
    <w:bookmarkEnd w:id="35"/>
    <w:bookmarkStart w:name="z37" w:id="36"/>
    <w:p>
      <w:pPr>
        <w:spacing w:after="0"/>
        <w:ind w:left="0"/>
        <w:jc w:val="both"/>
      </w:pPr>
      <w:r>
        <w:rPr>
          <w:rFonts w:ascii="Times New Roman"/>
          <w:b w:val="false"/>
          <w:i w:val="false"/>
          <w:color w:val="000000"/>
          <w:sz w:val="28"/>
        </w:rPr>
        <w:t>
      Өтінім берушіге, сондай-ақ төлем туралы көрсетілген құжаттар белгіленген мерзімде және белгіленген көлемде ұсынылмаса, өтінім берілмеген болып есептелетіні және ол бойынша іс жүргізу қалпына келтірілмейтіні туралы хабарлама жіберіледі.";</w:t>
      </w:r>
    </w:p>
    <w:bookmarkEnd w:id="36"/>
    <w:bookmarkStart w:name="z38" w:id="37"/>
    <w:p>
      <w:pPr>
        <w:spacing w:after="0"/>
        <w:ind w:left="0"/>
        <w:jc w:val="both"/>
      </w:pPr>
      <w:r>
        <w:rPr>
          <w:rFonts w:ascii="Times New Roman"/>
          <w:b w:val="false"/>
          <w:i w:val="false"/>
          <w:color w:val="000000"/>
          <w:sz w:val="28"/>
        </w:rPr>
        <w:t>
      72-тармақтың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37"/>
    <w:bookmarkStart w:name="z39" w:id="38"/>
    <w:p>
      <w:pPr>
        <w:spacing w:after="0"/>
        <w:ind w:left="0"/>
        <w:jc w:val="both"/>
      </w:pPr>
      <w:r>
        <w:rPr>
          <w:rFonts w:ascii="Times New Roman"/>
          <w:b w:val="false"/>
          <w:i w:val="false"/>
          <w:color w:val="000000"/>
          <w:sz w:val="28"/>
        </w:rPr>
        <w:t>
</w:t>
      </w:r>
      <w:r>
        <w:rPr>
          <w:rFonts w:ascii="Times New Roman"/>
          <w:b w:val="false"/>
          <w:i w:val="false"/>
          <w:color w:val="000000"/>
          <w:sz w:val="28"/>
        </w:rPr>
        <w:t>      75-тармақ</w:t>
      </w:r>
      <w:r>
        <w:rPr>
          <w:rFonts w:ascii="Times New Roman"/>
          <w:b w:val="false"/>
          <w:i w:val="false"/>
          <w:color w:val="000000"/>
          <w:sz w:val="28"/>
        </w:rPr>
        <w:t xml:space="preserve"> мынадай редакцияда жазылсын:</w:t>
      </w:r>
    </w:p>
    <w:bookmarkEnd w:id="38"/>
    <w:bookmarkStart w:name="z40" w:id="39"/>
    <w:p>
      <w:pPr>
        <w:spacing w:after="0"/>
        <w:ind w:left="0"/>
        <w:jc w:val="both"/>
      </w:pPr>
      <w:r>
        <w:rPr>
          <w:rFonts w:ascii="Times New Roman"/>
          <w:b w:val="false"/>
          <w:i w:val="false"/>
          <w:color w:val="000000"/>
          <w:sz w:val="28"/>
        </w:rPr>
        <w:t>
      "75. Өтінім берушіге егер өтінімде барлық қажетті құжаттар болса және оларға қойылған талаптар сақталса, өтінімнің берілген күні белгіленгеннен кейін формалдық сараптама кезеңінде өтінім келіп түскен күннен бастап бір ай ішінде формалды сараптаманың оң нәтижесі туралы хабарлама жіберіледі.";</w:t>
      </w:r>
    </w:p>
    <w:bookmarkEnd w:id="39"/>
    <w:bookmarkStart w:name="z41" w:id="40"/>
    <w:p>
      <w:pPr>
        <w:spacing w:after="0"/>
        <w:ind w:left="0"/>
        <w:jc w:val="both"/>
      </w:pPr>
      <w:r>
        <w:rPr>
          <w:rFonts w:ascii="Times New Roman"/>
          <w:b w:val="false"/>
          <w:i w:val="false"/>
          <w:color w:val="000000"/>
          <w:sz w:val="28"/>
        </w:rPr>
        <w:t>
</w:t>
      </w:r>
      <w:r>
        <w:rPr>
          <w:rFonts w:ascii="Times New Roman"/>
          <w:b w:val="false"/>
          <w:i w:val="false"/>
          <w:color w:val="000000"/>
          <w:sz w:val="28"/>
        </w:rPr>
        <w:t>      95-тармақтың</w:t>
      </w:r>
      <w:r>
        <w:rPr>
          <w:rFonts w:ascii="Times New Roman"/>
          <w:b w:val="false"/>
          <w:i w:val="false"/>
          <w:color w:val="000000"/>
          <w:sz w:val="28"/>
        </w:rPr>
        <w:t xml:space="preserve"> 8 бөлімі мынадай редакцияда жазылсын:</w:t>
      </w:r>
    </w:p>
    <w:bookmarkEnd w:id="40"/>
    <w:bookmarkStart w:name="z42" w:id="41"/>
    <w:p>
      <w:pPr>
        <w:spacing w:after="0"/>
        <w:ind w:left="0"/>
        <w:jc w:val="both"/>
      </w:pPr>
      <w:r>
        <w:rPr>
          <w:rFonts w:ascii="Times New Roman"/>
          <w:b w:val="false"/>
          <w:i w:val="false"/>
          <w:color w:val="000000"/>
          <w:sz w:val="28"/>
        </w:rPr>
        <w:t>
      "Қайта өзгерту туралы өтінішхат белгіленген талаптарға сәйкес ресімделеді және Заңның 28-бабының 1-тармағында белгіленген мерзімді сақтай отырып ұсынылады, сондай-ақ онымен бірге белгіленген мөлшердегі төлем туралы құжат ұсынылады. Өтінім берушіге қайта өзгерту күнінен бастап бір айлық мерзім ішінде өтінімнің қайта өзгертілгені, сондай-ақ өтінімді одан әрі қарау Заңның </w:t>
      </w:r>
      <w:r>
        <w:rPr>
          <w:rFonts w:ascii="Times New Roman"/>
          <w:b w:val="false"/>
          <w:i w:val="false"/>
          <w:color w:val="000000"/>
          <w:sz w:val="28"/>
        </w:rPr>
        <w:t>23-бабына</w:t>
      </w:r>
      <w:r>
        <w:rPr>
          <w:rFonts w:ascii="Times New Roman"/>
          <w:b w:val="false"/>
          <w:i w:val="false"/>
          <w:color w:val="000000"/>
          <w:sz w:val="28"/>
        </w:rPr>
        <w:t xml:space="preserve"> және Пайдалы модельге өтiнiмдi жасау, ресiмдеу және қарау, мәлiметтердi Қазақстан Республикасының пайдалы модельдерінiң мемлекеттiк тiзiлiмiне енгiзу, сондай-ақ қорғау құжатын беру туралы Қазақстан Республикасы Әділет министрінің 2012 жылғы 24 сәуірдегі № 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тізілімінде № 7517 болып тіркелген) бекітілген қағидаларының ережелеріне сәйкес жүргізілетіндігі туралы хабарлама жіберіледі.";</w:t>
      </w:r>
    </w:p>
    <w:bookmarkEnd w:id="41"/>
    <w:bookmarkStart w:name="z43" w:id="42"/>
    <w:p>
      <w:pPr>
        <w:spacing w:after="0"/>
        <w:ind w:left="0"/>
        <w:jc w:val="both"/>
      </w:pPr>
      <w:r>
        <w:rPr>
          <w:rFonts w:ascii="Times New Roman"/>
          <w:b w:val="false"/>
          <w:i w:val="false"/>
          <w:color w:val="000000"/>
          <w:sz w:val="28"/>
        </w:rPr>
        <w:t>
      105-тармақтың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42"/>
    <w:bookmarkStart w:name="z44" w:id="43"/>
    <w:p>
      <w:pPr>
        <w:spacing w:after="0"/>
        <w:ind w:left="0"/>
        <w:jc w:val="both"/>
      </w:pPr>
      <w:r>
        <w:rPr>
          <w:rFonts w:ascii="Times New Roman"/>
          <w:b w:val="false"/>
          <w:i w:val="false"/>
          <w:color w:val="000000"/>
          <w:sz w:val="28"/>
        </w:rPr>
        <w:t>
      "2) халықаралық өтінім бір данада қағаз түрінде ұсынылады, ол тікелей көшірмелеуге жарайтын болуы керек немесе өтінімді Халықаралық бюроның e-PCT қызметі арқылы жіберу үшін электрондық нысанда ұсынылады;.</w:t>
      </w:r>
    </w:p>
    <w:bookmarkEnd w:id="43"/>
    <w:bookmarkStart w:name="z45" w:id="44"/>
    <w:p>
      <w:pPr>
        <w:spacing w:after="0"/>
        <w:ind w:left="0"/>
        <w:jc w:val="both"/>
      </w:pPr>
      <w:r>
        <w:rPr>
          <w:rFonts w:ascii="Times New Roman"/>
          <w:b w:val="false"/>
          <w:i w:val="false"/>
          <w:color w:val="000000"/>
          <w:sz w:val="28"/>
        </w:rPr>
        <w:t>
      3) халықаралық өтінім арызы арнайы бланкте немесе компьютерлік басылым түрінде, сондай-ақ Халықаралық бюроның e-PCT қызметі арқылы электрондық нысанда ұсынылады.";</w:t>
      </w:r>
    </w:p>
    <w:bookmarkEnd w:id="44"/>
    <w:bookmarkStart w:name="z46" w:id="45"/>
    <w:p>
      <w:pPr>
        <w:spacing w:after="0"/>
        <w:ind w:left="0"/>
        <w:jc w:val="both"/>
      </w:pPr>
      <w:r>
        <w:rPr>
          <w:rFonts w:ascii="Times New Roman"/>
          <w:b w:val="false"/>
          <w:i w:val="false"/>
          <w:color w:val="000000"/>
          <w:sz w:val="28"/>
        </w:rPr>
        <w:t>
</w:t>
      </w:r>
      <w:r>
        <w:rPr>
          <w:rFonts w:ascii="Times New Roman"/>
          <w:b w:val="false"/>
          <w:i w:val="false"/>
          <w:color w:val="000000"/>
          <w:sz w:val="28"/>
        </w:rPr>
        <w:t>      112-тармақ</w:t>
      </w:r>
      <w:r>
        <w:rPr>
          <w:rFonts w:ascii="Times New Roman"/>
          <w:b w:val="false"/>
          <w:i w:val="false"/>
          <w:color w:val="000000"/>
          <w:sz w:val="28"/>
        </w:rPr>
        <w:t xml:space="preserve"> мынадай редакцияда жазылсын:</w:t>
      </w:r>
    </w:p>
    <w:bookmarkEnd w:id="45"/>
    <w:bookmarkStart w:name="z47" w:id="46"/>
    <w:p>
      <w:pPr>
        <w:spacing w:after="0"/>
        <w:ind w:left="0"/>
        <w:jc w:val="both"/>
      </w:pPr>
      <w:r>
        <w:rPr>
          <w:rFonts w:ascii="Times New Roman"/>
          <w:b w:val="false"/>
          <w:i w:val="false"/>
          <w:color w:val="000000"/>
          <w:sz w:val="28"/>
        </w:rPr>
        <w:t>
      "112. Ұлттық фазаға аудару шарттары:</w:t>
      </w:r>
    </w:p>
    <w:bookmarkEnd w:id="46"/>
    <w:bookmarkStart w:name="z48" w:id="47"/>
    <w:p>
      <w:pPr>
        <w:spacing w:after="0"/>
        <w:ind w:left="0"/>
        <w:jc w:val="both"/>
      </w:pPr>
      <w:r>
        <w:rPr>
          <w:rFonts w:ascii="Times New Roman"/>
          <w:b w:val="false"/>
          <w:i w:val="false"/>
          <w:color w:val="000000"/>
          <w:sz w:val="28"/>
        </w:rPr>
        <w:t>
      1) Қазақстан Республикасына нұсқауы бар халықаралық өтінім оның басымдық күнінен бастап отыз бір ай өткенге дейін ұлттық фазаға аударылады.</w:t>
      </w:r>
    </w:p>
    <w:bookmarkEnd w:id="47"/>
    <w:bookmarkStart w:name="z49" w:id="48"/>
    <w:p>
      <w:pPr>
        <w:spacing w:after="0"/>
        <w:ind w:left="0"/>
        <w:jc w:val="both"/>
      </w:pPr>
      <w:r>
        <w:rPr>
          <w:rFonts w:ascii="Times New Roman"/>
          <w:b w:val="false"/>
          <w:i w:val="false"/>
          <w:color w:val="000000"/>
          <w:sz w:val="28"/>
        </w:rPr>
        <w:t>
      2) өтінім беруші сараптама жасау ұйымына өнертабысқа не пайдалы модельге Қазақстан Республикасының патентін беру туралы өтінімді қазақ тілінде немесе орыс тілінде не РСТ өтінімінің егер ол басқа тілде ұсынылса қазақ тіліне немесе орыс тіліне аудармасын, сондай-ақ тиісті төлем туралы құжатты ұсынады;</w:t>
      </w:r>
    </w:p>
    <w:bookmarkEnd w:id="48"/>
    <w:bookmarkStart w:name="z50" w:id="49"/>
    <w:p>
      <w:pPr>
        <w:spacing w:after="0"/>
        <w:ind w:left="0"/>
        <w:jc w:val="both"/>
      </w:pPr>
      <w:r>
        <w:rPr>
          <w:rFonts w:ascii="Times New Roman"/>
          <w:b w:val="false"/>
          <w:i w:val="false"/>
          <w:color w:val="000000"/>
          <w:sz w:val="28"/>
        </w:rPr>
        <w:t>
      3) осы тармақтың бірінші абзацында көрсетілген ұлттық фазаға кіру мерзімі өтінім берушінің қолдаухаты бойынша және РСТ Нұсқаулығының 49,6 қағидасы сақталған жағдайда, тиісті төлем жасағанда он екі ай ішінде қалпына келтіріледі;</w:t>
      </w:r>
    </w:p>
    <w:bookmarkEnd w:id="49"/>
    <w:bookmarkStart w:name="z51" w:id="50"/>
    <w:p>
      <w:pPr>
        <w:spacing w:after="0"/>
        <w:ind w:left="0"/>
        <w:jc w:val="both"/>
      </w:pPr>
      <w:r>
        <w:rPr>
          <w:rFonts w:ascii="Times New Roman"/>
          <w:b w:val="false"/>
          <w:i w:val="false"/>
          <w:color w:val="000000"/>
          <w:sz w:val="28"/>
        </w:rPr>
        <w:t>
      4) Өтінім берушінің арнайы өтініші бойынша Шарттың 23 (2) және 40 (2)-баптарына сәйкес ұлттық фаза бұл мерзім өткенге дейін басталуы мүмкін;</w:t>
      </w:r>
    </w:p>
    <w:bookmarkEnd w:id="50"/>
    <w:bookmarkStart w:name="z52" w:id="51"/>
    <w:p>
      <w:pPr>
        <w:spacing w:after="0"/>
        <w:ind w:left="0"/>
        <w:jc w:val="both"/>
      </w:pPr>
      <w:r>
        <w:rPr>
          <w:rFonts w:ascii="Times New Roman"/>
          <w:b w:val="false"/>
          <w:i w:val="false"/>
          <w:color w:val="000000"/>
          <w:sz w:val="28"/>
        </w:rPr>
        <w:t>
      5) келіп түскен материалдарда өтінім құжаттарының мемлекеттік немесе орыс тіліндегі аудармасы болмаған кезде, егер олар басқа тілде ұсынылса, өтінім беруші оны белгіленген мерзім аяқталған күннен бастап ұлттық фазаға кіру үшін екі ай ішінде ұсыну қажеттігі туралы хабарланады. Аударманы ұсыну мерзімі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екі айдан аспайтын мерзімге ұзартылуы мүмкін. Аударма көрсетілген мерзімде ұсынылмаған кезде өтінім ұлттық фазаға кірмеген болып есептеледі, бұл туралы өтінім берушіге хабарланады. Тіркелген материалдар қайтарылмайды, іс жүргізу қалпына келтірілмейді;</w:t>
      </w:r>
    </w:p>
    <w:bookmarkEnd w:id="51"/>
    <w:bookmarkStart w:name="z53" w:id="52"/>
    <w:p>
      <w:pPr>
        <w:spacing w:after="0"/>
        <w:ind w:left="0"/>
        <w:jc w:val="both"/>
      </w:pPr>
      <w:r>
        <w:rPr>
          <w:rFonts w:ascii="Times New Roman"/>
          <w:b w:val="false"/>
          <w:i w:val="false"/>
          <w:color w:val="000000"/>
          <w:sz w:val="28"/>
        </w:rPr>
        <w:t>
      6) халықаралық өтінімді мемлекеттік тілге немесе орыс тіліне аудару мыналарды қамтуы тиіс:</w:t>
      </w:r>
    </w:p>
    <w:bookmarkEnd w:id="52"/>
    <w:bookmarkStart w:name="z54" w:id="53"/>
    <w:p>
      <w:pPr>
        <w:spacing w:after="0"/>
        <w:ind w:left="0"/>
        <w:jc w:val="both"/>
      </w:pPr>
      <w:r>
        <w:rPr>
          <w:rFonts w:ascii="Times New Roman"/>
          <w:b w:val="false"/>
          <w:i w:val="false"/>
          <w:color w:val="000000"/>
          <w:sz w:val="28"/>
        </w:rPr>
        <w:t>
      өнертабыстың сипаттамалары, формуласы (егер Шарттың 19-бабына сәйкес өзгертілсе, өзгертілген формуланың ғана аудармасы және өзгерістер түсініктемесінің аудармасы) сызбаларға қатысты кез-келген мәтін және реферат;</w:t>
      </w:r>
    </w:p>
    <w:bookmarkEnd w:id="53"/>
    <w:bookmarkStart w:name="z55" w:id="54"/>
    <w:p>
      <w:pPr>
        <w:spacing w:after="0"/>
        <w:ind w:left="0"/>
        <w:jc w:val="both"/>
      </w:pPr>
      <w:r>
        <w:rPr>
          <w:rFonts w:ascii="Times New Roman"/>
          <w:b w:val="false"/>
          <w:i w:val="false"/>
          <w:color w:val="000000"/>
          <w:sz w:val="28"/>
        </w:rPr>
        <w:t>
      7) егер халықаралық өтінімде Қазақстан Республикасы таңдалса халықаралық алдын ала сараптама жасау мақсатында: өнертабыстың сипаттамасы (халықаралық алдын ала сараптама жасаудың қорытындысына қоса берілген өзгертілген сипаттама), өнертабыстың формуласы (халықаралық алдын ала сараптама жасаудың қорытындысына қоса берілген өзгертілген формула), сызбаларға қатысты кез-келген мәтін (халықаралық алдын ала сараптама жасаудың қорытындысына қоса берілген өзгертілген мәтін) және реферат. Аталған түсіндірулердің қазақ немесе орыс тілдеріне аудармасы ұсынылмаған кезде, сараптама жасау ұйымы оларды назарға алмауға құқылы.</w:t>
      </w:r>
    </w:p>
    <w:bookmarkEnd w:id="54"/>
    <w:bookmarkStart w:name="z56" w:id="55"/>
    <w:p>
      <w:pPr>
        <w:spacing w:after="0"/>
        <w:ind w:left="0"/>
        <w:jc w:val="both"/>
      </w:pPr>
      <w:r>
        <w:rPr>
          <w:rFonts w:ascii="Times New Roman"/>
          <w:b w:val="false"/>
          <w:i w:val="false"/>
          <w:color w:val="000000"/>
          <w:sz w:val="28"/>
        </w:rPr>
        <w:t>
      8) егер өтінім беруші халықаралық өтінімді қарауды бастауды сұрайтын күні ДЗМҰ Халықаралық бюросы осы өтінімді жіберуді әлі жүзеге асырмаса, өтінім беруші осы тармақтың 2) тармақшасында көрсетілген құжаттардан басқа өзіне қатысты халықаралық беру күні белгіленген халықаралық өтінімнің қабылдаушы ведомство растаған көшірмесін ұсынуы тиіс. Егер өтінім беруші халықаралық өтінімнің қабылдаушы ведомство растаған көшірмесін ұсынбаса, оны қарау ДЗМҰ Халықаралық бюросы өсы өтінімді жібергеннен кейін басталады.";</w:t>
      </w:r>
    </w:p>
    <w:bookmarkEnd w:id="55"/>
    <w:bookmarkStart w:name="z57" w:id="56"/>
    <w:p>
      <w:pPr>
        <w:spacing w:after="0"/>
        <w:ind w:left="0"/>
        <w:jc w:val="both"/>
      </w:pPr>
      <w:r>
        <w:rPr>
          <w:rFonts w:ascii="Times New Roman"/>
          <w:b w:val="false"/>
          <w:i w:val="false"/>
          <w:color w:val="000000"/>
          <w:sz w:val="28"/>
        </w:rPr>
        <w:t>
</w:t>
      </w:r>
      <w:r>
        <w:rPr>
          <w:rFonts w:ascii="Times New Roman"/>
          <w:b w:val="false"/>
          <w:i w:val="false"/>
          <w:color w:val="000000"/>
          <w:sz w:val="28"/>
        </w:rPr>
        <w:t>      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6"/>
    <w:bookmarkStart w:name="z58" w:id="57"/>
    <w:p>
      <w:pPr>
        <w:spacing w:after="0"/>
        <w:ind w:left="0"/>
        <w:jc w:val="both"/>
      </w:pPr>
      <w:r>
        <w:rPr>
          <w:rFonts w:ascii="Times New Roman"/>
          <w:b w:val="false"/>
          <w:i w:val="false"/>
          <w:color w:val="000000"/>
          <w:sz w:val="28"/>
        </w:rPr>
        <w:t>
      аталған бұйрықпен бекітілген, пайдалы модельге өтінімді жасау, рәсімдеу және қарау, Қазақстан Республикасының Мемлекеттік пайдалы модельдердің тізіліміне мәліметтер енгізу, сондай-ақ қорғау құжатын беру </w:t>
      </w:r>
      <w:r>
        <w:rPr>
          <w:rFonts w:ascii="Times New Roman"/>
          <w:b w:val="false"/>
          <w:i w:val="false"/>
          <w:color w:val="000000"/>
          <w:sz w:val="28"/>
        </w:rPr>
        <w:t>ережелерінде</w:t>
      </w:r>
      <w:r>
        <w:rPr>
          <w:rFonts w:ascii="Times New Roman"/>
          <w:b w:val="false"/>
          <w:i w:val="false"/>
          <w:color w:val="000000"/>
          <w:sz w:val="28"/>
        </w:rPr>
        <w:t>:</w:t>
      </w:r>
    </w:p>
    <w:bookmarkEnd w:id="57"/>
    <w:bookmarkStart w:name="z59" w:id="58"/>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w:t>
      </w:r>
      <w:r>
        <w:rPr>
          <w:rFonts w:ascii="Times New Roman"/>
          <w:b w:val="false"/>
          <w:i w:val="false"/>
          <w:color w:val="000000"/>
          <w:sz w:val="28"/>
        </w:rPr>
        <w:t xml:space="preserve"> 1) тармақшасы мынадай редакцияда жазылсын:</w:t>
      </w:r>
    </w:p>
    <w:bookmarkEnd w:id="58"/>
    <w:bookmarkStart w:name="z60" w:id="59"/>
    <w:p>
      <w:pPr>
        <w:spacing w:after="0"/>
        <w:ind w:left="0"/>
        <w:jc w:val="both"/>
      </w:pPr>
      <w:r>
        <w:rPr>
          <w:rFonts w:ascii="Times New Roman"/>
          <w:b w:val="false"/>
          <w:i w:val="false"/>
          <w:color w:val="000000"/>
          <w:sz w:val="28"/>
        </w:rPr>
        <w:t>
      "1)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10045 болып тіркелді) сәйкес мөлшерде (бұдан әрі – бағалар) өтінім беру төлемін растайтын құжат.</w:t>
      </w:r>
    </w:p>
    <w:bookmarkEnd w:id="59"/>
    <w:bookmarkStart w:name="z61" w:id="60"/>
    <w:p>
      <w:pPr>
        <w:spacing w:after="0"/>
        <w:ind w:left="0"/>
        <w:jc w:val="both"/>
      </w:pPr>
      <w:r>
        <w:rPr>
          <w:rFonts w:ascii="Times New Roman"/>
          <w:b w:val="false"/>
          <w:i w:val="false"/>
          <w:color w:val="000000"/>
          <w:sz w:val="28"/>
        </w:rPr>
        <w:t>
      Белгіленгеннен төмен көлемде төлем жасалған кезде Ұлы отан соғысы ардагерлері, мүгедектер, жалпы білім беру мектеп және колледж оқушылары, жоғары оқу орны студенттері, жасы немесе еңбек өтіліне байланысты зейнеткерлер төлемді растайтын құжаттан басқа Сараптама ұйымының монопольды түрде көрсететін жұмыстары мен қызметтеріне бағаларға сәйкес оның мөлшерiн азайту негiздемесiн растайтын құжатты ұсынады. Аталған құжаттар өтініммен бірге немесе өтінім түскен күннен бастап екі ай ішінде тапсырылады. сәйкес ақы төленген жағдайда бұл мерзім ұзартылуы мүмкін, бірақ екі айдан аспауы керек; Заңның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мерзімді екі айдан аспайтын мерзімге ұзарту мүмкіндігі көзделген;";</w:t>
      </w:r>
    </w:p>
    <w:bookmarkEnd w:id="60"/>
    <w:bookmarkStart w:name="z62" w:id="61"/>
    <w:p>
      <w:pPr>
        <w:spacing w:after="0"/>
        <w:ind w:left="0"/>
        <w:jc w:val="both"/>
      </w:pPr>
      <w:r>
        <w:rPr>
          <w:rFonts w:ascii="Times New Roman"/>
          <w:b w:val="false"/>
          <w:i w:val="false"/>
          <w:color w:val="000000"/>
          <w:sz w:val="28"/>
        </w:rPr>
        <w:t>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1"/>
    <w:bookmarkStart w:name="z63" w:id="62"/>
    <w:p>
      <w:pPr>
        <w:spacing w:after="0"/>
        <w:ind w:left="0"/>
        <w:jc w:val="both"/>
      </w:pPr>
      <w:r>
        <w:rPr>
          <w:rFonts w:ascii="Times New Roman"/>
          <w:b w:val="false"/>
          <w:i w:val="false"/>
          <w:color w:val="000000"/>
          <w:sz w:val="28"/>
        </w:rPr>
        <w:t>
      "4) патент беру туралы өтініш қамтылған бағанда "өтінім берушінің (өтінім берушілердің) атына" деген сөзден кейін 71-кодтың астында патент сұратылып отырған өтініш беруші (өтініш берушілер) туралы мәліметтер келтіріледі: жеке тұлғаның тегі, аты және әкесінің аты (бар болса) (бұдан әрі – АӘТ), оның үстіне тегі атының алдында көрсетіледі немесе ресми тіркеу туралы құжатқа сәйкес (құжаттық көшірмесі қоса беріледі) заңды тұлғаның толық ресми атауы, сондай-ақ елдің ресми атауы мен толық пошта мекен жайын қоса, тиісінше олардың тұрғылықты жері, орналасқан орны туралы мәліметтер келтіріледі. Шетелдік аттар және заңды тұлғалардың атаулары, сондай-ақ мемлекеттік немесе орыс тілдеріндегі транслитерациямен көрсетіледі. Пайдалы модельдер авторлары болып табылатын өтінім берушілердің тұрғылықты жері туралы мәліметтер өтініштің екінші бетіндегі 72-коды бар бағанның жанында келтіріледі.</w:t>
      </w:r>
    </w:p>
    <w:bookmarkEnd w:id="62"/>
    <w:bookmarkStart w:name="z64" w:id="63"/>
    <w:p>
      <w:pPr>
        <w:spacing w:after="0"/>
        <w:ind w:left="0"/>
        <w:jc w:val="both"/>
      </w:pPr>
      <w:r>
        <w:rPr>
          <w:rFonts w:ascii="Times New Roman"/>
          <w:b w:val="false"/>
          <w:i w:val="false"/>
          <w:color w:val="000000"/>
          <w:sz w:val="28"/>
        </w:rPr>
        <w:t>
      Қазақстан Республикасынан тыс жерлерде тұратын немесе жүрген аттарына патент сұралатын шетелдік заңды немесе жеке тұлғалар үшін елінің коды Дүниежүзілік зияткерлік меншік ұйымының (бұдан әрі – ДЗМҰ) SТ.3 стандарты бойынша (егер ол белгіленсе) көрсетіледі.</w:t>
      </w:r>
    </w:p>
    <w:bookmarkEnd w:id="63"/>
    <w:bookmarkStart w:name="z65" w:id="64"/>
    <w:p>
      <w:pPr>
        <w:spacing w:after="0"/>
        <w:ind w:left="0"/>
        <w:jc w:val="both"/>
      </w:pPr>
      <w:r>
        <w:rPr>
          <w:rFonts w:ascii="Times New Roman"/>
          <w:b w:val="false"/>
          <w:i w:val="false"/>
          <w:color w:val="000000"/>
          <w:sz w:val="28"/>
        </w:rPr>
        <w:t>
      Егер өтінім берушілер бірнешеу болса, көрсетілген мәліметтер олардың әрқайсысы үшін келтіріледі;";</w:t>
      </w:r>
    </w:p>
    <w:bookmarkEnd w:id="64"/>
    <w:bookmarkStart w:name="z66" w:id="65"/>
    <w:p>
      <w:pPr>
        <w:spacing w:after="0"/>
        <w:ind w:left="0"/>
        <w:jc w:val="both"/>
      </w:pPr>
      <w:r>
        <w:rPr>
          <w:rFonts w:ascii="Times New Roman"/>
          <w:b w:val="false"/>
          <w:i w:val="false"/>
          <w:color w:val="000000"/>
          <w:sz w:val="28"/>
        </w:rPr>
        <w:t>
</w:t>
      </w:r>
      <w:r>
        <w:rPr>
          <w:rFonts w:ascii="Times New Roman"/>
          <w:b w:val="false"/>
          <w:i w:val="false"/>
          <w:color w:val="000000"/>
          <w:sz w:val="28"/>
        </w:rPr>
        <w:t>      60-тармақ</w:t>
      </w:r>
      <w:r>
        <w:rPr>
          <w:rFonts w:ascii="Times New Roman"/>
          <w:b w:val="false"/>
          <w:i w:val="false"/>
          <w:color w:val="000000"/>
          <w:sz w:val="28"/>
        </w:rPr>
        <w:t xml:space="preserve"> мынадай редакцияда жазылсын:</w:t>
      </w:r>
    </w:p>
    <w:bookmarkEnd w:id="65"/>
    <w:bookmarkStart w:name="z67" w:id="66"/>
    <w:p>
      <w:pPr>
        <w:spacing w:after="0"/>
        <w:ind w:left="0"/>
        <w:jc w:val="both"/>
      </w:pPr>
      <w:r>
        <w:rPr>
          <w:rFonts w:ascii="Times New Roman"/>
          <w:b w:val="false"/>
          <w:i w:val="false"/>
          <w:color w:val="000000"/>
          <w:sz w:val="28"/>
        </w:rPr>
        <w:t>
      "60. Хат хабарды өтінім беруші немесе оған уәкілетті оның өкілі әр өтінімге жеке жүргізеді.</w:t>
      </w:r>
    </w:p>
    <w:bookmarkEnd w:id="66"/>
    <w:bookmarkStart w:name="z68" w:id="67"/>
    <w:p>
      <w:pPr>
        <w:spacing w:after="0"/>
        <w:ind w:left="0"/>
        <w:jc w:val="both"/>
      </w:pPr>
      <w:r>
        <w:rPr>
          <w:rFonts w:ascii="Times New Roman"/>
          <w:b w:val="false"/>
          <w:i w:val="false"/>
          <w:color w:val="000000"/>
          <w:sz w:val="28"/>
        </w:rPr>
        <w:t>
      Материалдар сараптама жасау ұйымына тікелей немесе пошта арқылы не электрондық беру арқылы ұсынылады. Өтінім берілгеннен кейін жіберілген материалдарда оның нөмірі және өтінім берушінің немесе оның өкілінің қолы болу керек. Егер өтінім беруші заңды тұлға болып табылса, оның атынан берілетін материалдарға заңды тұлғаның атынан ұйымның басшысы немесе заңды тұлғаның құрылтайшылық құжаттары мен оған уәкілетті адам лауазымын көрсете отырып қолын қояды, қолы осы заңды тұлғаның мөрімен бекітіледі.</w:t>
      </w:r>
    </w:p>
    <w:bookmarkEnd w:id="67"/>
    <w:bookmarkStart w:name="z69" w:id="68"/>
    <w:p>
      <w:pPr>
        <w:spacing w:after="0"/>
        <w:ind w:left="0"/>
        <w:jc w:val="both"/>
      </w:pPr>
      <w:r>
        <w:rPr>
          <w:rFonts w:ascii="Times New Roman"/>
          <w:b w:val="false"/>
          <w:i w:val="false"/>
          <w:color w:val="000000"/>
          <w:sz w:val="28"/>
        </w:rPr>
        <w:t>
      Материалдар факспен немесе өзге байланыс (өтінімді электрондық беруді есептемегенде) арқылы берілуі мүмкін. Материалдардың түпнұсқалары олардың факспен немесе факспен немесе өзге байланыс (өтінімді электрондық беруді есептемегенде) арқылы түскен күнінен бастап бір ай ішінде оларды бірегейлендіретін ілеспехат пен бірге табыс етіледі.</w:t>
      </w:r>
    </w:p>
    <w:bookmarkEnd w:id="68"/>
    <w:bookmarkStart w:name="z70" w:id="69"/>
    <w:p>
      <w:pPr>
        <w:spacing w:after="0"/>
        <w:ind w:left="0"/>
        <w:jc w:val="both"/>
      </w:pPr>
      <w:r>
        <w:rPr>
          <w:rFonts w:ascii="Times New Roman"/>
          <w:b w:val="false"/>
          <w:i w:val="false"/>
          <w:color w:val="000000"/>
          <w:sz w:val="28"/>
        </w:rPr>
        <w:t>
      Бұл шарт сақталған жағдайда материалдардың факспен немесе немесе өзге байланыс (өтінімді электрондық беруді есептемегенде) арқылы түскен күні материалдардың түскен күні болып саналады.</w:t>
      </w:r>
    </w:p>
    <w:bookmarkEnd w:id="69"/>
    <w:bookmarkStart w:name="z71" w:id="70"/>
    <w:p>
      <w:pPr>
        <w:spacing w:after="0"/>
        <w:ind w:left="0"/>
        <w:jc w:val="both"/>
      </w:pPr>
      <w:r>
        <w:rPr>
          <w:rFonts w:ascii="Times New Roman"/>
          <w:b w:val="false"/>
          <w:i w:val="false"/>
          <w:color w:val="000000"/>
          <w:sz w:val="28"/>
        </w:rPr>
        <w:t>
      Егер материалдардың түпнұсқалары аталған мерзім өткеннен кейін түссе немесе факспен немесе өзге байланыс (өтінімді электрондық беруді есептемегенде) арқылы түскен материалдар ұсынылған түпнұсқалармен бірегей болмаса, материалдар түпнұсқалар табыс етілген күн түскен болып есептеледі, ал факспен немесе өзге байланыс (өтінімді электрондық беруді есептемегенде) арқылы түскен материалдардың мазмұны бұдан әрі назарға алынбайды.</w:t>
      </w:r>
    </w:p>
    <w:bookmarkEnd w:id="70"/>
    <w:bookmarkStart w:name="z72" w:id="71"/>
    <w:p>
      <w:pPr>
        <w:spacing w:after="0"/>
        <w:ind w:left="0"/>
        <w:jc w:val="both"/>
      </w:pPr>
      <w:r>
        <w:rPr>
          <w:rFonts w:ascii="Times New Roman"/>
          <w:b w:val="false"/>
          <w:i w:val="false"/>
          <w:color w:val="000000"/>
          <w:sz w:val="28"/>
        </w:rPr>
        <w:t>
      Факспен немесе өзге байланыс (өтінімді электрондық беруді есептемегенде) арқылы жіберілген материалдар түпнұсқалар ұсынылғанға дейін түспеген болып есептеледі.</w:t>
      </w:r>
    </w:p>
    <w:bookmarkEnd w:id="71"/>
    <w:bookmarkStart w:name="z73" w:id="72"/>
    <w:p>
      <w:pPr>
        <w:spacing w:after="0"/>
        <w:ind w:left="0"/>
        <w:jc w:val="both"/>
      </w:pPr>
      <w:r>
        <w:rPr>
          <w:rFonts w:ascii="Times New Roman"/>
          <w:b w:val="false"/>
          <w:i w:val="false"/>
          <w:color w:val="000000"/>
          <w:sz w:val="28"/>
        </w:rPr>
        <w:t>
      Егер факспен немесе өзге байланыс (өтінімді электрондық беруді есептемегенде) арқылы түскен материалдар немесе олардың бір бөлігі оқылмаса немесе алынбаса, тиісті материалдар түпнұсқалар түскен күні келіп түскен болып есептеледі. Оқылатын бөлігіндегі материалдар өтінім беруші оқылмайтын бөлігін алғаннан кейін факспен немесе өзге байланыс (өтінімді электрондық беруді есептемегенде) арқылы алынған күні келіп түскен болып есептеледі.</w:t>
      </w:r>
    </w:p>
    <w:bookmarkEnd w:id="72"/>
    <w:bookmarkStart w:name="z74" w:id="73"/>
    <w:p>
      <w:pPr>
        <w:spacing w:after="0"/>
        <w:ind w:left="0"/>
        <w:jc w:val="both"/>
      </w:pPr>
      <w:r>
        <w:rPr>
          <w:rFonts w:ascii="Times New Roman"/>
          <w:b w:val="false"/>
          <w:i w:val="false"/>
          <w:color w:val="000000"/>
          <w:sz w:val="28"/>
        </w:rPr>
        <w:t>
      Өтінімнің нөмірі көрсетілмеген материалдар нөмірді жанамалап анықтау мүмкін болмаса қаралмай кері қайтарылады;</w:t>
      </w:r>
    </w:p>
    <w:bookmarkEnd w:id="73"/>
    <w:bookmarkStart w:name="z75" w:id="74"/>
    <w:p>
      <w:pPr>
        <w:spacing w:after="0"/>
        <w:ind w:left="0"/>
        <w:jc w:val="both"/>
      </w:pPr>
      <w:r>
        <w:rPr>
          <w:rFonts w:ascii="Times New Roman"/>
          <w:b w:val="false"/>
          <w:i w:val="false"/>
          <w:color w:val="000000"/>
          <w:sz w:val="28"/>
        </w:rPr>
        <w:t>
      Өтінім бойынша өндіріс процесінде жіберілген материалдар Заңда белгіленген мерзімде ұсынылады.</w:t>
      </w:r>
    </w:p>
    <w:bookmarkEnd w:id="74"/>
    <w:bookmarkStart w:name="z76" w:id="75"/>
    <w:p>
      <w:pPr>
        <w:spacing w:after="0"/>
        <w:ind w:left="0"/>
        <w:jc w:val="both"/>
      </w:pPr>
      <w:r>
        <w:rPr>
          <w:rFonts w:ascii="Times New Roman"/>
          <w:b w:val="false"/>
          <w:i w:val="false"/>
          <w:color w:val="000000"/>
          <w:sz w:val="28"/>
        </w:rPr>
        <w:t>
      Сараптама жасау ұйымында өндіріс мемлекеттік тiлде немесе орыс тiлінде жүргізіледі. Өтінім беруші өзге тілде беретін материалдарға олардың мемлекеттiк тiлдегi немесе орыс тiлiндегi аудармасын қоса тапсырады. Аударма белгiленген мерзiмде табыс етiлгенге дейін өзге тілде берілген материалдар назарға алынбайды, бұл туралы өтінім беруші хабарландырылады.</w:t>
      </w:r>
    </w:p>
    <w:bookmarkEnd w:id="75"/>
    <w:bookmarkStart w:name="z77" w:id="76"/>
    <w:p>
      <w:pPr>
        <w:spacing w:after="0"/>
        <w:ind w:left="0"/>
        <w:jc w:val="both"/>
      </w:pPr>
      <w:r>
        <w:rPr>
          <w:rFonts w:ascii="Times New Roman"/>
          <w:b w:val="false"/>
          <w:i w:val="false"/>
          <w:color w:val="000000"/>
          <w:sz w:val="28"/>
        </w:rPr>
        <w:t>
      Сараптама жасау ұйымына оқылуы қиын, кемшіліктермен ресімделіп жіберілген материалдар қаралмайды. Мұндай материалдарды ұсынған адамға тиісті хабарлама жіберіледі.</w:t>
      </w:r>
    </w:p>
    <w:bookmarkEnd w:id="76"/>
    <w:bookmarkStart w:name="z78" w:id="77"/>
    <w:p>
      <w:pPr>
        <w:spacing w:after="0"/>
        <w:ind w:left="0"/>
        <w:jc w:val="both"/>
      </w:pPr>
      <w:r>
        <w:rPr>
          <w:rFonts w:ascii="Times New Roman"/>
          <w:b w:val="false"/>
          <w:i w:val="false"/>
          <w:color w:val="000000"/>
          <w:sz w:val="28"/>
        </w:rPr>
        <w:t>
      Құпия белгісі бар материалдар арнайы байланысты пайдалана отырып жіберіледі.";</w:t>
      </w:r>
    </w:p>
    <w:bookmarkEnd w:id="77"/>
    <w:bookmarkStart w:name="z79" w:id="78"/>
    <w:p>
      <w:pPr>
        <w:spacing w:after="0"/>
        <w:ind w:left="0"/>
        <w:jc w:val="both"/>
      </w:pPr>
      <w:r>
        <w:rPr>
          <w:rFonts w:ascii="Times New Roman"/>
          <w:b w:val="false"/>
          <w:i w:val="false"/>
          <w:color w:val="000000"/>
          <w:sz w:val="28"/>
        </w:rPr>
        <w:t>
      Мынадай мазмұндағы 70-1-тармақпен толтырылсын:</w:t>
      </w:r>
    </w:p>
    <w:bookmarkEnd w:id="78"/>
    <w:bookmarkStart w:name="z80" w:id="79"/>
    <w:p>
      <w:pPr>
        <w:spacing w:after="0"/>
        <w:ind w:left="0"/>
        <w:jc w:val="both"/>
      </w:pPr>
      <w:r>
        <w:rPr>
          <w:rFonts w:ascii="Times New Roman"/>
          <w:b w:val="false"/>
          <w:i w:val="false"/>
          <w:color w:val="000000"/>
          <w:sz w:val="28"/>
        </w:rPr>
        <w:t>
      "70-1. Келіп түскен өтінімдерді тіркеу мына тәртіппен жүргізіледі:</w:t>
      </w:r>
    </w:p>
    <w:bookmarkEnd w:id="79"/>
    <w:bookmarkStart w:name="z81" w:id="80"/>
    <w:p>
      <w:pPr>
        <w:spacing w:after="0"/>
        <w:ind w:left="0"/>
        <w:jc w:val="both"/>
      </w:pPr>
      <w:r>
        <w:rPr>
          <w:rFonts w:ascii="Times New Roman"/>
          <w:b w:val="false"/>
          <w:i w:val="false"/>
          <w:color w:val="000000"/>
          <w:sz w:val="28"/>
        </w:rPr>
        <w:t>
      1) сараптама ұйымына келіп түскен өтінім құжаттары, егер онда өнертабысқа патент беру туралы өтініш болса, олардың келіп түскен күні қойылып тіркеледі.</w:t>
      </w:r>
    </w:p>
    <w:bookmarkEnd w:id="80"/>
    <w:bookmarkStart w:name="z82" w:id="81"/>
    <w:p>
      <w:pPr>
        <w:spacing w:after="0"/>
        <w:ind w:left="0"/>
        <w:jc w:val="both"/>
      </w:pPr>
      <w:r>
        <w:rPr>
          <w:rFonts w:ascii="Times New Roman"/>
          <w:b w:val="false"/>
          <w:i w:val="false"/>
          <w:color w:val="000000"/>
          <w:sz w:val="28"/>
        </w:rPr>
        <w:t>
      Өтінім берушіге өтінім құжаттарының келіп түскені туралы оған өтінімнің сараптама ұйымы қойған реквизиттері (тіркеу нөмірі және келіп түскен күні) бар бір данасы немесе хабарлама жіберіледі;</w:t>
      </w:r>
    </w:p>
    <w:bookmarkEnd w:id="81"/>
    <w:bookmarkStart w:name="z83" w:id="82"/>
    <w:p>
      <w:pPr>
        <w:spacing w:after="0"/>
        <w:ind w:left="0"/>
        <w:jc w:val="both"/>
      </w:pPr>
      <w:r>
        <w:rPr>
          <w:rFonts w:ascii="Times New Roman"/>
          <w:b w:val="false"/>
          <w:i w:val="false"/>
          <w:color w:val="000000"/>
          <w:sz w:val="28"/>
        </w:rPr>
        <w:t>
      2) сараптама ұйымынан барлық хат-хабар бір мекенжайға ғана жіберіледі, бұл ретте:</w:t>
      </w:r>
    </w:p>
    <w:bookmarkEnd w:id="82"/>
    <w:bookmarkStart w:name="z84" w:id="83"/>
    <w:p>
      <w:pPr>
        <w:spacing w:after="0"/>
        <w:ind w:left="0"/>
        <w:jc w:val="both"/>
      </w:pPr>
      <w:r>
        <w:rPr>
          <w:rFonts w:ascii="Times New Roman"/>
          <w:b w:val="false"/>
          <w:i w:val="false"/>
          <w:color w:val="000000"/>
          <w:sz w:val="28"/>
        </w:rPr>
        <w:t>
      егер өтінімнің "хат алмасу үшін мекенжай" бағанында өтінім берушінің немесе өтінім берушілердің бірінің мекенжайынан өзге мекенжай көрсетілген болса, егер олар бірнешеу болса не өтінім беруші (өтінім берушілер) өкілінің мекенжайы көрсетілсе, хат хабар осы мекенжай бойынша өтінім берушіге немесе, егер өтінім берушілер бірнешеу болса, - өтінімде бірінші болып көрсетілген өтінім берушіге, ал, егер өтінім берушілердің барлығы Қазақстан Республикасының аумағында тұрмаса, Қазақстан Республикасының аумағында тұратын немесе орналасқан, бірінші болып көрсетілген өтінім берушіге жіберіледі;</w:t>
      </w:r>
    </w:p>
    <w:bookmarkEnd w:id="83"/>
    <w:bookmarkStart w:name="z85" w:id="84"/>
    <w:p>
      <w:pPr>
        <w:spacing w:after="0"/>
        <w:ind w:left="0"/>
        <w:jc w:val="both"/>
      </w:pPr>
      <w:r>
        <w:rPr>
          <w:rFonts w:ascii="Times New Roman"/>
          <w:b w:val="false"/>
          <w:i w:val="false"/>
          <w:color w:val="000000"/>
          <w:sz w:val="28"/>
        </w:rPr>
        <w:t>
      егер өтінімнің "хат алмасу үшін мекенжай" бағаны толтырылмаған болса, хат-хабар өтінім беруші мекенжайына жіберіледі, немесе егер өтінім берушілер бірнешеу болса, - бірінші өтінім берушінің атына немесе, егер өтінім берушілердің барлығы Қазақстан Республикасының аумағында тұрмаса, Қазақстан Республикасының аумағында тұратын немесе орналасқан бірінші өтінім берушіге жіберіледі;</w:t>
      </w:r>
    </w:p>
    <w:bookmarkEnd w:id="84"/>
    <w:bookmarkStart w:name="z86" w:id="85"/>
    <w:p>
      <w:pPr>
        <w:spacing w:after="0"/>
        <w:ind w:left="0"/>
        <w:jc w:val="both"/>
      </w:pPr>
      <w:r>
        <w:rPr>
          <w:rFonts w:ascii="Times New Roman"/>
          <w:b w:val="false"/>
          <w:i w:val="false"/>
          <w:color w:val="000000"/>
          <w:sz w:val="28"/>
        </w:rPr>
        <w:t>
      3) егер өтінім құжаттары басқа тілде ұсынылған болса және олардың қазақ немесе орыс тіліне аудармалары болмаса, өтінім берушіге өтінім түскен күннен бастап екі ай ішінде аударманы ұсыну қажеттігі туралы жазбаша хабарлама жіберіледі.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аударманы ұсыну мерзімі ұзартылуы мүмкін, бірақ екі айдан аспайды. Өтінім берушіге, сондай-ақ аударма көрсетілген мерзімде ұсынылмаса өтінім берілмеген болып есептелетіні және ол бойынша іс жүргізу қалпына келтірілмейтіні туралы хабарлама жіберіледі.";</w:t>
      </w:r>
    </w:p>
    <w:bookmarkEnd w:id="85"/>
    <w:bookmarkStart w:name="z87" w:id="86"/>
    <w:p>
      <w:pPr>
        <w:spacing w:after="0"/>
        <w:ind w:left="0"/>
        <w:jc w:val="both"/>
      </w:pPr>
      <w:r>
        <w:rPr>
          <w:rFonts w:ascii="Times New Roman"/>
          <w:b w:val="false"/>
          <w:i w:val="false"/>
          <w:color w:val="000000"/>
          <w:sz w:val="28"/>
        </w:rPr>
        <w:t>
      91-тармақтың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86"/>
    <w:bookmarkStart w:name="z88" w:id="87"/>
    <w:p>
      <w:pPr>
        <w:spacing w:after="0"/>
        <w:ind w:left="0"/>
        <w:jc w:val="both"/>
      </w:pPr>
      <w:r>
        <w:rPr>
          <w:rFonts w:ascii="Times New Roman"/>
          <w:b w:val="false"/>
          <w:i w:val="false"/>
          <w:color w:val="000000"/>
          <w:sz w:val="28"/>
        </w:rPr>
        <w:t>
      "2) халықаралық өтінім сараптама жасау ұйымына орыс немесе ағылшын тілінде беріледі;</w:t>
      </w:r>
    </w:p>
    <w:bookmarkEnd w:id="87"/>
    <w:bookmarkStart w:name="z89" w:id="88"/>
    <w:p>
      <w:pPr>
        <w:spacing w:after="0"/>
        <w:ind w:left="0"/>
        <w:jc w:val="both"/>
      </w:pPr>
      <w:r>
        <w:rPr>
          <w:rFonts w:ascii="Times New Roman"/>
          <w:b w:val="false"/>
          <w:i w:val="false"/>
          <w:color w:val="000000"/>
          <w:sz w:val="28"/>
        </w:rPr>
        <w:t>
      халықаралық өтінім арызы арнайы бланкте немесе компьютерлік басылым түрінде, сондай-ақ Халықаралық бюроның e-PCT қызметі арқылы электрондық нысанда ұсынылады;</w:t>
      </w:r>
    </w:p>
    <w:bookmarkEnd w:id="88"/>
    <w:bookmarkStart w:name="z90" w:id="89"/>
    <w:p>
      <w:pPr>
        <w:spacing w:after="0"/>
        <w:ind w:left="0"/>
        <w:jc w:val="both"/>
      </w:pPr>
      <w:r>
        <w:rPr>
          <w:rFonts w:ascii="Times New Roman"/>
          <w:b w:val="false"/>
          <w:i w:val="false"/>
          <w:color w:val="000000"/>
          <w:sz w:val="28"/>
        </w:rPr>
        <w:t>
      3) халықаралық өтінім бір данада қағаз түрінде ұсынылады, ол тікелей көшірмелеуге жарайтын болуы керек немесе өтінімді Халықаралық бюроның e-PCT қызметі арқылы жіберу үшін электрондық нысанда ұсынылады;";</w:t>
      </w:r>
    </w:p>
    <w:bookmarkEnd w:id="89"/>
    <w:bookmarkStart w:name="z91" w:id="90"/>
    <w:p>
      <w:pPr>
        <w:spacing w:after="0"/>
        <w:ind w:left="0"/>
        <w:jc w:val="both"/>
      </w:pPr>
      <w:r>
        <w:rPr>
          <w:rFonts w:ascii="Times New Roman"/>
          <w:b w:val="false"/>
          <w:i w:val="false"/>
          <w:color w:val="000000"/>
          <w:sz w:val="28"/>
        </w:rPr>
        <w:t>
      91-тармақтың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90"/>
    <w:bookmarkStart w:name="z92" w:id="91"/>
    <w:p>
      <w:pPr>
        <w:spacing w:after="0"/>
        <w:ind w:left="0"/>
        <w:jc w:val="both"/>
      </w:pPr>
      <w:r>
        <w:rPr>
          <w:rFonts w:ascii="Times New Roman"/>
          <w:b w:val="false"/>
          <w:i w:val="false"/>
          <w:color w:val="000000"/>
          <w:sz w:val="28"/>
        </w:rPr>
        <w:t>
</w:t>
      </w:r>
      <w:r>
        <w:rPr>
          <w:rFonts w:ascii="Times New Roman"/>
          <w:b w:val="false"/>
          <w:i w:val="false"/>
          <w:color w:val="000000"/>
          <w:sz w:val="28"/>
        </w:rPr>
        <w:t>      100-тармақтың</w:t>
      </w:r>
      <w:r>
        <w:rPr>
          <w:rFonts w:ascii="Times New Roman"/>
          <w:b w:val="false"/>
          <w:i w:val="false"/>
          <w:color w:val="000000"/>
          <w:sz w:val="28"/>
        </w:rPr>
        <w:t xml:space="preserve"> он бірінші бөлімі мынадай редакцияда жазылсын:</w:t>
      </w:r>
    </w:p>
    <w:bookmarkEnd w:id="91"/>
    <w:bookmarkStart w:name="z93" w:id="92"/>
    <w:p>
      <w:pPr>
        <w:spacing w:after="0"/>
        <w:ind w:left="0"/>
        <w:jc w:val="both"/>
      </w:pPr>
      <w:r>
        <w:rPr>
          <w:rFonts w:ascii="Times New Roman"/>
          <w:b w:val="false"/>
          <w:i w:val="false"/>
          <w:color w:val="000000"/>
          <w:sz w:val="28"/>
        </w:rPr>
        <w:t>
      "Патент иеленушінің атауына және мекенжайына өзгерістер қорғау құжатының нөмірі, сондай-ақ тиісті өзгерістерді растайтын құжат ұсыныла отырып жазбаша өтінішхат бойынша жасалады.";</w:t>
      </w:r>
    </w:p>
    <w:bookmarkEnd w:id="92"/>
    <w:bookmarkStart w:name="z94" w:id="93"/>
    <w:p>
      <w:pPr>
        <w:spacing w:after="0"/>
        <w:ind w:left="0"/>
        <w:jc w:val="both"/>
      </w:pPr>
      <w:r>
        <w:rPr>
          <w:rFonts w:ascii="Times New Roman"/>
          <w:b w:val="false"/>
          <w:i w:val="false"/>
          <w:color w:val="000000"/>
          <w:sz w:val="28"/>
        </w:rPr>
        <w:t>
</w:t>
      </w:r>
      <w:r>
        <w:rPr>
          <w:rFonts w:ascii="Times New Roman"/>
          <w:b w:val="false"/>
          <w:i w:val="false"/>
          <w:color w:val="000000"/>
          <w:sz w:val="28"/>
        </w:rPr>
        <w:t>      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3"/>
    <w:bookmarkStart w:name="z95" w:id="94"/>
    <w:p>
      <w:pPr>
        <w:spacing w:after="0"/>
        <w:ind w:left="0"/>
        <w:jc w:val="both"/>
      </w:pPr>
      <w:r>
        <w:rPr>
          <w:rFonts w:ascii="Times New Roman"/>
          <w:b w:val="false"/>
          <w:i w:val="false"/>
          <w:color w:val="000000"/>
          <w:sz w:val="28"/>
        </w:rPr>
        <w:t>
      Көрсетілген бұйрықпен бекітілген тауар таңбаларына өтінімдерді ресімдеу, жасау және қарау </w:t>
      </w:r>
      <w:r>
        <w:rPr>
          <w:rFonts w:ascii="Times New Roman"/>
          <w:b w:val="false"/>
          <w:i w:val="false"/>
          <w:color w:val="000000"/>
          <w:sz w:val="28"/>
        </w:rPr>
        <w:t>ережелерінде</w:t>
      </w:r>
      <w:r>
        <w:rPr>
          <w:rFonts w:ascii="Times New Roman"/>
          <w:b w:val="false"/>
          <w:i w:val="false"/>
          <w:color w:val="000000"/>
          <w:sz w:val="28"/>
        </w:rPr>
        <w:t>:</w:t>
      </w:r>
    </w:p>
    <w:bookmarkEnd w:id="94"/>
    <w:bookmarkStart w:name="z96" w:id="95"/>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w:t>
      </w:r>
      <w:r>
        <w:rPr>
          <w:rFonts w:ascii="Times New Roman"/>
          <w:b w:val="false"/>
          <w:i w:val="false"/>
          <w:color w:val="000000"/>
          <w:sz w:val="28"/>
        </w:rPr>
        <w:t xml:space="preserve"> екінші бөлімі мынадай редакцияда жазылсын:</w:t>
      </w:r>
    </w:p>
    <w:bookmarkEnd w:id="95"/>
    <w:bookmarkStart w:name="z97" w:id="96"/>
    <w:p>
      <w:pPr>
        <w:spacing w:after="0"/>
        <w:ind w:left="0"/>
        <w:jc w:val="both"/>
      </w:pPr>
      <w:r>
        <w:rPr>
          <w:rFonts w:ascii="Times New Roman"/>
          <w:b w:val="false"/>
          <w:i w:val="false"/>
          <w:color w:val="000000"/>
          <w:sz w:val="28"/>
        </w:rPr>
        <w:t>
      "Өтінім сараптама ұйымына екі данада беріледі.";</w:t>
      </w:r>
    </w:p>
    <w:bookmarkEnd w:id="96"/>
    <w:bookmarkStart w:name="z98" w:id="97"/>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w:t>
      </w:r>
      <w:r>
        <w:rPr>
          <w:rFonts w:ascii="Times New Roman"/>
          <w:b w:val="false"/>
          <w:i w:val="false"/>
          <w:color w:val="000000"/>
          <w:sz w:val="28"/>
        </w:rPr>
        <w:t xml:space="preserve"> бірінші бөлімі мынадай редакцияда жазылсын:</w:t>
      </w:r>
    </w:p>
    <w:bookmarkEnd w:id="97"/>
    <w:bookmarkStart w:name="z99" w:id="98"/>
    <w:p>
      <w:pPr>
        <w:spacing w:after="0"/>
        <w:ind w:left="0"/>
        <w:jc w:val="both"/>
      </w:pPr>
      <w:r>
        <w:rPr>
          <w:rFonts w:ascii="Times New Roman"/>
          <w:b w:val="false"/>
          <w:i w:val="false"/>
          <w:color w:val="000000"/>
          <w:sz w:val="28"/>
        </w:rPr>
        <w:t>
      "6.Өтінімге мыналар қоса беріледі:</w:t>
      </w:r>
    </w:p>
    <w:bookmarkEnd w:id="98"/>
    <w:bookmarkStart w:name="z100" w:id="99"/>
    <w:p>
      <w:pPr>
        <w:spacing w:after="0"/>
        <w:ind w:left="0"/>
        <w:jc w:val="both"/>
      </w:pPr>
      <w:r>
        <w:rPr>
          <w:rFonts w:ascii="Times New Roman"/>
          <w:b w:val="false"/>
          <w:i w:val="false"/>
          <w:color w:val="000000"/>
          <w:sz w:val="28"/>
        </w:rPr>
        <w:t>
      1) мәлімделетін белгінің он бес репродукциясы. Мәлімделетін белгі 8х8 см форматымен ұсынылады. Тауар таңбаларының этикеткалары мен ерекше түрлері егер 20х20 см мөлшерден аспаса, оларды толық көлемде ұсынуға болады. Көрсетілген мөлшерден асқан жағдайда, бейнелер кішірейтілген түрде ұсынылуы керек.</w:t>
      </w:r>
    </w:p>
    <w:bookmarkEnd w:id="99"/>
    <w:bookmarkStart w:name="z101" w:id="100"/>
    <w:p>
      <w:pPr>
        <w:spacing w:after="0"/>
        <w:ind w:left="0"/>
        <w:jc w:val="both"/>
      </w:pPr>
      <w:r>
        <w:rPr>
          <w:rFonts w:ascii="Times New Roman"/>
          <w:b w:val="false"/>
          <w:i w:val="false"/>
          <w:color w:val="000000"/>
          <w:sz w:val="28"/>
        </w:rPr>
        <w:t>
      Бейнелер анық, қарама-қарсы түсті, репродукциялау үшін жарамды болуы керек. Тіркеуге мәлімделетін белгінің бейнесі тауар таңбасын тіркеу сұратылған түсте немесе соған ұқсас түс үйлесімінде ұсынылады. Өтінімде түстер немесе түс үйлесімі көрсетілуі тиіс, түсті кескіндемелер қосымша беріледі, бірақ оны ұсыну мерзімі өтінім берген күннен бір айдан аспау керек.</w:t>
      </w:r>
    </w:p>
    <w:bookmarkEnd w:id="100"/>
    <w:bookmarkStart w:name="z102" w:id="101"/>
    <w:p>
      <w:pPr>
        <w:spacing w:after="0"/>
        <w:ind w:left="0"/>
        <w:jc w:val="both"/>
      </w:pPr>
      <w:r>
        <w:rPr>
          <w:rFonts w:ascii="Times New Roman"/>
          <w:b w:val="false"/>
          <w:i w:val="false"/>
          <w:color w:val="000000"/>
          <w:sz w:val="28"/>
        </w:rPr>
        <w:t>
      Егер көлемді тауар таңбасының қорғауы сұратылса, онда жалпы түрдегі бейнелеуден басқа, мәлімделетін белгі туралы түсініктің толықтығын қамтамасыз ететін ракурстардағы көлемді тауар таңбасының әртүрлі бейнелері ұсынылады.</w:t>
      </w:r>
    </w:p>
    <w:bookmarkEnd w:id="101"/>
    <w:bookmarkStart w:name="z103" w:id="102"/>
    <w:p>
      <w:pPr>
        <w:spacing w:after="0"/>
        <w:ind w:left="0"/>
        <w:jc w:val="both"/>
      </w:pPr>
      <w:r>
        <w:rPr>
          <w:rFonts w:ascii="Times New Roman"/>
          <w:b w:val="false"/>
          <w:i w:val="false"/>
          <w:color w:val="000000"/>
          <w:sz w:val="28"/>
        </w:rPr>
        <w:t>
      Егер дыбыстық тауар таңбасының қорғауы сұратылса, онда өтінімге оның ноталық жазбасы және фонограмма қоса беріледі. Егер музыкалық шығарманың бөлігі тіркеуге мәлімделсе, онда оның авторы мен атауын көрсету қажет;</w:t>
      </w:r>
    </w:p>
    <w:bookmarkEnd w:id="102"/>
    <w:bookmarkStart w:name="z104" w:id="103"/>
    <w:p>
      <w:pPr>
        <w:spacing w:after="0"/>
        <w:ind w:left="0"/>
        <w:jc w:val="both"/>
      </w:pPr>
      <w:r>
        <w:rPr>
          <w:rFonts w:ascii="Times New Roman"/>
          <w:b w:val="false"/>
          <w:i w:val="false"/>
          <w:color w:val="000000"/>
          <w:sz w:val="28"/>
        </w:rPr>
        <w:t>
      2) мәлімделетін белгінің сипаттауын қамтитын (егер өтінім беруші оның мағыналық маңызын түсіндіруді қажет деп санаған жағдайда) мәлімделетін белгінің сипаттамасы және оның құрамдас элементтерін, жалпы және/немесе оның элементтерінің мағыналық маңызын көрсету;</w:t>
      </w:r>
    </w:p>
    <w:bookmarkEnd w:id="103"/>
    <w:bookmarkStart w:name="z105" w:id="104"/>
    <w:p>
      <w:pPr>
        <w:spacing w:after="0"/>
        <w:ind w:left="0"/>
        <w:jc w:val="both"/>
      </w:pPr>
      <w:r>
        <w:rPr>
          <w:rFonts w:ascii="Times New Roman"/>
          <w:b w:val="false"/>
          <w:i w:val="false"/>
          <w:color w:val="000000"/>
          <w:sz w:val="28"/>
        </w:rPr>
        <w:t>
      Сипаттама мәлімделетін белгінің мәнін, оның идентификациясын түсіндіру үшін қызмет етеді.</w:t>
      </w:r>
    </w:p>
    <w:bookmarkEnd w:id="104"/>
    <w:bookmarkStart w:name="z106" w:id="105"/>
    <w:p>
      <w:pPr>
        <w:spacing w:after="0"/>
        <w:ind w:left="0"/>
        <w:jc w:val="both"/>
      </w:pPr>
      <w:r>
        <w:rPr>
          <w:rFonts w:ascii="Times New Roman"/>
          <w:b w:val="false"/>
          <w:i w:val="false"/>
          <w:color w:val="000000"/>
          <w:sz w:val="28"/>
        </w:rPr>
        <w:t>
      3) сараптама жасау ұйымының қызметі үшін төлемді растайтын құжат. Төлем өтінім беру кезінде немесе өтінім келіп түскен күннен бастап бір ай ішінде төленеді. Төлемақы туралы құжаттар белгіленген мерзімде немесе сараптама жасау ұйымы сұрау салғаннан кейін Заңда белгіленген мерзімде ұсынылмаған жағдайда өтінім берілмеген болып есептеледі;</w:t>
      </w:r>
    </w:p>
    <w:bookmarkEnd w:id="105"/>
    <w:bookmarkStart w:name="z107" w:id="106"/>
    <w:p>
      <w:pPr>
        <w:spacing w:after="0"/>
        <w:ind w:left="0"/>
        <w:jc w:val="both"/>
      </w:pPr>
      <w:r>
        <w:rPr>
          <w:rFonts w:ascii="Times New Roman"/>
          <w:b w:val="false"/>
          <w:i w:val="false"/>
          <w:color w:val="000000"/>
          <w:sz w:val="28"/>
        </w:rPr>
        <w:t>
      4) егер ұжымдық тауар таңбасын тіркеуге өтінім берілсе, Заңның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қауымдастық немесе бірлестікке қатысушылардың ұжымдық тауар таңбасын пайдалануы туралы келісім. Келісімде, ұжымдық тауар таңбасын тіркеудің мақсаты, ұжымдық тауар таңбасы тіркелетін тауарлардың (қызмет көрсетулердің) тізбесі мен бірыңғай сапалық немесе өзге де жалпы сипаттамалары, оны пайдалану шарттары мен оның пайдаланылуын бақылау тәртібі көрсетіле отырып, бірлестіктің атауы, тауар таңбасын пайдалану құқығы бар кәсіпорындардың орналасқан мекенжайы қамтылуы тиіс;</w:t>
      </w:r>
    </w:p>
    <w:bookmarkEnd w:id="106"/>
    <w:bookmarkStart w:name="z108" w:id="107"/>
    <w:p>
      <w:pPr>
        <w:spacing w:after="0"/>
        <w:ind w:left="0"/>
        <w:jc w:val="both"/>
      </w:pPr>
      <w:r>
        <w:rPr>
          <w:rFonts w:ascii="Times New Roman"/>
          <w:b w:val="false"/>
          <w:i w:val="false"/>
          <w:color w:val="000000"/>
          <w:sz w:val="28"/>
        </w:rPr>
        <w:t>
      5) тауар таңбасын тіркеу бойынша іс уәкілетті органмен немесе сараптама жасау ұйымымен өкіл арқылы жүргізілген жағдайда сенімхат бірге немесе іс жүргізу процесінде өтінім берілген күннен бастап бір айдан кешіктірмей ұсынылады;</w:t>
      </w:r>
    </w:p>
    <w:bookmarkEnd w:id="107"/>
    <w:bookmarkStart w:name="z109" w:id="108"/>
    <w:p>
      <w:pPr>
        <w:spacing w:after="0"/>
        <w:ind w:left="0"/>
        <w:jc w:val="both"/>
      </w:pPr>
      <w:r>
        <w:rPr>
          <w:rFonts w:ascii="Times New Roman"/>
          <w:b w:val="false"/>
          <w:i w:val="false"/>
          <w:color w:val="000000"/>
          <w:sz w:val="28"/>
        </w:rPr>
        <w:t>
      6) конвенциялық басымдық сұратылса, бірінші өтінімнің куәландырылған көшірмесі және оның қазақ немесе орыс тіліндегі аудармасы. Көшірмесі сараптама ұйымына конвенционды өтінімнің түскен күнінен бастап бір айдан кешікпей ұсынылады.</w:t>
      </w:r>
    </w:p>
    <w:bookmarkEnd w:id="108"/>
    <w:bookmarkStart w:name="z110" w:id="109"/>
    <w:p>
      <w:pPr>
        <w:spacing w:after="0"/>
        <w:ind w:left="0"/>
        <w:jc w:val="both"/>
      </w:pPr>
      <w:r>
        <w:rPr>
          <w:rFonts w:ascii="Times New Roman"/>
          <w:b w:val="false"/>
          <w:i w:val="false"/>
          <w:color w:val="000000"/>
          <w:sz w:val="28"/>
        </w:rPr>
        <w:t>
      Конвенциялық немесе көрмелік басымдық белгілеу туралы өтініш тауар таңбасына өтінім берген кезде немесе өтінім сараптама жасау ұйымына келіп түскен күннен бастап бір айдың ішінде ұсынылады;</w:t>
      </w:r>
    </w:p>
    <w:bookmarkEnd w:id="109"/>
    <w:bookmarkStart w:name="z111" w:id="110"/>
    <w:p>
      <w:pPr>
        <w:spacing w:after="0"/>
        <w:ind w:left="0"/>
        <w:jc w:val="both"/>
      </w:pPr>
      <w:r>
        <w:rPr>
          <w:rFonts w:ascii="Times New Roman"/>
          <w:b w:val="false"/>
          <w:i w:val="false"/>
          <w:color w:val="000000"/>
          <w:sz w:val="28"/>
        </w:rPr>
        <w:t>
      7) егер көрмелік басымдық сұратылса, көрменің халықаралық мәртебесін, оны өткізу уақыты мен орнын, тауар таңбасы ретінде мәлімделген белгісі бар көрмеге қою объектісін көрсете отырып, көрмелік басымдықты сұратудың заңдылығын растайтын куәландырылған құжат қажет.</w:t>
      </w:r>
    </w:p>
    <w:bookmarkEnd w:id="110"/>
    <w:bookmarkStart w:name="z112" w:id="111"/>
    <w:p>
      <w:pPr>
        <w:spacing w:after="0"/>
        <w:ind w:left="0"/>
        <w:jc w:val="both"/>
      </w:pPr>
      <w:r>
        <w:rPr>
          <w:rFonts w:ascii="Times New Roman"/>
          <w:b w:val="false"/>
          <w:i w:val="false"/>
          <w:color w:val="000000"/>
          <w:sz w:val="28"/>
        </w:rPr>
        <w:t>
      Құжатты көрменің ұйымдастыру комитеті немесе әкімшілігі өтінім сараптама жасау ұйымына келіп түскен күннен бастап бір айдан кешіктірілмей ұсынады.</w:t>
      </w:r>
    </w:p>
    <w:bookmarkEnd w:id="111"/>
    <w:bookmarkStart w:name="z113" w:id="112"/>
    <w:p>
      <w:pPr>
        <w:spacing w:after="0"/>
        <w:ind w:left="0"/>
        <w:jc w:val="both"/>
      </w:pPr>
      <w:r>
        <w:rPr>
          <w:rFonts w:ascii="Times New Roman"/>
          <w:b w:val="false"/>
          <w:i w:val="false"/>
          <w:color w:val="000000"/>
          <w:sz w:val="28"/>
        </w:rPr>
        <w:t>
      Құжат көрменің халықаралық дәрежесін растауы және оның өткізілетін уақыты мен орны туралы мәліметті, тауар таңбасы ретінде мәлімделген белгісі бар көрмеге қою объектісінің атауын қамтуы тиіс;</w:t>
      </w:r>
    </w:p>
    <w:bookmarkEnd w:id="112"/>
    <w:bookmarkStart w:name="z114" w:id="113"/>
    <w:p>
      <w:pPr>
        <w:spacing w:after="0"/>
        <w:ind w:left="0"/>
        <w:jc w:val="both"/>
      </w:pPr>
      <w:r>
        <w:rPr>
          <w:rFonts w:ascii="Times New Roman"/>
          <w:b w:val="false"/>
          <w:i w:val="false"/>
          <w:color w:val="000000"/>
          <w:sz w:val="28"/>
        </w:rPr>
        <w:t>
      8) тауар таңбасында мемлекеттік рәміздердің – елтаңбаның, тудың және эмблемалардың элементтерін, халықаралық үкіметаралық ұйымдардың қысқартылған және толық атауларын; ресми, бақылау, кепілдік және таңбалық белгілерді, мөрлерді, марапаттар мен басқа да ерекшелік белгілерін пайдалануға рұқсат;</w:t>
      </w:r>
    </w:p>
    <w:bookmarkEnd w:id="113"/>
    <w:bookmarkStart w:name="z115" w:id="114"/>
    <w:p>
      <w:pPr>
        <w:spacing w:after="0"/>
        <w:ind w:left="0"/>
        <w:jc w:val="both"/>
      </w:pPr>
      <w:r>
        <w:rPr>
          <w:rFonts w:ascii="Times New Roman"/>
          <w:b w:val="false"/>
          <w:i w:val="false"/>
          <w:color w:val="000000"/>
          <w:sz w:val="28"/>
        </w:rPr>
        <w:t>
      9) егер тауар таңбасы ретінде мерзімдік басылымның атауы тіркеуге берілсе, бұқаралық ақпарат құралды есепке қою куәлігінің көшірмесі (Қазақстан Республикасының өтінім берушілері үшін).";</w:t>
      </w:r>
    </w:p>
    <w:bookmarkEnd w:id="114"/>
    <w:bookmarkStart w:name="z116" w:id="115"/>
    <w:p>
      <w:pPr>
        <w:spacing w:after="0"/>
        <w:ind w:left="0"/>
        <w:jc w:val="both"/>
      </w:pPr>
      <w:r>
        <w:rPr>
          <w:rFonts w:ascii="Times New Roman"/>
          <w:b w:val="false"/>
          <w:i w:val="false"/>
          <w:color w:val="000000"/>
          <w:sz w:val="28"/>
        </w:rPr>
        <w:t>
      Мынадай мазмұндағы 6-1-тармақпен толықтырылсын:</w:t>
      </w:r>
    </w:p>
    <w:bookmarkEnd w:id="115"/>
    <w:bookmarkStart w:name="z117" w:id="116"/>
    <w:p>
      <w:pPr>
        <w:spacing w:after="0"/>
        <w:ind w:left="0"/>
        <w:jc w:val="both"/>
      </w:pPr>
      <w:r>
        <w:rPr>
          <w:rFonts w:ascii="Times New Roman"/>
          <w:b w:val="false"/>
          <w:i w:val="false"/>
          <w:color w:val="000000"/>
          <w:sz w:val="28"/>
        </w:rPr>
        <w:t>
      Келіп түскен өтінім құжаттарын тіркеу мынадай тәртіппен жүргізіледі:</w:t>
      </w:r>
    </w:p>
    <w:bookmarkEnd w:id="116"/>
    <w:bookmarkStart w:name="z118" w:id="117"/>
    <w:p>
      <w:pPr>
        <w:spacing w:after="0"/>
        <w:ind w:left="0"/>
        <w:jc w:val="both"/>
      </w:pPr>
      <w:r>
        <w:rPr>
          <w:rFonts w:ascii="Times New Roman"/>
          <w:b w:val="false"/>
          <w:i w:val="false"/>
          <w:color w:val="000000"/>
          <w:sz w:val="28"/>
        </w:rPr>
        <w:t>
      1) сараптама ұйымына келіп түскен өтінім құжаттары, егер онда өнертабысқа патент беру туралы өтініш болса, олардың келіп түскен күні қойылып тіркеледі.</w:t>
      </w:r>
    </w:p>
    <w:bookmarkEnd w:id="117"/>
    <w:bookmarkStart w:name="z119" w:id="118"/>
    <w:p>
      <w:pPr>
        <w:spacing w:after="0"/>
        <w:ind w:left="0"/>
        <w:jc w:val="both"/>
      </w:pPr>
      <w:r>
        <w:rPr>
          <w:rFonts w:ascii="Times New Roman"/>
          <w:b w:val="false"/>
          <w:i w:val="false"/>
          <w:color w:val="000000"/>
          <w:sz w:val="28"/>
        </w:rPr>
        <w:t>
      Өтінім берушіге өтінім құжаттарының келіп түскені туралы оған өтінімнің сараптама ұйымы қойған реквизиттері (тіркеу нөмірі және келіп түскен күні) бар бір данасы немесе хабарлама жіберіледі;</w:t>
      </w:r>
    </w:p>
    <w:bookmarkEnd w:id="118"/>
    <w:bookmarkStart w:name="z120" w:id="119"/>
    <w:p>
      <w:pPr>
        <w:spacing w:after="0"/>
        <w:ind w:left="0"/>
        <w:jc w:val="both"/>
      </w:pPr>
      <w:r>
        <w:rPr>
          <w:rFonts w:ascii="Times New Roman"/>
          <w:b w:val="false"/>
          <w:i w:val="false"/>
          <w:color w:val="000000"/>
          <w:sz w:val="28"/>
        </w:rPr>
        <w:t>
      2) сараптама ұйымынан шығатын барлық хат-хабар "хат алмасу үшін мекенжай" бағанында көрсетілген мекенжайға жіберіледі;</w:t>
      </w:r>
    </w:p>
    <w:bookmarkEnd w:id="119"/>
    <w:bookmarkStart w:name="z121" w:id="120"/>
    <w:p>
      <w:pPr>
        <w:spacing w:after="0"/>
        <w:ind w:left="0"/>
        <w:jc w:val="both"/>
      </w:pPr>
      <w:r>
        <w:rPr>
          <w:rFonts w:ascii="Times New Roman"/>
          <w:b w:val="false"/>
          <w:i w:val="false"/>
          <w:color w:val="000000"/>
          <w:sz w:val="28"/>
        </w:rPr>
        <w:t>
      3) егер өтінімнің "хат алмасу үшін мекенжай" бағаны толтырылмаған болса, хат-хабар "өтінім беруші мекенжайы" бағанында көрсетілген мекенжайға жіберіледі";</w:t>
      </w:r>
    </w:p>
    <w:bookmarkEnd w:id="120"/>
    <w:bookmarkStart w:name="z122" w:id="121"/>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w:t>
      </w:r>
      <w:r>
        <w:rPr>
          <w:rFonts w:ascii="Times New Roman"/>
          <w:b w:val="false"/>
          <w:i w:val="false"/>
          <w:color w:val="000000"/>
          <w:sz w:val="28"/>
        </w:rPr>
        <w:t xml:space="preserve"> 3 бөлімі мынадай редакцияда жазылсын:</w:t>
      </w:r>
    </w:p>
    <w:bookmarkEnd w:id="121"/>
    <w:bookmarkStart w:name="z123" w:id="122"/>
    <w:p>
      <w:pPr>
        <w:spacing w:after="0"/>
        <w:ind w:left="0"/>
        <w:jc w:val="both"/>
      </w:pPr>
      <w:r>
        <w:rPr>
          <w:rFonts w:ascii="Times New Roman"/>
          <w:b w:val="false"/>
          <w:i w:val="false"/>
          <w:color w:val="000000"/>
          <w:sz w:val="28"/>
        </w:rPr>
        <w:t>
      "Алдын ала сараптама жасаудың нәтижелері бойынша оның аяқталған күнінен бастап он күнішінде өтінім берушіге өтінімнің қарауға қабылданғаны туралы немесе өтінімді қарауға қабылдаудан бас тарту туралы хабарлама жіберіледі.";</w:t>
      </w:r>
    </w:p>
    <w:bookmarkEnd w:id="122"/>
    <w:bookmarkStart w:name="z124" w:id="123"/>
    <w:p>
      <w:pPr>
        <w:spacing w:after="0"/>
        <w:ind w:left="0"/>
        <w:jc w:val="both"/>
      </w:pPr>
      <w:r>
        <w:rPr>
          <w:rFonts w:ascii="Times New Roman"/>
          <w:b w:val="false"/>
          <w:i w:val="false"/>
          <w:color w:val="000000"/>
          <w:sz w:val="28"/>
        </w:rPr>
        <w:t>
</w:t>
      </w:r>
      <w:r>
        <w:rPr>
          <w:rFonts w:ascii="Times New Roman"/>
          <w:b w:val="false"/>
          <w:i w:val="false"/>
          <w:color w:val="000000"/>
          <w:sz w:val="28"/>
        </w:rPr>
        <w:t>      13-тармақ</w:t>
      </w:r>
      <w:r>
        <w:rPr>
          <w:rFonts w:ascii="Times New Roman"/>
          <w:b w:val="false"/>
          <w:i w:val="false"/>
          <w:color w:val="000000"/>
          <w:sz w:val="28"/>
        </w:rPr>
        <w:t xml:space="preserve"> мынадай редакцияда жазылсын:</w:t>
      </w:r>
    </w:p>
    <w:bookmarkEnd w:id="123"/>
    <w:bookmarkStart w:name="z125" w:id="124"/>
    <w:p>
      <w:pPr>
        <w:spacing w:after="0"/>
        <w:ind w:left="0"/>
        <w:jc w:val="both"/>
      </w:pPr>
      <w:r>
        <w:rPr>
          <w:rFonts w:ascii="Times New Roman"/>
          <w:b w:val="false"/>
          <w:i w:val="false"/>
          <w:color w:val="000000"/>
          <w:sz w:val="28"/>
        </w:rPr>
        <w:t>
      "13. Өтінімде осы Қағидаларда көзделген мәліметтер мен өтінімге қоса берілетін құжаттар болмаған жағдайда, сондай-ақ сұрау салу жіберілген күннен бастап екі ай ішінде тауар таңбасын тіркеу үшін өтінімге сараптама жүргізу үшін төлемді растайтын құжат және іс жүргізу өкіл арқылы жүргізілген жағдайда, сенімхат ұсынылмаса, сараптама жасау ұйымы өтінім берушіге өтінімді қарауға қабылдаудан бас тарту туралы хабарлама жібереді.";</w:t>
      </w:r>
    </w:p>
    <w:bookmarkEnd w:id="124"/>
    <w:bookmarkStart w:name="z126" w:id="125"/>
    <w:p>
      <w:pPr>
        <w:spacing w:after="0"/>
        <w:ind w:left="0"/>
        <w:jc w:val="both"/>
      </w:pPr>
      <w:r>
        <w:rPr>
          <w:rFonts w:ascii="Times New Roman"/>
          <w:b w:val="false"/>
          <w:i w:val="false"/>
          <w:color w:val="000000"/>
          <w:sz w:val="28"/>
        </w:rPr>
        <w:t>
</w:t>
      </w:r>
      <w:r>
        <w:rPr>
          <w:rFonts w:ascii="Times New Roman"/>
          <w:b w:val="false"/>
          <w:i w:val="false"/>
          <w:color w:val="000000"/>
          <w:sz w:val="28"/>
        </w:rPr>
        <w:t>      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5"/>
    <w:bookmarkStart w:name="z127" w:id="126"/>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126"/>
    <w:bookmarkStart w:name="z128" w:id="1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7"/>
    <w:bookmarkStart w:name="z129" w:id="12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ресми жариялануы үшін және Қазақстан Республикасының нормативтік құқықтық актілерінің эталондық бақылау банкіне енгізу үшін бұйрықтың қазақ және орыс тілдеріндегі көшірмелерін қағаз жүзінде және электрондық түрде "Республикалық құқықтық ақпарат орталығы" шаруашылық жүргізу құқығындағы республикалық мемлекеттік кәсіпорнына жіберуді;</w:t>
      </w:r>
    </w:p>
    <w:bookmarkEnd w:id="128"/>
    <w:bookmarkStart w:name="z130" w:id="129"/>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129"/>
    <w:bookmarkStart w:name="z131" w:id="1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30"/>
    <w:bookmarkStart w:name="z132" w:id="1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xml:space="preserve">Әділет министрі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Бекетаев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3" w:id="13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Әділет министрінің</w:t>
            </w:r>
            <w:r>
              <w:br/>
            </w:r>
            <w:r>
              <w:rPr>
                <w:rFonts w:ascii="Times New Roman"/>
                <w:b w:val="false"/>
                <w:i w:val="false"/>
                <w:color w:val="000000"/>
                <w:sz w:val="20"/>
              </w:rPr>
              <w:t>
2018 жылғы 13 наурыздағы</w:t>
            </w:r>
            <w:r>
              <w:br/>
            </w:r>
            <w:r>
              <w:rPr>
                <w:rFonts w:ascii="Times New Roman"/>
                <w:b w:val="false"/>
                <w:i w:val="false"/>
                <w:color w:val="000000"/>
                <w:sz w:val="20"/>
              </w:rPr>
              <w:t>
№ 388 бұйрығына</w:t>
            </w:r>
            <w:r>
              <w:br/>
            </w:r>
            <w:r>
              <w:rPr>
                <w:rFonts w:ascii="Times New Roman"/>
                <w:b w:val="false"/>
                <w:i w:val="false"/>
                <w:color w:val="000000"/>
                <w:sz w:val="20"/>
              </w:rPr>
              <w:t>
1-қосымша</w:t>
            </w:r>
          </w:p>
          <w:bookmarkEnd w:id="13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4" w:id="133"/>
          <w:p>
            <w:pPr>
              <w:spacing w:after="20"/>
              <w:ind w:left="20"/>
              <w:jc w:val="both"/>
            </w:pPr>
            <w:r>
              <w:rPr>
                <w:rFonts w:ascii="Times New Roman"/>
                <w:b w:val="false"/>
                <w:i w:val="false"/>
                <w:color w:val="000000"/>
                <w:sz w:val="20"/>
              </w:rPr>
              <w:t>
Өнертабысқа өтінімді жасау,</w:t>
            </w:r>
            <w:r>
              <w:br/>
            </w:r>
            <w:r>
              <w:rPr>
                <w:rFonts w:ascii="Times New Roman"/>
                <w:b w:val="false"/>
                <w:i w:val="false"/>
                <w:color w:val="000000"/>
                <w:sz w:val="20"/>
              </w:rPr>
              <w:t>
рәсімдеу және қарау,</w:t>
            </w:r>
            <w:r>
              <w:br/>
            </w: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өнертабыстар</w:t>
            </w:r>
          </w:p>
          <w:bookmarkEnd w:id="13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5" w:id="134"/>
          <w:p>
            <w:pPr>
              <w:spacing w:after="20"/>
              <w:ind w:left="20"/>
              <w:jc w:val="both"/>
            </w:pPr>
            <w:r>
              <w:rPr>
                <w:rFonts w:ascii="Times New Roman"/>
                <w:b w:val="false"/>
                <w:i w:val="false"/>
                <w:color w:val="000000"/>
                <w:sz w:val="20"/>
              </w:rPr>
              <w:t>
тізіліміне мәліметтер енгізу,</w:t>
            </w:r>
            <w:r>
              <w:br/>
            </w:r>
            <w:r>
              <w:rPr>
                <w:rFonts w:ascii="Times New Roman"/>
                <w:b w:val="false"/>
                <w:i w:val="false"/>
                <w:color w:val="000000"/>
                <w:sz w:val="20"/>
              </w:rPr>
              <w:t>
сондай-ақ қорғау құжатын</w:t>
            </w:r>
            <w:r>
              <w:br/>
            </w:r>
            <w:r>
              <w:rPr>
                <w:rFonts w:ascii="Times New Roman"/>
                <w:b w:val="false"/>
                <w:i w:val="false"/>
                <w:color w:val="000000"/>
                <w:sz w:val="20"/>
              </w:rPr>
              <w:t>
беру ережелеріне</w:t>
            </w:r>
            <w:r>
              <w:br/>
            </w:r>
            <w:r>
              <w:rPr>
                <w:rFonts w:ascii="Times New Roman"/>
                <w:b w:val="false"/>
                <w:i w:val="false"/>
                <w:color w:val="000000"/>
                <w:sz w:val="20"/>
              </w:rPr>
              <w:t>
1-қосымша</w:t>
            </w:r>
          </w:p>
          <w:bookmarkEnd w:id="134"/>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51"/>
        <w:gridCol w:w="19"/>
        <w:gridCol w:w="11"/>
        <w:gridCol w:w="1589"/>
        <w:gridCol w:w="1590"/>
        <w:gridCol w:w="653"/>
        <w:gridCol w:w="731"/>
        <w:gridCol w:w="575"/>
        <w:gridCol w:w="456"/>
        <w:gridCol w:w="4"/>
        <w:gridCol w:w="3274"/>
      </w:tblGrid>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Халықаралық өтінімді ұлттық фазаға аудару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Тіркеу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Берілу күні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алушы ведомство бекіткен, халықаралық өтінім нөмірі және халықаралық берілу күні</w:t>
            </w:r>
            <w:r>
              <w:br/>
            </w:r>
            <w:r>
              <w:rPr>
                <w:rFonts w:ascii="Times New Roman"/>
                <w:b w:val="false"/>
                <w:i w:val="false"/>
                <w:color w:val="000000"/>
                <w:sz w:val="20"/>
              </w:rPr>
              <w:t>
? (87) халықаралық өтінімді халықаралық жариялау күні мен нөмірі</w:t>
            </w:r>
            <w:r>
              <w:br/>
            </w:r>
            <w:r>
              <w:rPr>
                <w:rFonts w:ascii="Times New Roman"/>
                <w:b w:val="false"/>
                <w:i w:val="false"/>
                <w:color w:val="000000"/>
                <w:sz w:val="20"/>
              </w:rPr>
              <w:t>
? (96) алушы ведомство бекіткен, еуразиялық өтінім нөмірі және еуразиялық берілу күні</w:t>
            </w:r>
            <w:r>
              <w:br/>
            </w:r>
            <w:r>
              <w:rPr>
                <w:rFonts w:ascii="Times New Roman"/>
                <w:b w:val="false"/>
                <w:i w:val="false"/>
                <w:color w:val="000000"/>
                <w:sz w:val="20"/>
              </w:rPr>
              <w:t>
? (97) еуразиялық лық өтінімді халықаралық жариялау күні мен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патентін алу туралы</w:t>
            </w:r>
            <w:r>
              <w:br/>
            </w:r>
            <w:r>
              <w:rPr>
                <w:rFonts w:ascii="Times New Roman"/>
                <w:b w:val="false"/>
                <w:i w:val="false"/>
                <w:color w:val="000000"/>
                <w:sz w:val="20"/>
              </w:rPr>
              <w:t>
ӨТІНІШ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Әділет Министрлігінің</w:t>
            </w:r>
            <w:r>
              <w:br/>
            </w:r>
            <w:r>
              <w:rPr>
                <w:rFonts w:ascii="Times New Roman"/>
                <w:b w:val="false"/>
                <w:i w:val="false"/>
                <w:color w:val="000000"/>
                <w:sz w:val="20"/>
              </w:rPr>
              <w:t>
"Ұлттық зияткерлік меншік институты" РМК-ға</w:t>
            </w:r>
            <w:r>
              <w:br/>
            </w: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w:t>
            </w:r>
            <w:r>
              <w:br/>
            </w:r>
            <w:r>
              <w:rPr>
                <w:rFonts w:ascii="Times New Roman"/>
                <w:b w:val="false"/>
                <w:i w:val="false"/>
                <w:color w:val="000000"/>
                <w:sz w:val="20"/>
              </w:rPr>
              <w:t>
8, № 1, № 2 кіреберіс</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Төмендегідей құжаттарды тапсырып, өтініш берушінің атына Қазақстан Республикасының патентін беруге өтінемін.</w:t>
            </w:r>
            <w:r>
              <w:br/>
            </w:r>
            <w:r>
              <w:rPr>
                <w:rFonts w:ascii="Times New Roman"/>
                <w:b w:val="false"/>
                <w:i w:val="false"/>
                <w:color w:val="000000"/>
                <w:sz w:val="20"/>
              </w:rPr>
              <w:t>
? (71) Өтініш беруші:</w:t>
            </w:r>
            <w:r>
              <w:br/>
            </w:r>
            <w:r>
              <w:rPr>
                <w:rFonts w:ascii="Times New Roman"/>
                <w:b w:val="false"/>
                <w:i w:val="false"/>
                <w:color w:val="000000"/>
                <w:sz w:val="20"/>
              </w:rPr>
              <w:t>
? (Толық аты-жөні немесе атауы және тұрғылықты жері немесе мекен-жайы көрсетіледі.</w:t>
            </w:r>
            <w:r>
              <w:br/>
            </w:r>
            <w:r>
              <w:rPr>
                <w:rFonts w:ascii="Times New Roman"/>
                <w:b w:val="false"/>
                <w:i w:val="false"/>
                <w:color w:val="000000"/>
                <w:sz w:val="20"/>
              </w:rPr>
              <w:t>
? Өтініш беруші-авторлардың тұрғылықты мекенжайы (72) коды бар жолда көрсетіледі</w:t>
            </w:r>
            <w:r>
              <w:br/>
            </w:r>
            <w:r>
              <w:rPr>
                <w:rFonts w:ascii="Times New Roman"/>
                <w:b w:val="false"/>
                <w:i w:val="false"/>
                <w:color w:val="000000"/>
                <w:sz w:val="20"/>
              </w:rPr>
              <w:t>
? Заңды тұлғаны мемлекеттік тіркеу туралы мәліметтер, БСН немесе жеке кәсіпкер нөмірі, ЖСН нөмірі (Қазақстан Республикасының өтініш берушілері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бойынша елдің коды</w:t>
            </w:r>
            <w:r>
              <w:br/>
            </w:r>
            <w:r>
              <w:rPr>
                <w:rFonts w:ascii="Times New Roman"/>
                <w:b w:val="false"/>
                <w:i w:val="false"/>
                <w:color w:val="000000"/>
                <w:sz w:val="20"/>
              </w:rPr>
              <w:t>
ДЗМҰ ST.3 (егер белгілі болса)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ҰЗМИ-ға өтінім беру күніне ерте күн бойынша басымдық сұрау кезінде ғана толтырылады </w:t>
            </w:r>
            <w:r>
              <w:br/>
            </w:r>
            <w:r>
              <w:rPr>
                <w:rFonts w:ascii="Times New Roman"/>
                <w:b w:val="false"/>
                <w:i w:val="false"/>
                <w:color w:val="000000"/>
                <w:sz w:val="20"/>
              </w:rPr>
              <w:t xml:space="preserve">
Күн бойынша өнертабыс басымдығын бекітуді сұраймын (сұраймыз): </w:t>
            </w:r>
            <w:r>
              <w:br/>
            </w:r>
            <w:r>
              <w:rPr>
                <w:rFonts w:ascii="Times New Roman"/>
                <w:b w:val="false"/>
                <w:i w:val="false"/>
                <w:color w:val="000000"/>
                <w:sz w:val="20"/>
              </w:rPr>
              <w:t>
? Париж конвенциясына мүше елде бірінші өтінімді (өтінімдерді) беру (Заңның 20-б. 2-т.)</w:t>
            </w:r>
            <w:r>
              <w:br/>
            </w:r>
            <w:r>
              <w:rPr>
                <w:rFonts w:ascii="Times New Roman"/>
                <w:b w:val="false"/>
                <w:i w:val="false"/>
                <w:color w:val="000000"/>
                <w:sz w:val="20"/>
              </w:rPr>
              <w:t>
? Заңның 20-б. 4-т. сәйкес ҰЗМИ-ға ерте өтінімді беру</w:t>
            </w:r>
            <w:r>
              <w:br/>
            </w:r>
            <w:r>
              <w:rPr>
                <w:rFonts w:ascii="Times New Roman"/>
                <w:b w:val="false"/>
                <w:i w:val="false"/>
                <w:color w:val="000000"/>
                <w:sz w:val="20"/>
              </w:rPr>
              <w:t>
? Заңның 20-б. 5-т. сәйкес ҰЗМИ-ға бастапқы өтінімді беру</w:t>
            </w:r>
            <w:r>
              <w:br/>
            </w:r>
            <w:r>
              <w:rPr>
                <w:rFonts w:ascii="Times New Roman"/>
                <w:b w:val="false"/>
                <w:i w:val="false"/>
                <w:color w:val="000000"/>
                <w:sz w:val="20"/>
              </w:rPr>
              <w:t>
? Заңның (20-б. 5-т.) бастапқы өтінім басымдығы</w:t>
            </w:r>
            <w:r>
              <w:br/>
            </w:r>
            <w:r>
              <w:rPr>
                <w:rFonts w:ascii="Times New Roman"/>
                <w:b w:val="false"/>
                <w:i w:val="false"/>
                <w:color w:val="000000"/>
                <w:sz w:val="20"/>
              </w:rPr>
              <w:t>
(өтінім нөмірі _______________, түскен күні _________________)</w:t>
            </w:r>
            <w:r>
              <w:br/>
            </w:r>
            <w:r>
              <w:rPr>
                <w:rFonts w:ascii="Times New Roman"/>
                <w:b w:val="false"/>
                <w:i w:val="false"/>
                <w:color w:val="000000"/>
                <w:sz w:val="20"/>
              </w:rPr>
              <w:t>
Ерте берілген өтінімнің қосымша материалдарының түсуі (Заңның 20 б. 3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Бірінші өтінімнен ерте берілген өтінімнің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Сұралатын басымдық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ST.3 бойынша беру елінің коды (конвенциялық басымдықты сұрағанда)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Өнертабыс атауы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Хат алмасуға арналған мекенжайы (толық пошталық мекен-жайы және адресаттың аты-жөні)</w:t>
            </w:r>
            <w:r>
              <w:br/>
            </w:r>
            <w:r>
              <w:rPr>
                <w:rFonts w:ascii="Times New Roman"/>
                <w:b w:val="false"/>
                <w:i w:val="false"/>
                <w:color w:val="000000"/>
                <w:sz w:val="20"/>
              </w:rPr>
              <w:t>
Телефон: Ұялы тел. Факс: Электронды почта мекенжайы</w:t>
            </w:r>
            <w:r>
              <w:br/>
            </w:r>
            <w:r>
              <w:rPr>
                <w:rFonts w:ascii="Times New Roman"/>
                <w:b w:val="false"/>
                <w:i w:val="false"/>
                <w:color w:val="000000"/>
                <w:sz w:val="20"/>
              </w:rPr>
              <w:t>
? SMS-хабарлама арқылы жіберілген өтініштің мәртебесі туралы ақпараттық хабарламаларға қарсы емеспін.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Патенттік сенім білдірілген өкіл (толық атауы, тіркеу нөмірі) немесе өтініш берушінің өкілі (толық аты-жөні немесе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құжаттар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мөртабанына арналған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қосымша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 сипаттамасы үлгінің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 формуласы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және басқа да материалдар_|_| басқа да материалдары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төлемін төлеу туралы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 негіздемелердің растайтын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өтінімдер көшірмесі (конвенциялық басымдықтар сұралғанда)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шетел тіліндегі құжаттары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сенімді өкілі немесе өкілдің уәкілеттілігін растайтын, сенімхат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 (атап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Формуламен (рефератпен) бірге жариялауға ұсынылатын, сызба фигурасының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 (лар) (толық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жерінің толық пошталық мекенжайы, егер белгілі болса ДЗМҰ ST.3 стандарты бойынша елдің коды (егер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(лердің) және/немесе автордың (лардың) қолы (дары)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 (бізді)</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(А.Ж.Ә.А.) (болған жағдайда)</w:t>
            </w:r>
            <w:r>
              <w:br/>
            </w:r>
            <w:r>
              <w:rPr>
                <w:rFonts w:ascii="Times New Roman"/>
                <w:b w:val="false"/>
                <w:i w:val="false"/>
                <w:color w:val="000000"/>
                <w:sz w:val="20"/>
              </w:rPr>
              <w:t>
Патент беру туралы мәліметтерді жариялағанда автор (лар) ы ретінде атап көрсетпеуіңізді сұраймын (мыз).</w:t>
            </w:r>
            <w:r>
              <w:br/>
            </w:r>
            <w:r>
              <w:rPr>
                <w:rFonts w:ascii="Times New Roman"/>
                <w:b w:val="false"/>
                <w:i w:val="false"/>
                <w:color w:val="000000"/>
                <w:sz w:val="20"/>
              </w:rPr>
              <w:t>
Автор (лар) қол (дар) ы:</w:t>
            </w:r>
          </w:p>
        </w:tc>
      </w:tr>
    </w:tbl>
    <w:bookmarkStart w:name="z136" w:id="135"/>
    <w:p>
      <w:pPr>
        <w:spacing w:after="0"/>
        <w:ind w:left="0"/>
        <w:jc w:val="both"/>
      </w:pPr>
      <w:r>
        <w:rPr>
          <w:rFonts w:ascii="Times New Roman"/>
          <w:b w:val="false"/>
          <w:i w:val="false"/>
          <w:color w:val="000000"/>
          <w:sz w:val="28"/>
        </w:rPr>
        <w:t>
      Қолы</w:t>
      </w:r>
    </w:p>
    <w:bookmarkEnd w:id="135"/>
    <w:bookmarkStart w:name="z137" w:id="136"/>
    <w:p>
      <w:pPr>
        <w:spacing w:after="0"/>
        <w:ind w:left="0"/>
        <w:jc w:val="both"/>
      </w:pPr>
      <w:r>
        <w:rPr>
          <w:rFonts w:ascii="Times New Roman"/>
          <w:b w:val="false"/>
          <w:i w:val="false"/>
          <w:color w:val="000000"/>
          <w:sz w:val="28"/>
        </w:rPr>
        <w:t>
      Автор (лар) болып табылмайтын, өтініш берушінің (лердің) қолы (дары), (заңды тұлға атынан қол қою кезінде басшы қолы мөрмен расталады).</w:t>
      </w:r>
    </w:p>
    <w:bookmarkEnd w:id="136"/>
    <w:bookmarkStart w:name="z138" w:id="137"/>
    <w:p>
      <w:pPr>
        <w:spacing w:after="0"/>
        <w:ind w:left="0"/>
        <w:jc w:val="both"/>
      </w:pPr>
      <w:r>
        <w:rPr>
          <w:rFonts w:ascii="Times New Roman"/>
          <w:b w:val="false"/>
          <w:i w:val="false"/>
          <w:color w:val="000000"/>
          <w:sz w:val="28"/>
        </w:rPr>
        <w:t>
      Егер басқа да жағдайлар Қазақстан Республикасы Заңымен қарастырылмаған болса, мемлекеттік қызметтер көрсету кезіндегі ақпараттық жүйелерде кездесетін, Заңмен қорғалатын құпияға жататын мәліметтерді пайдалануға келісемін.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9" w:id="13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Әділет министрінің</w:t>
            </w:r>
            <w:r>
              <w:br/>
            </w:r>
            <w:r>
              <w:rPr>
                <w:rFonts w:ascii="Times New Roman"/>
                <w:b w:val="false"/>
                <w:i w:val="false"/>
                <w:color w:val="000000"/>
                <w:sz w:val="20"/>
              </w:rPr>
              <w:t>
2018 жылғы 13 наурыздағы</w:t>
            </w:r>
            <w:r>
              <w:br/>
            </w:r>
            <w:r>
              <w:rPr>
                <w:rFonts w:ascii="Times New Roman"/>
                <w:b w:val="false"/>
                <w:i w:val="false"/>
                <w:color w:val="000000"/>
                <w:sz w:val="20"/>
              </w:rPr>
              <w:t>
№ 388 бұйрығына</w:t>
            </w:r>
            <w:r>
              <w:br/>
            </w:r>
            <w:r>
              <w:rPr>
                <w:rFonts w:ascii="Times New Roman"/>
                <w:b w:val="false"/>
                <w:i w:val="false"/>
                <w:color w:val="000000"/>
                <w:sz w:val="20"/>
              </w:rPr>
              <w:t>
2-қосымша</w:t>
            </w:r>
          </w:p>
          <w:bookmarkEnd w:id="13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0" w:id="139"/>
          <w:p>
            <w:pPr>
              <w:spacing w:after="20"/>
              <w:ind w:left="20"/>
              <w:jc w:val="both"/>
            </w:pPr>
            <w:r>
              <w:rPr>
                <w:rFonts w:ascii="Times New Roman"/>
                <w:b w:val="false"/>
                <w:i w:val="false"/>
                <w:color w:val="000000"/>
                <w:sz w:val="20"/>
              </w:rPr>
              <w:t>
Пайдалы модельге өтінімді</w:t>
            </w:r>
            <w:r>
              <w:br/>
            </w:r>
            <w:r>
              <w:rPr>
                <w:rFonts w:ascii="Times New Roman"/>
                <w:b w:val="false"/>
                <w:i w:val="false"/>
                <w:color w:val="000000"/>
                <w:sz w:val="20"/>
              </w:rPr>
              <w:t>
жасау, рәсімдеу және қарау,</w:t>
            </w:r>
            <w:r>
              <w:br/>
            </w: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пайдалы модельдер</w:t>
            </w:r>
            <w:r>
              <w:br/>
            </w:r>
            <w:r>
              <w:rPr>
                <w:rFonts w:ascii="Times New Roman"/>
                <w:b w:val="false"/>
                <w:i w:val="false"/>
                <w:color w:val="000000"/>
                <w:sz w:val="20"/>
              </w:rPr>
              <w:t>
тізіліміне мәліметтер енгізу,</w:t>
            </w:r>
            <w:r>
              <w:br/>
            </w:r>
            <w:r>
              <w:rPr>
                <w:rFonts w:ascii="Times New Roman"/>
                <w:b w:val="false"/>
                <w:i w:val="false"/>
                <w:color w:val="000000"/>
                <w:sz w:val="20"/>
              </w:rPr>
              <w:t>
сондай-ақ қорғау құжатын</w:t>
            </w:r>
            <w:r>
              <w:br/>
            </w:r>
            <w:r>
              <w:rPr>
                <w:rFonts w:ascii="Times New Roman"/>
                <w:b w:val="false"/>
                <w:i w:val="false"/>
                <w:color w:val="000000"/>
                <w:sz w:val="20"/>
              </w:rPr>
              <w:t>
беру ережелеріне</w:t>
            </w:r>
            <w:r>
              <w:br/>
            </w:r>
            <w:r>
              <w:rPr>
                <w:rFonts w:ascii="Times New Roman"/>
                <w:b w:val="false"/>
                <w:i w:val="false"/>
                <w:color w:val="000000"/>
                <w:sz w:val="20"/>
              </w:rPr>
              <w:t>
1-қосымша</w:t>
            </w:r>
          </w:p>
          <w:bookmarkEnd w:id="139"/>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2930"/>
        <w:gridCol w:w="2110"/>
        <w:gridCol w:w="4434"/>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Халықаралық өтінімді ұлттық фазаға аудару күні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Тіркеу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Берілу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алушы ведомство бекіткен, халықаралық өтінім нөмірі және халықаралық берілу күні</w:t>
            </w:r>
            <w:r>
              <w:br/>
            </w:r>
            <w:r>
              <w:rPr>
                <w:rFonts w:ascii="Times New Roman"/>
                <w:b w:val="false"/>
                <w:i w:val="false"/>
                <w:color w:val="000000"/>
                <w:sz w:val="20"/>
              </w:rPr>
              <w:t>
? (87) халықаралық өтінімді халықаралық жариялау күні мен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модельге Қазақстан</w:t>
            </w:r>
            <w:r>
              <w:br/>
            </w:r>
            <w:r>
              <w:rPr>
                <w:rFonts w:ascii="Times New Roman"/>
                <w:b w:val="false"/>
                <w:i w:val="false"/>
                <w:color w:val="000000"/>
                <w:sz w:val="20"/>
              </w:rPr>
              <w:t>
Республикасының патентін алу туралы</w:t>
            </w:r>
            <w:r>
              <w:br/>
            </w:r>
            <w:r>
              <w:rPr>
                <w:rFonts w:ascii="Times New Roman"/>
                <w:b w:val="false"/>
                <w:i w:val="false"/>
                <w:color w:val="000000"/>
                <w:sz w:val="20"/>
              </w:rPr>
              <w:t>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w:t>
            </w:r>
            <w:r>
              <w:br/>
            </w:r>
            <w:r>
              <w:rPr>
                <w:rFonts w:ascii="Times New Roman"/>
                <w:b w:val="false"/>
                <w:i w:val="false"/>
                <w:color w:val="000000"/>
                <w:sz w:val="20"/>
              </w:rPr>
              <w:t>
Министрлігінің "Ұлттық зияткерлік</w:t>
            </w:r>
            <w:r>
              <w:br/>
            </w:r>
            <w:r>
              <w:rPr>
                <w:rFonts w:ascii="Times New Roman"/>
                <w:b w:val="false"/>
                <w:i w:val="false"/>
                <w:color w:val="000000"/>
                <w:sz w:val="20"/>
              </w:rPr>
              <w:t>
меншік институты" РМК-ға</w:t>
            </w:r>
            <w:r>
              <w:br/>
            </w:r>
            <w:r>
              <w:rPr>
                <w:rFonts w:ascii="Times New Roman"/>
                <w:b w:val="false"/>
                <w:i w:val="false"/>
                <w:color w:val="000000"/>
                <w:sz w:val="20"/>
              </w:rPr>
              <w:t>
010000, Қазақстан Республикасы, Астана</w:t>
            </w:r>
            <w:r>
              <w:br/>
            </w:r>
            <w:r>
              <w:rPr>
                <w:rFonts w:ascii="Times New Roman"/>
                <w:b w:val="false"/>
                <w:i w:val="false"/>
                <w:color w:val="000000"/>
                <w:sz w:val="20"/>
              </w:rPr>
              <w:t>
қаласы, Есіл ауданы, Мәңгілік ел даңғылы,</w:t>
            </w:r>
            <w:r>
              <w:br/>
            </w:r>
            <w:r>
              <w:rPr>
                <w:rFonts w:ascii="Times New Roman"/>
                <w:b w:val="false"/>
                <w:i w:val="false"/>
                <w:color w:val="000000"/>
                <w:sz w:val="20"/>
              </w:rPr>
              <w:t>
8, № 1, № 2 кіреберіс</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Төмендегідей құжаттарды тапсырып, өтініш берушінің атына Қазақстан Республикасының патентін беруге өтінемін.</w:t>
            </w:r>
            <w:r>
              <w:br/>
            </w:r>
            <w:r>
              <w:rPr>
                <w:rFonts w:ascii="Times New Roman"/>
                <w:b w:val="false"/>
                <w:i w:val="false"/>
                <w:color w:val="000000"/>
                <w:sz w:val="20"/>
              </w:rPr>
              <w:t>
(71) ? Өтініш беруші:</w:t>
            </w:r>
            <w:r>
              <w:br/>
            </w:r>
            <w:r>
              <w:rPr>
                <w:rFonts w:ascii="Times New Roman"/>
                <w:b w:val="false"/>
                <w:i w:val="false"/>
                <w:color w:val="000000"/>
                <w:sz w:val="20"/>
              </w:rPr>
              <w:t>
? (Толық аты-жөні немесе атауы және тұрғылықты жері немесе мекен-жайы көрсетіледі.</w:t>
            </w:r>
            <w:r>
              <w:br/>
            </w:r>
            <w:r>
              <w:rPr>
                <w:rFonts w:ascii="Times New Roman"/>
                <w:b w:val="false"/>
                <w:i w:val="false"/>
                <w:color w:val="000000"/>
                <w:sz w:val="20"/>
              </w:rPr>
              <w:t>
? Өтініш беруші-авторлардың тұрғылықты мекенжайы (72) коды бар жолда көрсетіледі</w:t>
            </w:r>
            <w:r>
              <w:br/>
            </w:r>
            <w:r>
              <w:rPr>
                <w:rFonts w:ascii="Times New Roman"/>
                <w:b w:val="false"/>
                <w:i w:val="false"/>
                <w:color w:val="000000"/>
                <w:sz w:val="20"/>
              </w:rPr>
              <w:t>
? Заңды тұлғаны мемлекеттік тіркеу туралы мәліметтер, БСН немесе жеке кәсіпкер нөмірі, ЖСН нөмірі (Қазақстан Республикасының өтініш берушілері үшін)</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бойынша елдің коды</w:t>
            </w:r>
            <w:r>
              <w:br/>
            </w:r>
            <w:r>
              <w:rPr>
                <w:rFonts w:ascii="Times New Roman"/>
                <w:b w:val="false"/>
                <w:i w:val="false"/>
                <w:color w:val="000000"/>
                <w:sz w:val="20"/>
              </w:rPr>
              <w:t>
ДЗМҰ ST.3 (егер белгілі болса)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ҰЗМИ-ға өтінім беру күніне ерте күн бойынша басымдық сұрау кезінде ғана толтырылады </w:t>
            </w:r>
            <w:r>
              <w:br/>
            </w:r>
            <w:r>
              <w:rPr>
                <w:rFonts w:ascii="Times New Roman"/>
                <w:b w:val="false"/>
                <w:i w:val="false"/>
                <w:color w:val="000000"/>
                <w:sz w:val="20"/>
              </w:rPr>
              <w:t xml:space="preserve">
Күн бойынша өнертабыс басымдығын бекітуді сұраймын (сұраймыз) </w:t>
            </w:r>
            <w:r>
              <w:br/>
            </w:r>
            <w:r>
              <w:rPr>
                <w:rFonts w:ascii="Times New Roman"/>
                <w:b w:val="false"/>
                <w:i w:val="false"/>
                <w:color w:val="000000"/>
                <w:sz w:val="20"/>
              </w:rPr>
              <w:t>
? Париж конвенциясына мүше елде бірінші өтінімді (өтінімдерді) беру (Заңның 20-б. 2-т.)</w:t>
            </w:r>
            <w:r>
              <w:br/>
            </w:r>
            <w:r>
              <w:rPr>
                <w:rFonts w:ascii="Times New Roman"/>
                <w:b w:val="false"/>
                <w:i w:val="false"/>
                <w:color w:val="000000"/>
                <w:sz w:val="20"/>
              </w:rPr>
              <w:t>
? Заңның 20-б. 4-т. сәйкес ҰЗМИ-ға ерте өтінімді беру</w:t>
            </w:r>
            <w:r>
              <w:br/>
            </w:r>
            <w:r>
              <w:rPr>
                <w:rFonts w:ascii="Times New Roman"/>
                <w:b w:val="false"/>
                <w:i w:val="false"/>
                <w:color w:val="000000"/>
                <w:sz w:val="20"/>
              </w:rPr>
              <w:t>
? Заңның 20-б. 5-т. сәйкес ҰЗМИ-ға бастапқы өтінімді беру</w:t>
            </w:r>
            <w:r>
              <w:br/>
            </w:r>
            <w:r>
              <w:rPr>
                <w:rFonts w:ascii="Times New Roman"/>
                <w:b w:val="false"/>
                <w:i w:val="false"/>
                <w:color w:val="000000"/>
                <w:sz w:val="20"/>
              </w:rPr>
              <w:t>
? Заңның (20-б. 5-т.) бастапқы өтінім басымдығы</w:t>
            </w:r>
            <w:r>
              <w:br/>
            </w:r>
            <w:r>
              <w:rPr>
                <w:rFonts w:ascii="Times New Roman"/>
                <w:b w:val="false"/>
                <w:i w:val="false"/>
                <w:color w:val="000000"/>
                <w:sz w:val="20"/>
              </w:rPr>
              <w:t>
(өтінім нөмірі _______________, түскен күні _________________)</w:t>
            </w:r>
            <w:r>
              <w:br/>
            </w:r>
            <w:r>
              <w:rPr>
                <w:rFonts w:ascii="Times New Roman"/>
                <w:b w:val="false"/>
                <w:i w:val="false"/>
                <w:color w:val="000000"/>
                <w:sz w:val="20"/>
              </w:rPr>
              <w:t>
Ерте берілген өтінімнің қосымша материалдарының түсуі (Заңның 20 б. 3 т.)</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Бірінші өтінімнен ерте берілген өтінімнің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Сұралатын басымдық күні</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ST.3 бойынша беру елінің коды (конвенциялық басымдықты сұрағанда)</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Пайдалы модель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Хат алмасуға арналған мекен-жайы (толық пошталық мекен-жайы және адресаттың аты-жөні)</w:t>
            </w:r>
            <w:r>
              <w:br/>
            </w:r>
            <w:r>
              <w:rPr>
                <w:rFonts w:ascii="Times New Roman"/>
                <w:b w:val="false"/>
                <w:i w:val="false"/>
                <w:color w:val="000000"/>
                <w:sz w:val="20"/>
              </w:rPr>
              <w:t>
Телефон: Ұялы тел. Факс: Электронды почта мекенжайы</w:t>
            </w:r>
            <w:r>
              <w:br/>
            </w:r>
            <w:r>
              <w:rPr>
                <w:rFonts w:ascii="Times New Roman"/>
                <w:b w:val="false"/>
                <w:i w:val="false"/>
                <w:color w:val="000000"/>
                <w:sz w:val="20"/>
              </w:rPr>
              <w:t>
SMS-хабарлама арқылы жіберілген өтініштің мәртебесі туралы ақпараттық хабарламаларға қарсы емеспін.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 сенімді өкілі (толық атауы, тіркеу нөмірі) немесе өтініш берушінің өкілі (толық аты-жөні немесе атауы)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құжаттар тізімі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 беттер саны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p>
        </w:tc>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 мөртабанына арналған орын)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қосымша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 сипаттамасы үлгінің сипаттамасы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 формуласы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және басқа да материалдар_|_| басқа да материалдары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төлемін төлеу туралы құжат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 негіздемелердің растайтын құжат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өтінімдер көшірмесі (конвенциялық басымдықтар сұралғанда)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шетел тіліндегі құжаттары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өкілдің уәкілеттілігін растайтын, сенімхат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w:t>
            </w:r>
            <w:r>
              <w:br/>
            </w:r>
            <w:r>
              <w:rPr>
                <w:rFonts w:ascii="Times New Roman"/>
                <w:b w:val="false"/>
                <w:i w:val="false"/>
                <w:color w:val="000000"/>
                <w:sz w:val="20"/>
              </w:rPr>
              <w:t>
(атап кету)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Формуламен (рефератпен) бірге жариялауға ұсынылатын, сызба фигурасының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 (лар)</w:t>
            </w:r>
            <w:r>
              <w:br/>
            </w:r>
            <w:r>
              <w:rPr>
                <w:rFonts w:ascii="Times New Roman"/>
                <w:b w:val="false"/>
                <w:i w:val="false"/>
                <w:color w:val="000000"/>
                <w:sz w:val="20"/>
              </w:rPr>
              <w:t>
(толық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жерінің толық пошталық мекен-жайы, егер белгілі болса ДЗМҰ ST.3 стандарты бойынша елдің коды (егер бар болса)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(шілердің) және/немесе автордың (лардың) қолы (дары)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 (бізді)</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(А.Ж.Ә.А.)(болған жағдайда)Патент беру туралы мәліметтерді жариялағанда автор (лар) ы ретінде атап көрсетпеуіңізді сұраймын (мыз).</w:t>
            </w:r>
            <w:r>
              <w:br/>
            </w:r>
            <w:r>
              <w:rPr>
                <w:rFonts w:ascii="Times New Roman"/>
                <w:b w:val="false"/>
                <w:i w:val="false"/>
                <w:color w:val="000000"/>
                <w:sz w:val="20"/>
              </w:rPr>
              <w:t>
Автор (лар) қол (дар)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Автор (лар) болып табылмайтын, өтініш берушінің (лердің) қолы (дары), (заңды тұлға атынан қол қою кезінде басшы қолы мөрмен расталады).</w:t>
            </w:r>
            <w:r>
              <w:br/>
            </w:r>
            <w:r>
              <w:rPr>
                <w:rFonts w:ascii="Times New Roman"/>
                <w:b w:val="false"/>
                <w:i w:val="false"/>
                <w:color w:val="000000"/>
                <w:sz w:val="20"/>
              </w:rPr>
              <w:t>
Егер басқа да жағдайлар Қазақстан Республикасы Заңымен қарастырылмаған болса, мемлекеттік қызметтер көрсету кезіндегі ақпараттық жүйелерде кездесетін, Заңмен қорғалатын құпияға жататын мәліметтерді пайдалануға келісемін.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1" w:id="14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Әділет министрінің</w:t>
            </w:r>
            <w:r>
              <w:br/>
            </w:r>
            <w:r>
              <w:rPr>
                <w:rFonts w:ascii="Times New Roman"/>
                <w:b w:val="false"/>
                <w:i w:val="false"/>
                <w:color w:val="000000"/>
                <w:sz w:val="20"/>
              </w:rPr>
              <w:t>
2018 жылғы 13 наурыздағы</w:t>
            </w:r>
            <w:r>
              <w:br/>
            </w:r>
            <w:r>
              <w:rPr>
                <w:rFonts w:ascii="Times New Roman"/>
                <w:b w:val="false"/>
                <w:i w:val="false"/>
                <w:color w:val="000000"/>
                <w:sz w:val="20"/>
              </w:rPr>
              <w:t>
№ 388 бұйрығына</w:t>
            </w:r>
            <w:r>
              <w:br/>
            </w:r>
            <w:r>
              <w:rPr>
                <w:rFonts w:ascii="Times New Roman"/>
                <w:b w:val="false"/>
                <w:i w:val="false"/>
                <w:color w:val="000000"/>
                <w:sz w:val="20"/>
              </w:rPr>
              <w:t>
3-қосымша</w:t>
            </w:r>
          </w:p>
          <w:bookmarkEnd w:id="14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2" w:id="141"/>
          <w:p>
            <w:pPr>
              <w:spacing w:after="20"/>
              <w:ind w:left="20"/>
              <w:jc w:val="both"/>
            </w:pPr>
            <w:r>
              <w:rPr>
                <w:rFonts w:ascii="Times New Roman"/>
                <w:b w:val="false"/>
                <w:i w:val="false"/>
                <w:color w:val="000000"/>
                <w:sz w:val="20"/>
              </w:rPr>
              <w:t>
Тауарлық белгіге өтінімді</w:t>
            </w:r>
            <w:r>
              <w:br/>
            </w:r>
            <w:r>
              <w:rPr>
                <w:rFonts w:ascii="Times New Roman"/>
                <w:b w:val="false"/>
                <w:i w:val="false"/>
                <w:color w:val="000000"/>
                <w:sz w:val="20"/>
              </w:rPr>
              <w:t>
жасау, рәсімдеу және қарау</w:t>
            </w:r>
            <w:r>
              <w:br/>
            </w:r>
            <w:r>
              <w:rPr>
                <w:rFonts w:ascii="Times New Roman"/>
                <w:b w:val="false"/>
                <w:i w:val="false"/>
                <w:color w:val="000000"/>
                <w:sz w:val="20"/>
              </w:rPr>
              <w:t>
ережелеріне</w:t>
            </w:r>
            <w:r>
              <w:br/>
            </w:r>
            <w:r>
              <w:rPr>
                <w:rFonts w:ascii="Times New Roman"/>
                <w:b w:val="false"/>
                <w:i w:val="false"/>
                <w:color w:val="000000"/>
                <w:sz w:val="20"/>
              </w:rPr>
              <w:t>
1-қосымша</w:t>
            </w:r>
          </w:p>
          <w:bookmarkEnd w:id="14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9824"/>
        <w:gridCol w:w="179"/>
        <w:gridCol w:w="254"/>
        <w:gridCol w:w="7"/>
        <w:gridCol w:w="7"/>
        <w:gridCol w:w="1"/>
        <w:gridCol w:w="6"/>
        <w:gridCol w:w="18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 күні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белгісін тіркеуге</w:t>
            </w:r>
            <w:r>
              <w:br/>
            </w:r>
            <w:r>
              <w:rPr>
                <w:rFonts w:ascii="Times New Roman"/>
                <w:b w:val="false"/>
                <w:i w:val="false"/>
                <w:color w:val="000000"/>
                <w:sz w:val="20"/>
              </w:rPr>
              <w:t>
Ө Т І Н 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w:t>
            </w:r>
            <w:r>
              <w:br/>
            </w:r>
            <w:r>
              <w:rPr>
                <w:rFonts w:ascii="Times New Roman"/>
                <w:b w:val="false"/>
                <w:i w:val="false"/>
                <w:color w:val="000000"/>
                <w:sz w:val="20"/>
              </w:rPr>
              <w:t>
"Ұлттық зияткерлік меншік институты" РМК-ға</w:t>
            </w:r>
            <w:r>
              <w:br/>
            </w: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w:t>
            </w:r>
            <w:r>
              <w:br/>
            </w:r>
            <w:r>
              <w:rPr>
                <w:rFonts w:ascii="Times New Roman"/>
                <w:b w:val="false"/>
                <w:i w:val="false"/>
                <w:color w:val="000000"/>
                <w:sz w:val="20"/>
              </w:rPr>
              <w:t>
8, № 1,№ 2 кіреберіс</w:t>
            </w:r>
          </w:p>
        </w:tc>
      </w:tr>
      <w:tr>
        <w:trPr>
          <w:trHeight w:val="30" w:hRule="atLeast"/>
        </w:trPr>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 арқылы ұсынылған белгілемені Қазақстан Республикасында тауарлық белгі (қызмет көрсету таңбасы) ретінде тіркеу сұралады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тауарлық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формасы көрсетілген (немесе егер өтініш беруші жеке тұлға болса тегі, аты, әкесінің аты (болған жағдайда,)* өтініш берушінің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бойынша елдің коды</w:t>
            </w:r>
            <w:r>
              <w:br/>
            </w:r>
            <w:r>
              <w:rPr>
                <w:rFonts w:ascii="Times New Roman"/>
                <w:b w:val="false"/>
                <w:i w:val="false"/>
                <w:color w:val="000000"/>
                <w:sz w:val="20"/>
              </w:rPr>
              <w:t>
ДЗМҰ ST.3</w:t>
            </w:r>
            <w:r>
              <w:br/>
            </w:r>
            <w:r>
              <w:rPr>
                <w:rFonts w:ascii="Times New Roman"/>
                <w:b w:val="false"/>
                <w:i w:val="false"/>
                <w:color w:val="000000"/>
                <w:sz w:val="20"/>
              </w:rPr>
              <w:t>
(егер белгілі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туралы мәліметтер БСН немесе жеке кәсіпкер нөмірі, ЖСН нөмірі</w:t>
            </w:r>
            <w:r>
              <w:br/>
            </w:r>
            <w:r>
              <w:rPr>
                <w:rFonts w:ascii="Times New Roman"/>
                <w:b w:val="false"/>
                <w:i w:val="false"/>
                <w:color w:val="000000"/>
                <w:sz w:val="20"/>
              </w:rPr>
              <w:t>
Жеке басын растайтын құжат мәліметтері, ЖСН нөмірі – жеке тұлға үшін (Қазақстан Республикасы өтініш берушілері үшін)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мекенжайы, телефон, ұялы телефон, телефакс, электронды почта мекенжайы </w:t>
            </w:r>
            <w:r>
              <w:br/>
            </w:r>
            <w:r>
              <w:rPr>
                <w:rFonts w:ascii="Times New Roman"/>
                <w:b w:val="false"/>
                <w:i w:val="false"/>
                <w:color w:val="000000"/>
                <w:sz w:val="20"/>
              </w:rPr>
              <w:t>
Патентік сенім білдірілген өкіл немесе басқа да өкіл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 алмасу мекенжайы (алушы көрсетілген толық почталық мекенжайы) телефон‚ ұялы телефон, телефакс, </w:t>
            </w:r>
            <w:r>
              <w:br/>
            </w:r>
            <w:r>
              <w:rPr>
                <w:rFonts w:ascii="Times New Roman"/>
                <w:b w:val="false"/>
                <w:i w:val="false"/>
                <w:color w:val="000000"/>
                <w:sz w:val="20"/>
              </w:rPr>
              <w:t>
Электронды почта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өтінім бойынша конвенциялық басымдық сұралады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өтінім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басымдық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ST.3 бойынша беру елінің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Көрмелік басымдық сұралады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көрсетілімнің басталу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Мәлімденген белгілеме: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243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41783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шрифтілік орындаудағы тауарлық белгі</w:t>
            </w:r>
            <w:r>
              <w:br/>
            </w:r>
            <w:r>
              <w:rPr>
                <w:rFonts w:ascii="Times New Roman"/>
                <w:b w:val="false"/>
                <w:i w:val="false"/>
                <w:color w:val="000000"/>
                <w:sz w:val="20"/>
              </w:rPr>
              <w:t>
? Транслитерация</w:t>
            </w:r>
            <w:r>
              <w:br/>
            </w:r>
            <w:r>
              <w:rPr>
                <w:rFonts w:ascii="Times New Roman"/>
                <w:b w:val="false"/>
                <w:i w:val="false"/>
                <w:color w:val="000000"/>
                <w:sz w:val="20"/>
              </w:rPr>
              <w:t>
? Аударма</w:t>
            </w:r>
            <w:r>
              <w:br/>
            </w:r>
            <w:r>
              <w:rPr>
                <w:rFonts w:ascii="Times New Roman"/>
                <w:b w:val="false"/>
                <w:i w:val="false"/>
                <w:color w:val="000000"/>
                <w:sz w:val="20"/>
              </w:rPr>
              <w:t>
? Көлемді тауарлық белгі</w:t>
            </w:r>
            <w:r>
              <w:br/>
            </w:r>
            <w:r>
              <w:rPr>
                <w:rFonts w:ascii="Times New Roman"/>
                <w:b w:val="false"/>
                <w:i w:val="false"/>
                <w:color w:val="000000"/>
                <w:sz w:val="20"/>
              </w:rPr>
              <w:t>
? Түрлі-түсті орындаудағы тауарлық белгі</w:t>
            </w:r>
            <w:r>
              <w:br/>
            </w:r>
            <w:r>
              <w:rPr>
                <w:rFonts w:ascii="Times New Roman"/>
                <w:b w:val="false"/>
                <w:i w:val="false"/>
                <w:color w:val="000000"/>
                <w:sz w:val="20"/>
              </w:rPr>
              <w:t>
? Қорғауға келмейтін элементтер (дискламация):</w:t>
            </w:r>
            <w:r>
              <w:br/>
            </w:r>
            <w:r>
              <w:rPr>
                <w:rFonts w:ascii="Times New Roman"/>
                <w:b w:val="false"/>
                <w:i w:val="false"/>
                <w:color w:val="000000"/>
                <w:sz w:val="20"/>
              </w:rPr>
              <w:t>
??Түстерді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өтініш берушілері үшін атауы қазақ және/немесе орыс тілдерінде толтырылады;</w:t>
            </w:r>
            <w:r>
              <w:br/>
            </w:r>
            <w:r>
              <w:rPr>
                <w:rFonts w:ascii="Times New Roman"/>
                <w:b w:val="false"/>
                <w:i w:val="false"/>
                <w:color w:val="000000"/>
                <w:sz w:val="20"/>
              </w:rPr>
              <w:t>
**транслитерация шетелдік өтініш берушілер үшін орыс тілінде толтырылады</w:t>
            </w:r>
            <w:r>
              <w:br/>
            </w:r>
            <w:r>
              <w:rPr>
                <w:rFonts w:ascii="Times New Roman"/>
                <w:b w:val="false"/>
                <w:i w:val="false"/>
                <w:color w:val="000000"/>
                <w:sz w:val="20"/>
              </w:rPr>
              <w:t>
белгілеу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ХТҚЖ санаттары бойынша топталған, тауарлық белгісін қорғау сұралып жатқан тауарлар мен қызметтер: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Мәлімденген белгілеме Қазақстанда бұрын тіркелген.</w:t>
            </w:r>
            <w:r>
              <w:br/>
            </w:r>
            <w:r>
              <w:rPr>
                <w:rFonts w:ascii="Times New Roman"/>
                <w:b w:val="false"/>
                <w:i w:val="false"/>
                <w:color w:val="000000"/>
                <w:sz w:val="20"/>
              </w:rPr>
              <w:t>
_____________ тіркеу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берілетін құжаттар тізімі:</w:t>
            </w:r>
            <w:r>
              <w:br/>
            </w:r>
            <w:r>
              <w:rPr>
                <w:rFonts w:ascii="Times New Roman"/>
                <w:b w:val="false"/>
                <w:i w:val="false"/>
                <w:color w:val="000000"/>
                <w:sz w:val="20"/>
              </w:rPr>
              <w:t>
? ______ тал көлеміндегі мәлімденген белгілеме суреттері</w:t>
            </w:r>
            <w:r>
              <w:br/>
            </w:r>
            <w:r>
              <w:rPr>
                <w:rFonts w:ascii="Times New Roman"/>
                <w:b w:val="false"/>
                <w:i w:val="false"/>
                <w:color w:val="000000"/>
                <w:sz w:val="20"/>
              </w:rPr>
              <w:t>
? Тауарлар/қызметтер тізімі (егер бланкіге сыймаса)</w:t>
            </w:r>
            <w:r>
              <w:br/>
            </w:r>
            <w:r>
              <w:rPr>
                <w:rFonts w:ascii="Times New Roman"/>
                <w:b w:val="false"/>
                <w:i w:val="false"/>
                <w:color w:val="000000"/>
                <w:sz w:val="20"/>
              </w:rPr>
              <w:t>
? Төлем туралы құжат: түбіртек/төлем тапсырмасы</w:t>
            </w:r>
            <w:r>
              <w:br/>
            </w:r>
            <w:r>
              <w:rPr>
                <w:rFonts w:ascii="Times New Roman"/>
                <w:b w:val="false"/>
                <w:i w:val="false"/>
                <w:color w:val="000000"/>
                <w:sz w:val="20"/>
              </w:rPr>
              <w:t>
№______ ______________</w:t>
            </w:r>
            <w:r>
              <w:br/>
            </w:r>
            <w:r>
              <w:rPr>
                <w:rFonts w:ascii="Times New Roman"/>
                <w:b w:val="false"/>
                <w:i w:val="false"/>
                <w:color w:val="000000"/>
                <w:sz w:val="20"/>
              </w:rPr>
              <w:t>
? Сенімхат</w:t>
            </w:r>
            <w:r>
              <w:br/>
            </w:r>
            <w:r>
              <w:rPr>
                <w:rFonts w:ascii="Times New Roman"/>
                <w:b w:val="false"/>
                <w:i w:val="false"/>
                <w:color w:val="000000"/>
                <w:sz w:val="20"/>
              </w:rPr>
              <w:t>
? Бұрын берілген өтінімнің (өтінімдердің) расталған көшірмесі</w:t>
            </w:r>
            <w:r>
              <w:br/>
            </w:r>
            <w:r>
              <w:rPr>
                <w:rFonts w:ascii="Times New Roman"/>
                <w:b w:val="false"/>
                <w:i w:val="false"/>
                <w:color w:val="000000"/>
                <w:sz w:val="20"/>
              </w:rPr>
              <w:t>
? Бұрын берілген өтінім көшірмесі</w:t>
            </w:r>
            <w:r>
              <w:br/>
            </w:r>
            <w:r>
              <w:rPr>
                <w:rFonts w:ascii="Times New Roman"/>
                <w:b w:val="false"/>
                <w:i w:val="false"/>
                <w:color w:val="000000"/>
                <w:sz w:val="20"/>
              </w:rPr>
              <w:t>
? Ұжымдық белгі туралы келісім</w:t>
            </w:r>
            <w:r>
              <w:br/>
            </w:r>
            <w:r>
              <w:rPr>
                <w:rFonts w:ascii="Times New Roman"/>
                <w:b w:val="false"/>
                <w:i w:val="false"/>
                <w:color w:val="000000"/>
                <w:sz w:val="20"/>
              </w:rPr>
              <w:t>
? Басқа да (көрсетілсін), оның ішінде қ. Аталған құжаттар._______</w:t>
            </w:r>
            <w:r>
              <w:br/>
            </w:r>
            <w:r>
              <w:rPr>
                <w:rFonts w:ascii="Times New Roman"/>
                <w:b w:val="false"/>
                <w:i w:val="false"/>
                <w:color w:val="000000"/>
                <w:sz w:val="20"/>
              </w:rPr>
              <w:t>
? Барлық парақ саны???? __________________________________________</w:t>
            </w:r>
            <w:r>
              <w:br/>
            </w:r>
            <w:r>
              <w:rPr>
                <w:rFonts w:ascii="Times New Roman"/>
                <w:b w:val="false"/>
                <w:i w:val="false"/>
                <w:color w:val="000000"/>
                <w:sz w:val="20"/>
              </w:rPr>
              <w:t>
Қоса берілетін құжаттар тізімі атап көрсетіледі ?____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 арқылы мәлімденген белгілемені тіркеуге беруші басқа тұлғалардың зияткерлік меншік құқығын бұзбайтындығын растаймын.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xml:space="preserve">
Лауазымы (аты-жөні) </w:t>
            </w:r>
            <w:r>
              <w:br/>
            </w:r>
            <w:r>
              <w:rPr>
                <w:rFonts w:ascii="Times New Roman"/>
                <w:b w:val="false"/>
                <w:i w:val="false"/>
                <w:color w:val="000000"/>
                <w:sz w:val="20"/>
              </w:rPr>
              <w:t>
МО</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Егер басқа да жағдайлар Қазақстан Республикасы Заңымен қарастырылмаған болса, мемлекеттік қызметтер көрсету кезіндегі ақпараттық жүйелерде кездесетін, Заңмен қорғалатын құпияға жататын мәліметтерді пайдалануға келісемін.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