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53113" w14:textId="98531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ұйымдарында қамқоршылық кеңестің жұмысын ұйымдастыру және оны сайлау тәртібінің үлгілік қағидаларын бекіту туралы" Қазақстан Республикасы Білім және ғылым министрінің 2017 жылғы 27 шілдедегі № 355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8 ақпандағы № 43 бұйрығы. Қазақстан Республикасының Әділет министрлігінде 2018 жылғы 23 ақпанда № 16420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44-бабының </w:t>
      </w:r>
      <w:r>
        <w:rPr>
          <w:rFonts w:ascii="Times New Roman"/>
          <w:b w:val="false"/>
          <w:i w:val="false"/>
          <w:color w:val="000000"/>
          <w:sz w:val="28"/>
        </w:rPr>
        <w:t>9-тармағына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"Білім беру ұйымдарында қамқоршылық кеңестің жұмысын ұйымдастыру және оны сайлау тәртібінің үлгілік қағидаларын бекіту туралы" Қазақстан Республикасы Білім және ғылым министрінің 2017 жылғы 27 шілдедегі № 355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15584 болып тіркелген, Нормативтік құқықтық актілердің эталондық бақылау банкі 2017 жылы 7 қыркүйекте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Білім беру ұйымдарында қамқоршылық кеңестің жұмысын ұйымдастыру және оны сайлау тәртібінің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"14. Білім беру ұйымының Қамқоршылық кеңесі:</w:t>
      </w:r>
    </w:p>
    <w:bookmarkEnd w:id="3"/>
    <w:p>
      <w:pPr>
        <w:spacing w:after="0"/>
        <w:ind w:left="0"/>
        <w:jc w:val="both"/>
      </w:pPr>
      <w:r>
        <w:rPr>
          <w:rFonts w:ascii="Times New Roman"/>
          <w:b w:val="false"/>
          <w:i w:val="false"/>
          <w:color w:val="000000"/>
          <w:sz w:val="28"/>
        </w:rPr>
        <w:t>
      1) білім беру ұйымдарының білім алушылары мен тәрбиеленушілердің құқықтарының сақталуына, сонымен қатар білім беру мекемелерінің шотына түсетін қайырымдылық көмектің жұмсалуына қоғамдық бақылауды жүзеге асырады;</w:t>
      </w:r>
    </w:p>
    <w:p>
      <w:pPr>
        <w:spacing w:after="0"/>
        <w:ind w:left="0"/>
        <w:jc w:val="both"/>
      </w:pPr>
      <w:r>
        <w:rPr>
          <w:rFonts w:ascii="Times New Roman"/>
          <w:b w:val="false"/>
          <w:i w:val="false"/>
          <w:color w:val="000000"/>
          <w:sz w:val="28"/>
        </w:rPr>
        <w:t>
      2) білім беру ұйымының жарғысына өзгерістер және/немесе толықтырулар енгізу туралы ұсыныстар әзірлейді;</w:t>
      </w:r>
    </w:p>
    <w:p>
      <w:pPr>
        <w:spacing w:after="0"/>
        <w:ind w:left="0"/>
        <w:jc w:val="both"/>
      </w:pPr>
      <w:r>
        <w:rPr>
          <w:rFonts w:ascii="Times New Roman"/>
          <w:b w:val="false"/>
          <w:i w:val="false"/>
          <w:color w:val="000000"/>
          <w:sz w:val="28"/>
        </w:rPr>
        <w:t>
      3) білім беру ұйымын дамытудың басым бағыттары бойынша ұсынымдарды әзірлейді;</w:t>
      </w:r>
    </w:p>
    <w:p>
      <w:pPr>
        <w:spacing w:after="0"/>
        <w:ind w:left="0"/>
        <w:jc w:val="both"/>
      </w:pPr>
      <w:r>
        <w:rPr>
          <w:rFonts w:ascii="Times New Roman"/>
          <w:b w:val="false"/>
          <w:i w:val="false"/>
          <w:color w:val="000000"/>
          <w:sz w:val="28"/>
        </w:rPr>
        <w:t>
      4) қазақстандық азаматтардың отбасына жетім және ата-аналарының қамқорлығынсыз қалған балаларды орналастыру мәселелері жөнінде шалаларды жетілдіру бойынша ұсыныстарды әзірлейді;</w:t>
      </w:r>
    </w:p>
    <w:p>
      <w:pPr>
        <w:spacing w:after="0"/>
        <w:ind w:left="0"/>
        <w:jc w:val="both"/>
      </w:pPr>
      <w:r>
        <w:rPr>
          <w:rFonts w:ascii="Times New Roman"/>
          <w:b w:val="false"/>
          <w:i w:val="false"/>
          <w:color w:val="000000"/>
          <w:sz w:val="28"/>
        </w:rPr>
        <w:t>
      5) қайырымдылық көмек түрінде білім беру ұйымдарына түскен қаржыны бөлуге қатысады және оның мақсатты жұмсалуы туралы шешім қабылдайды;</w:t>
      </w:r>
    </w:p>
    <w:p>
      <w:pPr>
        <w:spacing w:after="0"/>
        <w:ind w:left="0"/>
        <w:jc w:val="both"/>
      </w:pPr>
      <w:r>
        <w:rPr>
          <w:rFonts w:ascii="Times New Roman"/>
          <w:b w:val="false"/>
          <w:i w:val="false"/>
          <w:color w:val="000000"/>
          <w:sz w:val="28"/>
        </w:rPr>
        <w:t>
      6) білім беру ұйымының бюджетін қалыптастыру барысында ұсыныстарды әзірлейді;</w:t>
      </w:r>
    </w:p>
    <w:p>
      <w:pPr>
        <w:spacing w:after="0"/>
        <w:ind w:left="0"/>
        <w:jc w:val="both"/>
      </w:pPr>
      <w:r>
        <w:rPr>
          <w:rFonts w:ascii="Times New Roman"/>
          <w:b w:val="false"/>
          <w:i w:val="false"/>
          <w:color w:val="000000"/>
          <w:sz w:val="28"/>
        </w:rPr>
        <w:t>
      7) тиісті саланың уәкілетті органына немесе білім саласындағы жергілікті атқарушы органына Қамқоршылық кеңестің білім беру ұйымының жұмысында анықтаған кемшіліктерді жою туралы ұсыныстар енгізеді;</w:t>
      </w:r>
    </w:p>
    <w:p>
      <w:pPr>
        <w:spacing w:after="0"/>
        <w:ind w:left="0"/>
        <w:jc w:val="both"/>
      </w:pPr>
      <w:r>
        <w:rPr>
          <w:rFonts w:ascii="Times New Roman"/>
          <w:b w:val="false"/>
          <w:i w:val="false"/>
          <w:color w:val="000000"/>
          <w:sz w:val="28"/>
        </w:rPr>
        <w:t>
      8) орта білім беру ұйымдары басшысының лауазымына үміткерлермен әңгімелесу қорытындысы бойынша хаттамалық шешім шығарады және келіседі;</w:t>
      </w:r>
    </w:p>
    <w:p>
      <w:pPr>
        <w:spacing w:after="0"/>
        <w:ind w:left="0"/>
        <w:jc w:val="both"/>
      </w:pPr>
      <w:r>
        <w:rPr>
          <w:rFonts w:ascii="Times New Roman"/>
          <w:b w:val="false"/>
          <w:i w:val="false"/>
          <w:color w:val="000000"/>
          <w:sz w:val="28"/>
        </w:rPr>
        <w:t>
      9) білім беру ұйымы басшысының білім беру ұйымының қызметі туралы, оның ішінде білім беру қызметін ұсыну сапасы, қайырымдылық көмектің жұмсалуы және қазақстандық азаматтардың отбасыларына жетім және ата-аналарының қамқорлығынсыз қалған балаларды орналастыру мәселесі жөнінде шараларды қабылдау туралы есебін тыңдайды;</w:t>
      </w:r>
    </w:p>
    <w:p>
      <w:pPr>
        <w:spacing w:after="0"/>
        <w:ind w:left="0"/>
        <w:jc w:val="both"/>
      </w:pPr>
      <w:r>
        <w:rPr>
          <w:rFonts w:ascii="Times New Roman"/>
          <w:b w:val="false"/>
          <w:i w:val="false"/>
          <w:color w:val="000000"/>
          <w:sz w:val="28"/>
        </w:rPr>
        <w:t>
      10) білім беру ұйымы қызметінің мәселелері бойынша конференцияларға, кеңестерге, семинарларға қатысады;</w:t>
      </w:r>
    </w:p>
    <w:p>
      <w:pPr>
        <w:spacing w:after="0"/>
        <w:ind w:left="0"/>
        <w:jc w:val="both"/>
      </w:pPr>
      <w:r>
        <w:rPr>
          <w:rFonts w:ascii="Times New Roman"/>
          <w:b w:val="false"/>
          <w:i w:val="false"/>
          <w:color w:val="000000"/>
          <w:sz w:val="28"/>
        </w:rPr>
        <w:t>
      11) білім беру ұйымының қызметімен, білім беру ұйымындағы білім алушыларға және тәрбиеленушілерге жасалған жағдайлармен танысады, білім беру ұйымының психологын қатыстыра отырып, олармен әңгімелеседі.</w:t>
      </w:r>
    </w:p>
    <w:p>
      <w:pPr>
        <w:spacing w:after="0"/>
        <w:ind w:left="0"/>
        <w:jc w:val="both"/>
      </w:pPr>
      <w:r>
        <w:rPr>
          <w:rFonts w:ascii="Times New Roman"/>
          <w:b w:val="false"/>
          <w:i w:val="false"/>
          <w:color w:val="000000"/>
          <w:sz w:val="28"/>
        </w:rPr>
        <w:t>
      Білім беру ұйымдарының (құрылымдық бөлімшесі) қызметкерлері Қамқоршылық кеңестің құзыретіне жататын мәселелер бойынша ақпараттарды ұсынуға ықпал етеді.".</w:t>
      </w:r>
    </w:p>
    <w:bookmarkStart w:name="z6" w:id="4"/>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(Ш.Т. Каринова)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басылымдарында ресми жариялауға жолдауды;</w:t>
      </w:r>
    </w:p>
    <w:p>
      <w:pPr>
        <w:spacing w:after="0"/>
        <w:ind w:left="0"/>
        <w:jc w:val="both"/>
      </w:pPr>
      <w:r>
        <w:rPr>
          <w:rFonts w:ascii="Times New Roman"/>
          <w:b w:val="false"/>
          <w:i w:val="false"/>
          <w:color w:val="000000"/>
          <w:sz w:val="28"/>
        </w:rPr>
        <w:t>
      4) осы бұйрықты ресми жарияланғаннан кейін Қазақстан Республикасының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Start w:name="z7" w:id="5"/>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______________ Ө. Шөкеев</w:t>
      </w:r>
    </w:p>
    <w:p>
      <w:pPr>
        <w:spacing w:after="0"/>
        <w:ind w:left="0"/>
        <w:jc w:val="both"/>
      </w:pPr>
      <w:r>
        <w:rPr>
          <w:rFonts w:ascii="Times New Roman"/>
          <w:b w:val="false"/>
          <w:i w:val="false"/>
          <w:color w:val="000000"/>
          <w:sz w:val="28"/>
        </w:rPr>
        <w:t>
      2018 жыл 8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 Б.Сұлтанов</w:t>
      </w:r>
    </w:p>
    <w:p>
      <w:pPr>
        <w:spacing w:after="0"/>
        <w:ind w:left="0"/>
        <w:jc w:val="both"/>
      </w:pPr>
      <w:r>
        <w:rPr>
          <w:rFonts w:ascii="Times New Roman"/>
          <w:b w:val="false"/>
          <w:i w:val="false"/>
          <w:color w:val="000000"/>
          <w:sz w:val="28"/>
        </w:rPr>
        <w:t>
      2018 жыл 8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министрі</w:t>
      </w:r>
    </w:p>
    <w:p>
      <w:pPr>
        <w:spacing w:after="0"/>
        <w:ind w:left="0"/>
        <w:jc w:val="both"/>
      </w:pPr>
      <w:r>
        <w:rPr>
          <w:rFonts w:ascii="Times New Roman"/>
          <w:b w:val="false"/>
          <w:i w:val="false"/>
          <w:color w:val="000000"/>
          <w:sz w:val="28"/>
        </w:rPr>
        <w:t>
      ___________ А. Мұхамедиұлы</w:t>
      </w:r>
    </w:p>
    <w:p>
      <w:pPr>
        <w:spacing w:after="0"/>
        <w:ind w:left="0"/>
        <w:jc w:val="both"/>
      </w:pPr>
      <w:r>
        <w:rPr>
          <w:rFonts w:ascii="Times New Roman"/>
          <w:b w:val="false"/>
          <w:i w:val="false"/>
          <w:color w:val="000000"/>
          <w:sz w:val="28"/>
        </w:rPr>
        <w:t>
      2018 жыл 8 ақпан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