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5180" w14:textId="11e5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 Бородулиха аудандық мәслихатының 2016 жылғы 23 желтоқсандағы № 8-2-VI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6 желтоқсандағы № 16-2-VI шешімі. Шығыс Қазақстан облысының Әділет департаментінде 2017 жылғы 14 желтоқсанда № 5337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"2017-2019 жылдарға арналған облыстық бюджет туралы" Шығыс Қазақстан облыстық мәслихатының 2016 жылғы 9 желтоқсандағы № 8/75-VI шешіміне өзгерістер мен толықтырулар енгізу туралы" Шығыс Қазақстан облыстық мәслихатының 2017 жылғы 23 қарашадағы № 15/172-VI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5293 нөмірімен тіркелген) Шығыс Қазақстан облысы Бородулиха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Бородулиха ауданының бюджеті туралы" Бородулиха аудандық мәслихатының 2016 жылғы 23 желтоқсандағы № 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4807 нөмірімен тіркелген, аудандық "Аудан тынысы - Пульс района" газетінің 2017 жылғы 27 қаңтардағы № 4, 2017 жылғы 3 ақпандағы № 5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тармақша келесі редакцияда жазылсын:</w:t>
      </w:r>
    </w:p>
    <w:bookmarkEnd w:id="2"/>
    <w:bookmarkStart w:name="z5" w:id="3"/>
    <w:p>
      <w:pPr>
        <w:spacing w:after="0"/>
        <w:ind w:left="0"/>
        <w:jc w:val="both"/>
      </w:pPr>
      <w:r>
        <w:rPr>
          <w:rFonts w:ascii="Times New Roman"/>
          <w:b w:val="false"/>
          <w:i w:val="false"/>
          <w:color w:val="000000"/>
          <w:sz w:val="28"/>
        </w:rPr>
        <w:t>
      "кірістер – 4345957,1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957797,9 мың теңге;</w:t>
      </w:r>
    </w:p>
    <w:bookmarkEnd w:id="4"/>
    <w:bookmarkStart w:name="z7" w:id="5"/>
    <w:p>
      <w:pPr>
        <w:spacing w:after="0"/>
        <w:ind w:left="0"/>
        <w:jc w:val="both"/>
      </w:pPr>
      <w:r>
        <w:rPr>
          <w:rFonts w:ascii="Times New Roman"/>
          <w:b w:val="false"/>
          <w:i w:val="false"/>
          <w:color w:val="000000"/>
          <w:sz w:val="28"/>
        </w:rPr>
        <w:t>
      салықтық емес түсімдер – 11473,6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31685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3345000,6 мың теңге";</w:t>
      </w:r>
    </w:p>
    <w:bookmarkEnd w:id="7"/>
    <w:bookmarkStart w:name="z10" w:id="8"/>
    <w:p>
      <w:pPr>
        <w:spacing w:after="0"/>
        <w:ind w:left="0"/>
        <w:jc w:val="both"/>
      </w:pPr>
      <w:r>
        <w:rPr>
          <w:rFonts w:ascii="Times New Roman"/>
          <w:b w:val="false"/>
          <w:i w:val="false"/>
          <w:color w:val="000000"/>
          <w:sz w:val="28"/>
        </w:rPr>
        <w:t>
      2) тармақша келесі редакцияда жазылсын:</w:t>
      </w:r>
    </w:p>
    <w:bookmarkEnd w:id="8"/>
    <w:bookmarkStart w:name="z11" w:id="9"/>
    <w:p>
      <w:pPr>
        <w:spacing w:after="0"/>
        <w:ind w:left="0"/>
        <w:jc w:val="both"/>
      </w:pPr>
      <w:r>
        <w:rPr>
          <w:rFonts w:ascii="Times New Roman"/>
          <w:b w:val="false"/>
          <w:i w:val="false"/>
          <w:color w:val="000000"/>
          <w:sz w:val="28"/>
        </w:rPr>
        <w:t>
      "шығындар – 4443787,9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13" w:id="10"/>
    <w:p>
      <w:pPr>
        <w:spacing w:after="0"/>
        <w:ind w:left="0"/>
        <w:jc w:val="both"/>
      </w:pPr>
      <w:r>
        <w:rPr>
          <w:rFonts w:ascii="Times New Roman"/>
          <w:b w:val="false"/>
          <w:i w:val="false"/>
          <w:color w:val="000000"/>
          <w:sz w:val="28"/>
        </w:rPr>
        <w:t>
      "2017 жылға арналған аудандық бюджетте республикалық бюджеттен ағымдағы нысаналы трансферттер 29864 мың теңге сомасында ескерілсін";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15" w:id="11"/>
    <w:p>
      <w:pPr>
        <w:spacing w:after="0"/>
        <w:ind w:left="0"/>
        <w:jc w:val="both"/>
      </w:pPr>
      <w:r>
        <w:rPr>
          <w:rFonts w:ascii="Times New Roman"/>
          <w:b w:val="false"/>
          <w:i w:val="false"/>
          <w:color w:val="000000"/>
          <w:sz w:val="28"/>
        </w:rPr>
        <w:t>
      "2017 жылға арналған аудандық бюджетте республикалық бюджеттен дамуға нысаналы трансферттер 299797 мың теңге сомасында ескерілсін";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17" w:id="12"/>
    <w:p>
      <w:pPr>
        <w:spacing w:after="0"/>
        <w:ind w:left="0"/>
        <w:jc w:val="both"/>
      </w:pPr>
      <w:r>
        <w:rPr>
          <w:rFonts w:ascii="Times New Roman"/>
          <w:b w:val="false"/>
          <w:i w:val="false"/>
          <w:color w:val="000000"/>
          <w:sz w:val="28"/>
        </w:rPr>
        <w:t>
      "2017 жылға арналған аудандық бюджетте облыстық бюджеттен ағымдағы нысаналы трансферттер 319839,5 мың теңге сомасында ескерілсін";</w:t>
      </w:r>
    </w:p>
    <w:bookmarkEnd w:id="12"/>
    <w:bookmarkStart w:name="z18" w:id="1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жазылсын.</w:t>
      </w:r>
    </w:p>
    <w:bookmarkEnd w:id="13"/>
    <w:bookmarkStart w:name="z19" w:id="14"/>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16-2-VI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1-қосымша</w:t>
            </w:r>
          </w:p>
        </w:tc>
      </w:tr>
    </w:tbl>
    <w:bookmarkStart w:name="z22" w:id="15"/>
    <w:p>
      <w:pPr>
        <w:spacing w:after="0"/>
        <w:ind w:left="0"/>
        <w:jc w:val="left"/>
      </w:pPr>
      <w:r>
        <w:rPr>
          <w:rFonts w:ascii="Times New Roman"/>
          <w:b/>
          <w:i w:val="false"/>
          <w:color w:val="000000"/>
        </w:rPr>
        <w:t xml:space="preserve"> 2017 жылға арналған Бородулиха ауданының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982"/>
        <w:gridCol w:w="633"/>
        <w:gridCol w:w="6614"/>
        <w:gridCol w:w="3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4345957,1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957797,9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мекемлерге бекітілген мемлекеттік мүлікті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4443787,9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2328256,7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Балалара қосымша 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16-2-VI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5-қосымша</w:t>
            </w:r>
          </w:p>
        </w:tc>
      </w:tr>
    </w:tbl>
    <w:bookmarkStart w:name="z25" w:id="16"/>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бағдармалары бойынша шығындар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19"/>
        <w:gridCol w:w="2386"/>
        <w:gridCol w:w="1838"/>
        <w:gridCol w:w="2522"/>
        <w:gridCol w:w="1839"/>
        <w:gridCol w:w="183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кент,ауыл,ауылдық округ әкімінің қызметін қамтамасыз ету жөніндегі шығындар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шығыстары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243417,3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2540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23860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16-2-VI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6-қосымша</w:t>
            </w:r>
          </w:p>
        </w:tc>
      </w:tr>
    </w:tbl>
    <w:bookmarkStart w:name="z28" w:id="17"/>
    <w:p>
      <w:pPr>
        <w:spacing w:after="0"/>
        <w:ind w:left="0"/>
        <w:jc w:val="left"/>
      </w:pPr>
      <w:r>
        <w:rPr>
          <w:rFonts w:ascii="Times New Roman"/>
          <w:b/>
          <w:i w:val="false"/>
          <w:color w:val="000000"/>
        </w:rPr>
        <w:t xml:space="preserve"> 2017 жылға арналған ауылдық және кенттік округ аппараттарының арасында жергілікті өзін-өзі басқару органдарының трансферттерін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432"/>
        <w:gridCol w:w="65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 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141723,9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