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86ca" w14:textId="baa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2017 жылғы 30 наурыздағы № 64 қаулысы. Шығыс Қазақстан облысының Әділет департаментінде 2017 жылғы 4 мамырда № 5006 болып тіркелді. Күші жойылды - Шығыс Қазақстан облысы Бородулиха ауданы әкімдігінің 2018 жылғы 12 шілдедегі № 152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әкімдігінің 12.07.2018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Бородулиха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 мемлекеттік әкімшілік қызметшілерінің қызметін бағалаудың қоса ұсынылатын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С. Н. Лазуринге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w:t>
            </w:r>
            <w:r>
              <w:br/>
            </w:r>
            <w:r>
              <w:rPr>
                <w:rFonts w:ascii="Times New Roman"/>
                <w:b w:val="false"/>
                <w:i w:val="false"/>
                <w:color w:val="000000"/>
                <w:sz w:val="20"/>
              </w:rPr>
              <w:t>Бородулиха ауданы әкімдігінің</w:t>
            </w:r>
            <w:r>
              <w:br/>
            </w:r>
            <w:r>
              <w:rPr>
                <w:rFonts w:ascii="Times New Roman"/>
                <w:b w:val="false"/>
                <w:i w:val="false"/>
                <w:color w:val="000000"/>
                <w:sz w:val="20"/>
              </w:rPr>
              <w:t xml:space="preserve">№ 64 қаулысымен бекітілген </w:t>
            </w:r>
          </w:p>
        </w:tc>
      </w:tr>
    </w:tbl>
    <w:bookmarkStart w:name="z6" w:id="4"/>
    <w:p>
      <w:pPr>
        <w:spacing w:after="0"/>
        <w:ind w:left="0"/>
        <w:jc w:val="left"/>
      </w:pPr>
      <w:r>
        <w:rPr>
          <w:rFonts w:ascii="Times New Roman"/>
          <w:b/>
          <w:i w:val="false"/>
          <w:color w:val="000000"/>
        </w:rPr>
        <w:t xml:space="preserve"> Бородулиха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Бородулиха ауданының мемлекеттік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Бородулиха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5"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6"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7" w:id="14"/>
    <w:p>
      <w:pPr>
        <w:spacing w:after="0"/>
        <w:ind w:left="0"/>
        <w:jc w:val="both"/>
      </w:pPr>
      <w:r>
        <w:rPr>
          <w:rFonts w:ascii="Times New Roman"/>
          <w:b w:val="false"/>
          <w:i w:val="false"/>
          <w:color w:val="000000"/>
          <w:sz w:val="28"/>
        </w:rPr>
        <w:t>
      Жергілікті бюджеттен қаржыландырылатын ауданның атқарушы органдары басшыларының бағалауын аудан әкімімен немесе қалып бойынша оның орынбасарларының бірімен жүргізіледі.</w:t>
      </w:r>
    </w:p>
    <w:bookmarkEnd w:id="14"/>
    <w:bookmarkStart w:name="z18" w:id="15"/>
    <w:p>
      <w:pPr>
        <w:spacing w:after="0"/>
        <w:ind w:left="0"/>
        <w:jc w:val="both"/>
      </w:pPr>
      <w:r>
        <w:rPr>
          <w:rFonts w:ascii="Times New Roman"/>
          <w:b w:val="false"/>
          <w:i w:val="false"/>
          <w:color w:val="000000"/>
          <w:sz w:val="28"/>
        </w:rPr>
        <w:t>
      5. Жылдық бағалау:</w:t>
      </w:r>
    </w:p>
    <w:bookmarkEnd w:id="15"/>
    <w:bookmarkStart w:name="z19"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0"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1"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Бородулиха ауданының жергілікті атқарушы органдарының "Б" корпусының мемлекеттік әкімшілік қызметшілерін Бағалау жөніндегі комиссия (бұдан әрі-Комиссия) құрылады, персоналды басқару (кадр қызметі) бөлімі оның жұмыс органы болып табылады.</w:t>
      </w:r>
    </w:p>
    <w:bookmarkEnd w:id="18"/>
    <w:bookmarkStart w:name="z22"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3"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4"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5"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6" w:id="23"/>
    <w:p>
      <w:pPr>
        <w:spacing w:after="0"/>
        <w:ind w:left="0"/>
        <w:jc w:val="both"/>
      </w:pPr>
      <w:r>
        <w:rPr>
          <w:rFonts w:ascii="Times New Roman"/>
          <w:b w:val="false"/>
          <w:i w:val="false"/>
          <w:color w:val="000000"/>
          <w:sz w:val="28"/>
        </w:rPr>
        <w:t>
      Бағалау жөніндегі комиссияның хатшысы персоналды басқару (кадр қызметі) бөлімінің бас маманы болып табылады. Бағалау жөніндегі комиссияның хатшысы дауыс беруге қатыспайды.</w:t>
      </w:r>
    </w:p>
    <w:bookmarkEnd w:id="23"/>
    <w:bookmarkStart w:name="z27"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8"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бағалау жылының оныншы қаңтарынан кешіктірілмей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p>
    <w:bookmarkEnd w:id="25"/>
    <w:bookmarkStart w:name="z29"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0"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1"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(кадр қызметі) бөліміне беріледі. Екінші дана "Б" корпусы қызметшісінің құрылымдық бөлімше басшысында болады.</w:t>
      </w:r>
    </w:p>
    <w:bookmarkEnd w:id="28"/>
    <w:bookmarkStart w:name="z32" w:id="29"/>
    <w:p>
      <w:pPr>
        <w:spacing w:after="0"/>
        <w:ind w:left="0"/>
        <w:jc w:val="left"/>
      </w:pPr>
      <w:r>
        <w:rPr>
          <w:rFonts w:ascii="Times New Roman"/>
          <w:b/>
          <w:i w:val="false"/>
          <w:color w:val="000000"/>
        </w:rPr>
        <w:t xml:space="preserve"> 3-тарау. Бағалауды жүргізуге дайындық</w:t>
      </w:r>
    </w:p>
    <w:bookmarkEnd w:id="29"/>
    <w:bookmarkStart w:name="z33" w:id="30"/>
    <w:p>
      <w:pPr>
        <w:spacing w:after="0"/>
        <w:ind w:left="0"/>
        <w:jc w:val="both"/>
      </w:pPr>
      <w:r>
        <w:rPr>
          <w:rFonts w:ascii="Times New Roman"/>
          <w:b w:val="false"/>
          <w:i w:val="false"/>
          <w:color w:val="000000"/>
          <w:sz w:val="28"/>
        </w:rPr>
        <w:t>
      14. Персоналды басқару (кадр қызметі) бөлімі Бағалау бойынша комиссия төрағасының келісімімен бағалауды өткізу кестесін қалыптастырады.</w:t>
      </w:r>
    </w:p>
    <w:bookmarkEnd w:id="30"/>
    <w:bookmarkStart w:name="z34" w:id="31"/>
    <w:p>
      <w:pPr>
        <w:spacing w:after="0"/>
        <w:ind w:left="0"/>
        <w:jc w:val="both"/>
      </w:pPr>
      <w:r>
        <w:rPr>
          <w:rFonts w:ascii="Times New Roman"/>
          <w:b w:val="false"/>
          <w:i w:val="false"/>
          <w:color w:val="000000"/>
          <w:sz w:val="28"/>
        </w:rPr>
        <w:t>
      Персоналды басқару (кадр қызметі)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5"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6"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7"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8"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9"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0"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1"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2"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3"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кеңсе бөлімінен немесе құжат айналымына жауапты маманнан және "Б" корпусы қызметшісінің тікелей басшысының құжатпен дәлелденген мәліметі саналады.</w:t>
      </w:r>
    </w:p>
    <w:bookmarkEnd w:id="40"/>
    <w:bookmarkStart w:name="z44" w:id="41"/>
    <w:p>
      <w:pPr>
        <w:spacing w:after="0"/>
        <w:ind w:left="0"/>
        <w:jc w:val="both"/>
      </w:pPr>
      <w:r>
        <w:rPr>
          <w:rFonts w:ascii="Times New Roman"/>
          <w:b w:val="false"/>
          <w:i w:val="false"/>
          <w:color w:val="000000"/>
          <w:sz w:val="28"/>
        </w:rPr>
        <w:t>
      21. Еңбек тәртібін бұзуға:</w:t>
      </w:r>
    </w:p>
    <w:bookmarkEnd w:id="41"/>
    <w:bookmarkStart w:name="z45" w:id="42"/>
    <w:p>
      <w:pPr>
        <w:spacing w:after="0"/>
        <w:ind w:left="0"/>
        <w:jc w:val="both"/>
      </w:pPr>
      <w:r>
        <w:rPr>
          <w:rFonts w:ascii="Times New Roman"/>
          <w:b w:val="false"/>
          <w:i w:val="false"/>
          <w:color w:val="000000"/>
          <w:sz w:val="28"/>
        </w:rPr>
        <w:t>
      1) дәлелді себепсіз жұмысқа кешігу;</w:t>
      </w:r>
    </w:p>
    <w:bookmarkEnd w:id="42"/>
    <w:bookmarkStart w:name="z46"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7"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(кадр қызметі) бөлімінен немесе кадр жұмысын жүргізуге жауапты маманнан және "Б" корпусы қызметшісінің тікелей басшысының құжатпен дәлелденген мәліметі саналады.</w:t>
      </w:r>
    </w:p>
    <w:bookmarkEnd w:id="44"/>
    <w:bookmarkStart w:name="z48"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45"/>
    <w:bookmarkStart w:name="z49"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0"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(кадр қызметі) бөлімі немесе кадр жұмысын жүргізуге жауапты маман, кеңсе бөлімі немесе құжат айналымына жауапты маман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1"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2"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(кадр қызметі) бөлімінің маманы немесе кадр жұмысын жүргізуге жауапты маман және "Б" корпусы қызметшісінің тікелей басшысы еркін нысанда танысудан бас тарту туралы акт құрастырады.</w:t>
      </w:r>
    </w:p>
    <w:bookmarkEnd w:id="49"/>
    <w:bookmarkStart w:name="z53" w:id="50"/>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50"/>
    <w:bookmarkStart w:name="z5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 тоқсандық баға;</w:t>
      </w:r>
    </w:p>
    <w:bookmarkEnd w:id="53"/>
    <w:bookmarkStart w:name="z57" w:id="54"/>
    <w:p>
      <w:pPr>
        <w:spacing w:after="0"/>
        <w:ind w:left="0"/>
        <w:jc w:val="both"/>
      </w:pPr>
      <w:r>
        <w:rPr>
          <w:rFonts w:ascii="Times New Roman"/>
          <w:b w:val="false"/>
          <w:i w:val="false"/>
          <w:color w:val="000000"/>
          <w:sz w:val="28"/>
        </w:rPr>
        <w:t>
      a – көтермелеу балдары;</w:t>
      </w:r>
    </w:p>
    <w:bookmarkEnd w:id="54"/>
    <w:bookmarkStart w:name="z58" w:id="55"/>
    <w:p>
      <w:pPr>
        <w:spacing w:after="0"/>
        <w:ind w:left="0"/>
        <w:jc w:val="both"/>
      </w:pPr>
      <w:r>
        <w:rPr>
          <w:rFonts w:ascii="Times New Roman"/>
          <w:b w:val="false"/>
          <w:i w:val="false"/>
          <w:color w:val="000000"/>
          <w:sz w:val="28"/>
        </w:rPr>
        <w:t>
      в – айыппұл балдары.</w:t>
      </w:r>
    </w:p>
    <w:bookmarkEnd w:id="55"/>
    <w:bookmarkStart w:name="z59" w:id="56"/>
    <w:p>
      <w:pPr>
        <w:spacing w:after="0"/>
        <w:ind w:left="0"/>
        <w:jc w:val="both"/>
      </w:pPr>
      <w:r>
        <w:rPr>
          <w:rFonts w:ascii="Times New Roman"/>
          <w:b w:val="false"/>
          <w:i w:val="false"/>
          <w:color w:val="000000"/>
          <w:sz w:val="28"/>
        </w:rPr>
        <w:t>
      28.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0" w:id="57"/>
    <w:p>
      <w:pPr>
        <w:spacing w:after="0"/>
        <w:ind w:left="0"/>
        <w:jc w:val="left"/>
      </w:pPr>
      <w:r>
        <w:rPr>
          <w:rFonts w:ascii="Times New Roman"/>
          <w:b/>
          <w:i w:val="false"/>
          <w:color w:val="000000"/>
        </w:rPr>
        <w:t xml:space="preserve"> 5-тарау. Жылдық бағалау</w:t>
      </w:r>
    </w:p>
    <w:bookmarkEnd w:id="57"/>
    <w:bookmarkStart w:name="z61"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2"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3"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4"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5"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6"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7"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8"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9"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(кадр қызметі) бөлімінің маманы немесе кадр жұмысын жүргізуге жауапты маман және "Б" корпусы қызметшісінің тікелей басшысы танысудан бас тарту туралы еркін нысанда акт құрастырылады.</w:t>
      </w:r>
    </w:p>
    <w:bookmarkEnd w:id="66"/>
    <w:bookmarkStart w:name="z70" w:id="67"/>
    <w:p>
      <w:pPr>
        <w:spacing w:after="0"/>
        <w:ind w:left="0"/>
        <w:jc w:val="both"/>
      </w:pPr>
      <w:r>
        <w:rPr>
          <w:rFonts w:ascii="Times New Roman"/>
          <w:b w:val="false"/>
          <w:i w:val="false"/>
          <w:color w:val="000000"/>
          <w:sz w:val="28"/>
        </w:rPr>
        <w:t>
      32. Персоналды басқару (кадр қызметі)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 жылдық баға;</w:t>
      </w:r>
    </w:p>
    <w:bookmarkEnd w:id="70"/>
    <w:bookmarkStart w:name="z7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2"/>
    <w:bookmarkStart w:name="z76"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3"/>
    <w:bookmarkStart w:name="z77"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78"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79"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0"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9"/>
    <w:bookmarkStart w:name="z83" w:id="80"/>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0"/>
    <w:bookmarkStart w:name="z84" w:id="81"/>
    <w:p>
      <w:pPr>
        <w:spacing w:after="0"/>
        <w:ind w:left="0"/>
        <w:jc w:val="left"/>
      </w:pPr>
      <w:r>
        <w:rPr>
          <w:rFonts w:ascii="Times New Roman"/>
          <w:b/>
          <w:i w:val="false"/>
          <w:color w:val="000000"/>
        </w:rPr>
        <w:t xml:space="preserve"> 6-тарау. Комиссияның бағалау нәтижелерін қарауы</w:t>
      </w:r>
    </w:p>
    <w:bookmarkEnd w:id="81"/>
    <w:bookmarkStart w:name="z85" w:id="82"/>
    <w:p>
      <w:pPr>
        <w:spacing w:after="0"/>
        <w:ind w:left="0"/>
        <w:jc w:val="both"/>
      </w:pPr>
      <w:r>
        <w:rPr>
          <w:rFonts w:ascii="Times New Roman"/>
          <w:b w:val="false"/>
          <w:i w:val="false"/>
          <w:color w:val="000000"/>
          <w:sz w:val="28"/>
        </w:rPr>
        <w:t>
      34. Персоналды басқару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86" w:id="83"/>
    <w:p>
      <w:pPr>
        <w:spacing w:after="0"/>
        <w:ind w:left="0"/>
        <w:jc w:val="both"/>
      </w:pPr>
      <w:r>
        <w:rPr>
          <w:rFonts w:ascii="Times New Roman"/>
          <w:b w:val="false"/>
          <w:i w:val="false"/>
          <w:color w:val="000000"/>
          <w:sz w:val="28"/>
        </w:rPr>
        <w:t>
      Персоналды басқару (кадр қызметі) бөлімі Комиссияның отырысына келесі құжаттарды:</w:t>
      </w:r>
    </w:p>
    <w:bookmarkEnd w:id="83"/>
    <w:bookmarkStart w:name="z87" w:id="84"/>
    <w:p>
      <w:pPr>
        <w:spacing w:after="0"/>
        <w:ind w:left="0"/>
        <w:jc w:val="both"/>
      </w:pPr>
      <w:r>
        <w:rPr>
          <w:rFonts w:ascii="Times New Roman"/>
          <w:b w:val="false"/>
          <w:i w:val="false"/>
          <w:color w:val="000000"/>
          <w:sz w:val="28"/>
        </w:rPr>
        <w:t>
      1) толтырылған бағалау парақтарын;</w:t>
      </w:r>
    </w:p>
    <w:bookmarkEnd w:id="84"/>
    <w:bookmarkStart w:name="z88"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89" w:id="8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90" w:id="87"/>
    <w:p>
      <w:pPr>
        <w:spacing w:after="0"/>
        <w:ind w:left="0"/>
        <w:jc w:val="both"/>
      </w:pPr>
      <w:r>
        <w:rPr>
          <w:rFonts w:ascii="Times New Roman"/>
          <w:b w:val="false"/>
          <w:i w:val="false"/>
          <w:color w:val="000000"/>
          <w:sz w:val="28"/>
        </w:rPr>
        <w:t>
      35. Бағалау жөніндегі комиссия тоқсандық және жылдық бағалаудың қорытындыларын қарастырады және келесі шешімдердің бірін шығарады:</w:t>
      </w:r>
    </w:p>
    <w:bookmarkEnd w:id="87"/>
    <w:bookmarkStart w:name="z91" w:id="88"/>
    <w:p>
      <w:pPr>
        <w:spacing w:after="0"/>
        <w:ind w:left="0"/>
        <w:jc w:val="both"/>
      </w:pPr>
      <w:r>
        <w:rPr>
          <w:rFonts w:ascii="Times New Roman"/>
          <w:b w:val="false"/>
          <w:i w:val="false"/>
          <w:color w:val="000000"/>
          <w:sz w:val="28"/>
        </w:rPr>
        <w:t>
      1) бағалау нәтижелерін бекітеді;</w:t>
      </w:r>
    </w:p>
    <w:bookmarkEnd w:id="88"/>
    <w:bookmarkStart w:name="z92" w:id="89"/>
    <w:p>
      <w:pPr>
        <w:spacing w:after="0"/>
        <w:ind w:left="0"/>
        <w:jc w:val="both"/>
      </w:pPr>
      <w:r>
        <w:rPr>
          <w:rFonts w:ascii="Times New Roman"/>
          <w:b w:val="false"/>
          <w:i w:val="false"/>
          <w:color w:val="000000"/>
          <w:sz w:val="28"/>
        </w:rPr>
        <w:t>
      2) бағалау нәтижелерін қайта қарайды.</w:t>
      </w:r>
    </w:p>
    <w:bookmarkEnd w:id="89"/>
    <w:bookmarkStart w:name="z93"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90"/>
    <w:bookmarkStart w:name="z94" w:id="91"/>
    <w:p>
      <w:pPr>
        <w:spacing w:after="0"/>
        <w:ind w:left="0"/>
        <w:jc w:val="both"/>
      </w:pPr>
      <w:r>
        <w:rPr>
          <w:rFonts w:ascii="Times New Roman"/>
          <w:b w:val="false"/>
          <w:i w:val="false"/>
          <w:color w:val="000000"/>
          <w:sz w:val="28"/>
        </w:rPr>
        <w:t>
      36. Персоналды басқару (кадр қызметі) бөлімі бағалау нәтижелерімен ол аяқталған соң екі жұмыс күні ішінде "Б" корпусының қызметшісін таныстырады.</w:t>
      </w:r>
    </w:p>
    <w:bookmarkEnd w:id="91"/>
    <w:bookmarkStart w:name="z95"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6"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3"/>
    <w:bookmarkStart w:name="z97" w:id="9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4"/>
    <w:bookmarkStart w:name="z98" w:id="95"/>
    <w:p>
      <w:pPr>
        <w:spacing w:after="0"/>
        <w:ind w:left="0"/>
        <w:jc w:val="left"/>
      </w:pPr>
      <w:r>
        <w:rPr>
          <w:rFonts w:ascii="Times New Roman"/>
          <w:b/>
          <w:i w:val="false"/>
          <w:color w:val="000000"/>
        </w:rPr>
        <w:t xml:space="preserve"> 7-тарау. Бағалау нәтижелеріне шағымдану</w:t>
      </w:r>
    </w:p>
    <w:bookmarkEnd w:id="95"/>
    <w:bookmarkStart w:name="z99"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6"/>
    <w:bookmarkStart w:name="z100"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1" w:id="9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8"/>
    <w:bookmarkStart w:name="z102"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3" w:id="100"/>
    <w:p>
      <w:pPr>
        <w:spacing w:after="0"/>
        <w:ind w:left="0"/>
        <w:jc w:val="left"/>
      </w:pPr>
      <w:r>
        <w:rPr>
          <w:rFonts w:ascii="Times New Roman"/>
          <w:b/>
          <w:i w:val="false"/>
          <w:color w:val="000000"/>
        </w:rPr>
        <w:t xml:space="preserve"> 8-тарау. Бағалау нәтижелері бойынша шешім қабылдау</w:t>
      </w:r>
    </w:p>
    <w:bookmarkEnd w:id="100"/>
    <w:bookmarkStart w:name="z104"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05"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06"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7"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4"/>
    <w:bookmarkStart w:name="z108"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09"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10" w:id="10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 </w:t>
            </w:r>
            <w:r>
              <w:br/>
            </w:r>
            <w:r>
              <w:rPr>
                <w:rFonts w:ascii="Times New Roman"/>
                <w:b w:val="false"/>
                <w:i w:val="false"/>
                <w:color w:val="000000"/>
                <w:sz w:val="20"/>
              </w:rPr>
              <w:t>әдістемесіне 1-қосымша</w:t>
            </w:r>
          </w:p>
        </w:tc>
      </w:tr>
    </w:tbl>
    <w:bookmarkStart w:name="z112"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13" w:id="109"/>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9"/>
    <w:bookmarkStart w:name="z115" w:id="110"/>
    <w:p>
      <w:pPr>
        <w:spacing w:after="0"/>
        <w:ind w:left="0"/>
        <w:jc w:val="both"/>
      </w:pPr>
      <w:r>
        <w:rPr>
          <w:rFonts w:ascii="Times New Roman"/>
          <w:b w:val="false"/>
          <w:i w:val="false"/>
          <w:color w:val="000000"/>
          <w:sz w:val="28"/>
        </w:rPr>
        <w:t>
      Қызметшінің (тегі, аты, әкесінің аты (болған жағдайда))__________________</w:t>
      </w:r>
    </w:p>
    <w:bookmarkEnd w:id="110"/>
    <w:bookmarkStart w:name="z116" w:id="111"/>
    <w:p>
      <w:pPr>
        <w:spacing w:after="0"/>
        <w:ind w:left="0"/>
        <w:jc w:val="both"/>
      </w:pPr>
      <w:r>
        <w:rPr>
          <w:rFonts w:ascii="Times New Roman"/>
          <w:b w:val="false"/>
          <w:i w:val="false"/>
          <w:color w:val="000000"/>
          <w:sz w:val="28"/>
        </w:rPr>
        <w:t>
      Қызметшінің лауазымы: _____________________________________________</w:t>
      </w:r>
    </w:p>
    <w:bookmarkEnd w:id="111"/>
    <w:bookmarkStart w:name="z117" w:id="11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2"/>
    <w:bookmarkStart w:name="z118" w:id="113"/>
    <w:p>
      <w:pPr>
        <w:spacing w:after="0"/>
        <w:ind w:left="0"/>
        <w:jc w:val="both"/>
      </w:pPr>
      <w:r>
        <w:rPr>
          <w:rFonts w:ascii="Times New Roman"/>
          <w:b w:val="false"/>
          <w:i w:val="false"/>
          <w:color w:val="000000"/>
          <w:sz w:val="28"/>
        </w:rPr>
        <w:t>
      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4"/>
    <w:p>
      <w:pPr>
        <w:spacing w:after="0"/>
        <w:ind w:left="0"/>
        <w:jc w:val="both"/>
      </w:pPr>
      <w:r>
        <w:rPr>
          <w:rFonts w:ascii="Times New Roman"/>
          <w:b w:val="false"/>
          <w:i w:val="false"/>
          <w:color w:val="000000"/>
          <w:sz w:val="28"/>
        </w:rPr>
        <w:t>
      Ескертпе:</w:t>
      </w:r>
    </w:p>
    <w:bookmarkEnd w:id="114"/>
    <w:bookmarkStart w:name="z120"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отырып анықталады.</w:t>
      </w:r>
    </w:p>
    <w:bookmarkEnd w:id="115"/>
    <w:bookmarkStart w:name="z121"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bl>
    <w:bookmarkStart w:name="z123" w:id="117"/>
    <w:p>
      <w:pPr>
        <w:spacing w:after="0"/>
        <w:ind w:left="0"/>
        <w:jc w:val="left"/>
      </w:pPr>
      <w:r>
        <w:rPr>
          <w:rFonts w:ascii="Times New Roman"/>
          <w:b/>
          <w:i w:val="false"/>
          <w:color w:val="000000"/>
        </w:rPr>
        <w:t xml:space="preserve"> Бағалау парағы</w:t>
      </w:r>
    </w:p>
    <w:bookmarkEnd w:id="117"/>
    <w:bookmarkStart w:name="z124" w:id="118"/>
    <w:p>
      <w:pPr>
        <w:spacing w:after="0"/>
        <w:ind w:left="0"/>
        <w:jc w:val="left"/>
      </w:pPr>
      <w:r>
        <w:rPr>
          <w:rFonts w:ascii="Times New Roman"/>
          <w:b/>
          <w:i w:val="false"/>
          <w:color w:val="000000"/>
        </w:rPr>
        <w:t xml:space="preserve"> _____________________________________ тоқсан _____ жыл</w:t>
      </w:r>
      <w:r>
        <w:br/>
      </w:r>
      <w:r>
        <w:rPr>
          <w:rFonts w:ascii="Times New Roman"/>
          <w:b/>
          <w:i w:val="false"/>
          <w:color w:val="000000"/>
        </w:rPr>
        <w:t>(бағаланатын кезең)</w:t>
      </w:r>
    </w:p>
    <w:bookmarkEnd w:id="118"/>
    <w:bookmarkStart w:name="z125" w:id="119"/>
    <w:p>
      <w:pPr>
        <w:spacing w:after="0"/>
        <w:ind w:left="0"/>
        <w:jc w:val="both"/>
      </w:pPr>
      <w:r>
        <w:rPr>
          <w:rFonts w:ascii="Times New Roman"/>
          <w:b w:val="false"/>
          <w:i w:val="false"/>
          <w:color w:val="000000"/>
          <w:sz w:val="28"/>
        </w:rPr>
        <w:t>
      Бағаланатын қызметшінің (тегі, аты, әкесінің аты</w:t>
      </w:r>
    </w:p>
    <w:bookmarkEnd w:id="119"/>
    <w:bookmarkStart w:name="z126" w:id="120"/>
    <w:p>
      <w:pPr>
        <w:spacing w:after="0"/>
        <w:ind w:left="0"/>
        <w:jc w:val="both"/>
      </w:pPr>
      <w:r>
        <w:rPr>
          <w:rFonts w:ascii="Times New Roman"/>
          <w:b w:val="false"/>
          <w:i w:val="false"/>
          <w:color w:val="000000"/>
          <w:sz w:val="28"/>
        </w:rPr>
        <w:t>
      (болған жағдайда): __________________________________________________</w:t>
      </w:r>
    </w:p>
    <w:bookmarkEnd w:id="120"/>
    <w:bookmarkStart w:name="z127" w:id="121"/>
    <w:p>
      <w:pPr>
        <w:spacing w:after="0"/>
        <w:ind w:left="0"/>
        <w:jc w:val="both"/>
      </w:pPr>
      <w:r>
        <w:rPr>
          <w:rFonts w:ascii="Times New Roman"/>
          <w:b w:val="false"/>
          <w:i w:val="false"/>
          <w:color w:val="000000"/>
          <w:sz w:val="28"/>
        </w:rPr>
        <w:t>
      Бағаланатын қызметшінің лауазымы:___________________________________</w:t>
      </w:r>
    </w:p>
    <w:bookmarkEnd w:id="121"/>
    <w:bookmarkStart w:name="z128" w:id="12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2"/>
    <w:bookmarkStart w:name="z129" w:id="123"/>
    <w:p>
      <w:pPr>
        <w:spacing w:after="0"/>
        <w:ind w:left="0"/>
        <w:jc w:val="both"/>
      </w:pPr>
      <w:r>
        <w:rPr>
          <w:rFonts w:ascii="Times New Roman"/>
          <w:b w:val="false"/>
          <w:i w:val="false"/>
          <w:color w:val="000000"/>
          <w:sz w:val="28"/>
        </w:rPr>
        <w:t>
      ___________________________________________________________________</w:t>
      </w:r>
    </w:p>
    <w:bookmarkEnd w:id="123"/>
    <w:bookmarkStart w:name="z130" w:id="124"/>
    <w:p>
      <w:pPr>
        <w:spacing w:after="0"/>
        <w:ind w:left="0"/>
        <w:jc w:val="both"/>
      </w:pPr>
      <w:r>
        <w:rPr>
          <w:rFonts w:ascii="Times New Roman"/>
          <w:b w:val="false"/>
          <w:i w:val="false"/>
          <w:color w:val="000000"/>
          <w:sz w:val="28"/>
        </w:rPr>
        <w:t>
      Лауазымдық міндеттерді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371"/>
        <w:gridCol w:w="1746"/>
        <w:gridCol w:w="873"/>
        <w:gridCol w:w="712"/>
        <w:gridCol w:w="1930"/>
        <w:gridCol w:w="1423"/>
        <w:gridCol w:w="1424"/>
        <w:gridCol w:w="662"/>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3-қосымша</w:t>
            </w:r>
          </w:p>
        </w:tc>
      </w:tr>
    </w:tbl>
    <w:bookmarkStart w:name="z132" w:id="125"/>
    <w:p>
      <w:pPr>
        <w:spacing w:after="0"/>
        <w:ind w:left="0"/>
        <w:jc w:val="left"/>
      </w:pPr>
      <w:r>
        <w:rPr>
          <w:rFonts w:ascii="Times New Roman"/>
          <w:b/>
          <w:i w:val="false"/>
          <w:color w:val="000000"/>
        </w:rPr>
        <w:t xml:space="preserve"> Бағалау парағы</w:t>
      </w:r>
    </w:p>
    <w:bookmarkEnd w:id="125"/>
    <w:bookmarkStart w:name="z133" w:id="126"/>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26"/>
    <w:bookmarkStart w:name="z134" w:id="12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7"/>
    <w:bookmarkStart w:name="z135" w:id="128"/>
    <w:p>
      <w:pPr>
        <w:spacing w:after="0"/>
        <w:ind w:left="0"/>
        <w:jc w:val="both"/>
      </w:pPr>
      <w:r>
        <w:rPr>
          <w:rFonts w:ascii="Times New Roman"/>
          <w:b w:val="false"/>
          <w:i w:val="false"/>
          <w:color w:val="000000"/>
          <w:sz w:val="28"/>
        </w:rPr>
        <w:t>
      __________________________________________________________________</w:t>
      </w:r>
    </w:p>
    <w:bookmarkEnd w:id="128"/>
    <w:bookmarkStart w:name="z136" w:id="12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9"/>
    <w:bookmarkStart w:name="z137"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38"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39" w:id="132"/>
    <w:p>
      <w:pPr>
        <w:spacing w:after="0"/>
        <w:ind w:left="0"/>
        <w:jc w:val="both"/>
      </w:pPr>
      <w:r>
        <w:rPr>
          <w:rFonts w:ascii="Times New Roman"/>
          <w:b w:val="false"/>
          <w:i w:val="false"/>
          <w:color w:val="000000"/>
          <w:sz w:val="28"/>
        </w:rPr>
        <w:t>
      Жеке жоспарды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719"/>
        <w:gridCol w:w="3911"/>
        <w:gridCol w:w="2121"/>
        <w:gridCol w:w="1288"/>
        <w:gridCol w:w="93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bl>
    <w:bookmarkStart w:name="z141" w:id="133"/>
    <w:p>
      <w:pPr>
        <w:spacing w:after="0"/>
        <w:ind w:left="0"/>
        <w:jc w:val="left"/>
      </w:pPr>
      <w:r>
        <w:rPr>
          <w:rFonts w:ascii="Times New Roman"/>
          <w:b/>
          <w:i w:val="false"/>
          <w:color w:val="000000"/>
        </w:rPr>
        <w:t xml:space="preserve"> Бағалау жөніндегі комиссия отырысының хаттамасы</w:t>
      </w:r>
    </w:p>
    <w:bookmarkEnd w:id="133"/>
    <w:bookmarkStart w:name="z142" w:id="134"/>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(мемлекеттік органның атауы)</w:t>
      </w:r>
    </w:p>
    <w:bookmarkEnd w:id="134"/>
    <w:bookmarkStart w:name="z144" w:id="135"/>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5"/>
    <w:bookmarkStart w:name="z146" w:id="136"/>
    <w:p>
      <w:pPr>
        <w:spacing w:after="0"/>
        <w:ind w:left="0"/>
        <w:jc w:val="both"/>
      </w:pPr>
      <w:r>
        <w:rPr>
          <w:rFonts w:ascii="Times New Roman"/>
          <w:b w:val="false"/>
          <w:i w:val="false"/>
          <w:color w:val="000000"/>
          <w:sz w:val="28"/>
        </w:rPr>
        <w:t>
      Бағалау нәтижелері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37"/>
    <w:p>
      <w:pPr>
        <w:spacing w:after="0"/>
        <w:ind w:left="0"/>
        <w:jc w:val="both"/>
      </w:pPr>
      <w:r>
        <w:rPr>
          <w:rFonts w:ascii="Times New Roman"/>
          <w:b w:val="false"/>
          <w:i w:val="false"/>
          <w:color w:val="000000"/>
          <w:sz w:val="28"/>
        </w:rPr>
        <w:t>
      Комиссия қорытындысы:</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Тексерген:</w:t>
      </w:r>
    </w:p>
    <w:bookmarkEnd w:id="139"/>
    <w:bookmarkStart w:name="z150" w:id="140"/>
    <w:p>
      <w:pPr>
        <w:spacing w:after="0"/>
        <w:ind w:left="0"/>
        <w:jc w:val="both"/>
      </w:pPr>
      <w:r>
        <w:rPr>
          <w:rFonts w:ascii="Times New Roman"/>
          <w:b w:val="false"/>
          <w:i w:val="false"/>
          <w:color w:val="000000"/>
          <w:sz w:val="28"/>
        </w:rPr>
        <w:t>
      Комиссияның хатшысы: _______________________ Күні: _____________</w:t>
      </w:r>
    </w:p>
    <w:bookmarkEnd w:id="140"/>
    <w:bookmarkStart w:name="z151" w:id="141"/>
    <w:p>
      <w:pPr>
        <w:spacing w:after="0"/>
        <w:ind w:left="0"/>
        <w:jc w:val="both"/>
      </w:pPr>
      <w:r>
        <w:rPr>
          <w:rFonts w:ascii="Times New Roman"/>
          <w:b w:val="false"/>
          <w:i w:val="false"/>
          <w:color w:val="000000"/>
          <w:sz w:val="28"/>
        </w:rPr>
        <w:t>
                                                (тегі, аты, әкесінің аты, қолы)</w:t>
      </w:r>
    </w:p>
    <w:bookmarkEnd w:id="141"/>
    <w:bookmarkStart w:name="z152" w:id="142"/>
    <w:p>
      <w:pPr>
        <w:spacing w:after="0"/>
        <w:ind w:left="0"/>
        <w:jc w:val="both"/>
      </w:pPr>
      <w:r>
        <w:rPr>
          <w:rFonts w:ascii="Times New Roman"/>
          <w:b w:val="false"/>
          <w:i w:val="false"/>
          <w:color w:val="000000"/>
          <w:sz w:val="28"/>
        </w:rPr>
        <w:t>
      Комиссияның төрағасы: _________________________ Күні: ____________</w:t>
      </w:r>
    </w:p>
    <w:bookmarkEnd w:id="142"/>
    <w:bookmarkStart w:name="z153" w:id="143"/>
    <w:p>
      <w:pPr>
        <w:spacing w:after="0"/>
        <w:ind w:left="0"/>
        <w:jc w:val="both"/>
      </w:pPr>
      <w:r>
        <w:rPr>
          <w:rFonts w:ascii="Times New Roman"/>
          <w:b w:val="false"/>
          <w:i w:val="false"/>
          <w:color w:val="000000"/>
          <w:sz w:val="28"/>
        </w:rPr>
        <w:t>
                                               (тегі, аты, әкесінің аты, қолы)</w:t>
      </w:r>
    </w:p>
    <w:bookmarkEnd w:id="143"/>
    <w:bookmarkStart w:name="z154" w:id="144"/>
    <w:p>
      <w:pPr>
        <w:spacing w:after="0"/>
        <w:ind w:left="0"/>
        <w:jc w:val="both"/>
      </w:pPr>
      <w:r>
        <w:rPr>
          <w:rFonts w:ascii="Times New Roman"/>
          <w:b w:val="false"/>
          <w:i w:val="false"/>
          <w:color w:val="000000"/>
          <w:sz w:val="28"/>
        </w:rPr>
        <w:t>
      Комиссияның мүшесі: _________________________ Күні: _____________</w:t>
      </w:r>
    </w:p>
    <w:bookmarkEnd w:id="144"/>
    <w:bookmarkStart w:name="z155" w:id="145"/>
    <w:p>
      <w:pPr>
        <w:spacing w:after="0"/>
        <w:ind w:left="0"/>
        <w:jc w:val="both"/>
      </w:pPr>
      <w:r>
        <w:rPr>
          <w:rFonts w:ascii="Times New Roman"/>
          <w:b w:val="false"/>
          <w:i w:val="false"/>
          <w:color w:val="000000"/>
          <w:sz w:val="28"/>
        </w:rPr>
        <w:t>
                                             (тегі, аты, әкесінің аты, қолы)</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