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f37c" w14:textId="daff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22 желтоқсандағы № 116 шешiмi. Оңтүстiк Қазақстан облысының Әдiлет департаментiнде 2017 жылғы 28 желтоқсанда № 4356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18/209-VI "2018-2020 жылдарға арналған облыстық бюджет туралы" нормативтік құқықтық актілерді мемлекеттік тіркеу тізілімінде № 4305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қаласының 2018-2020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17 756 395 мың теңге:</w:t>
      </w:r>
    </w:p>
    <w:p>
      <w:pPr>
        <w:spacing w:after="0"/>
        <w:ind w:left="0"/>
        <w:jc w:val="both"/>
      </w:pPr>
      <w:r>
        <w:rPr>
          <w:rFonts w:ascii="Times New Roman"/>
          <w:b w:val="false"/>
          <w:i w:val="false"/>
          <w:color w:val="000000"/>
          <w:sz w:val="28"/>
        </w:rPr>
        <w:t>
      салықтық түсiмдер – 1 191 381 мың теңге;</w:t>
      </w:r>
    </w:p>
    <w:p>
      <w:pPr>
        <w:spacing w:after="0"/>
        <w:ind w:left="0"/>
        <w:jc w:val="both"/>
      </w:pPr>
      <w:r>
        <w:rPr>
          <w:rFonts w:ascii="Times New Roman"/>
          <w:b w:val="false"/>
          <w:i w:val="false"/>
          <w:color w:val="000000"/>
          <w:sz w:val="28"/>
        </w:rPr>
        <w:t>
      салықтық емес түсiмдер – 37 047 мың теңге;</w:t>
      </w:r>
    </w:p>
    <w:p>
      <w:pPr>
        <w:spacing w:after="0"/>
        <w:ind w:left="0"/>
        <w:jc w:val="both"/>
      </w:pPr>
      <w:r>
        <w:rPr>
          <w:rFonts w:ascii="Times New Roman"/>
          <w:b w:val="false"/>
          <w:i w:val="false"/>
          <w:color w:val="000000"/>
          <w:sz w:val="28"/>
        </w:rPr>
        <w:t>
      негізгі капиталды сатудан түсетін түсімдер – 17 342 мың теңге;</w:t>
      </w:r>
    </w:p>
    <w:p>
      <w:pPr>
        <w:spacing w:after="0"/>
        <w:ind w:left="0"/>
        <w:jc w:val="both"/>
      </w:pPr>
      <w:r>
        <w:rPr>
          <w:rFonts w:ascii="Times New Roman"/>
          <w:b w:val="false"/>
          <w:i w:val="false"/>
          <w:color w:val="000000"/>
          <w:sz w:val="28"/>
        </w:rPr>
        <w:t>
      трансферттер түсiмi –16 510 625 мың теңге;</w:t>
      </w:r>
    </w:p>
    <w:p>
      <w:pPr>
        <w:spacing w:after="0"/>
        <w:ind w:left="0"/>
        <w:jc w:val="both"/>
      </w:pPr>
      <w:r>
        <w:rPr>
          <w:rFonts w:ascii="Times New Roman"/>
          <w:b w:val="false"/>
          <w:i w:val="false"/>
          <w:color w:val="000000"/>
          <w:sz w:val="28"/>
        </w:rPr>
        <w:t>
      2) шығындар –17 806 800 мың теңге;</w:t>
      </w:r>
    </w:p>
    <w:p>
      <w:pPr>
        <w:spacing w:after="0"/>
        <w:ind w:left="0"/>
        <w:jc w:val="both"/>
      </w:pPr>
      <w:r>
        <w:rPr>
          <w:rFonts w:ascii="Times New Roman"/>
          <w:b w:val="false"/>
          <w:i w:val="false"/>
          <w:color w:val="000000"/>
          <w:sz w:val="28"/>
        </w:rPr>
        <w:t>
      3) таза бюджеттiк кредиттеу – -281 641 мың теңге:</w:t>
      </w:r>
    </w:p>
    <w:p>
      <w:pPr>
        <w:spacing w:after="0"/>
        <w:ind w:left="0"/>
        <w:jc w:val="both"/>
      </w:pPr>
      <w:r>
        <w:rPr>
          <w:rFonts w:ascii="Times New Roman"/>
          <w:b w:val="false"/>
          <w:i w:val="false"/>
          <w:color w:val="000000"/>
          <w:sz w:val="28"/>
        </w:rPr>
        <w:t>
      бюджеттік кредиттер – 7 191 мың теңге;</w:t>
      </w:r>
    </w:p>
    <w:p>
      <w:pPr>
        <w:spacing w:after="0"/>
        <w:ind w:left="0"/>
        <w:jc w:val="both"/>
      </w:pPr>
      <w:r>
        <w:rPr>
          <w:rFonts w:ascii="Times New Roman"/>
          <w:b w:val="false"/>
          <w:i w:val="false"/>
          <w:color w:val="000000"/>
          <w:sz w:val="28"/>
        </w:rPr>
        <w:t>
      бюджеттік кредиттерді өтеу – 288 832 мың теңге;</w:t>
      </w:r>
    </w:p>
    <w:p>
      <w:pPr>
        <w:spacing w:after="0"/>
        <w:ind w:left="0"/>
        <w:jc w:val="both"/>
      </w:pPr>
      <w:r>
        <w:rPr>
          <w:rFonts w:ascii="Times New Roman"/>
          <w:b w:val="false"/>
          <w:i w:val="false"/>
          <w:color w:val="000000"/>
          <w:sz w:val="28"/>
        </w:rPr>
        <w:t>
      4) қаржы активтерімен операциялар бойынша сальдо – 21 960 мың теңге:</w:t>
      </w:r>
    </w:p>
    <w:p>
      <w:pPr>
        <w:spacing w:after="0"/>
        <w:ind w:left="0"/>
        <w:jc w:val="both"/>
      </w:pPr>
      <w:r>
        <w:rPr>
          <w:rFonts w:ascii="Times New Roman"/>
          <w:b w:val="false"/>
          <w:i w:val="false"/>
          <w:color w:val="000000"/>
          <w:sz w:val="28"/>
        </w:rPr>
        <w:t>
      қаржы активтерін сатып алу – 21 960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209 276 мың теңге;</w:t>
      </w:r>
    </w:p>
    <w:p>
      <w:pPr>
        <w:spacing w:after="0"/>
        <w:ind w:left="0"/>
        <w:jc w:val="both"/>
      </w:pPr>
      <w:r>
        <w:rPr>
          <w:rFonts w:ascii="Times New Roman"/>
          <w:b w:val="false"/>
          <w:i w:val="false"/>
          <w:color w:val="000000"/>
          <w:sz w:val="28"/>
        </w:rPr>
        <w:t>
      6) бюджет тапшылығын қаржыландыру – -209 276 мың теңге:</w:t>
      </w:r>
    </w:p>
    <w:p>
      <w:pPr>
        <w:spacing w:after="0"/>
        <w:ind w:left="0"/>
        <w:jc w:val="both"/>
      </w:pPr>
      <w:r>
        <w:rPr>
          <w:rFonts w:ascii="Times New Roman"/>
          <w:b w:val="false"/>
          <w:i w:val="false"/>
          <w:color w:val="000000"/>
          <w:sz w:val="28"/>
        </w:rPr>
        <w:t>
      қарыздар түсімі – 7 191 мың теңге;</w:t>
      </w:r>
    </w:p>
    <w:p>
      <w:pPr>
        <w:spacing w:after="0"/>
        <w:ind w:left="0"/>
        <w:jc w:val="both"/>
      </w:pPr>
      <w:r>
        <w:rPr>
          <w:rFonts w:ascii="Times New Roman"/>
          <w:b w:val="false"/>
          <w:i w:val="false"/>
          <w:color w:val="000000"/>
          <w:sz w:val="28"/>
        </w:rPr>
        <w:t>
      қарыздарды өтеу – 291 832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Кентау қалалық мәслихатының 14.12.2018 </w:t>
      </w:r>
      <w:r>
        <w:rPr>
          <w:rFonts w:ascii="Times New Roman"/>
          <w:b w:val="false"/>
          <w:i w:val="false"/>
          <w:color w:val="000000"/>
          <w:sz w:val="28"/>
        </w:rPr>
        <w:t>№ 223</w:t>
      </w:r>
      <w:r>
        <w:rPr>
          <w:rFonts w:ascii="Times New Roman"/>
          <w:b w:val="false"/>
          <w:i w:val="false"/>
          <w:color w:val="ff0000"/>
          <w:sz w:val="28"/>
        </w:rPr>
        <w:t xml:space="preserve"> шешімімен (01.01.2018 бастап қолданысқа енгiзiлсiн).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салық түсімдерінен қаланың бюджетіне жеке табыс салығынан 86,8 пайыз мөлшерінде және әлеуметтік салықтан 50 пайыз мөлшерінде аударылатын болып, облыстық бюджеттен қаланың бюджетіне берілетін бюджеттік субвенциялар 7 250 698 мың теңге көлемінде бекітілсін.</w:t>
      </w:r>
    </w:p>
    <w:bookmarkEnd w:id="2"/>
    <w:bookmarkStart w:name="z4" w:id="3"/>
    <w:p>
      <w:pPr>
        <w:spacing w:after="0"/>
        <w:ind w:left="0"/>
        <w:jc w:val="both"/>
      </w:pPr>
      <w:r>
        <w:rPr>
          <w:rFonts w:ascii="Times New Roman"/>
          <w:b w:val="false"/>
          <w:i w:val="false"/>
          <w:color w:val="000000"/>
          <w:sz w:val="28"/>
        </w:rPr>
        <w:t>
      3. Қала әкімдігінің 2018 жылға арналған резерві 10 000 мың теңге сомасында белгіленсін.</w:t>
      </w:r>
    </w:p>
    <w:bookmarkEnd w:id="3"/>
    <w:bookmarkStart w:name="z5" w:id="4"/>
    <w:p>
      <w:pPr>
        <w:spacing w:after="0"/>
        <w:ind w:left="0"/>
        <w:jc w:val="both"/>
      </w:pPr>
      <w:r>
        <w:rPr>
          <w:rFonts w:ascii="Times New Roman"/>
          <w:b w:val="false"/>
          <w:i w:val="false"/>
          <w:color w:val="000000"/>
          <w:sz w:val="28"/>
        </w:rPr>
        <w:t xml:space="preserve">
      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Байылдыр ауылындағы мамандарға жиырма бес пайызға мөлшерінде белгіленсін.</w:t>
      </w:r>
    </w:p>
    <w:bookmarkEnd w:id="4"/>
    <w:bookmarkStart w:name="z6" w:id="5"/>
    <w:p>
      <w:pPr>
        <w:spacing w:after="0"/>
        <w:ind w:left="0"/>
        <w:jc w:val="both"/>
      </w:pPr>
      <w:r>
        <w:rPr>
          <w:rFonts w:ascii="Times New Roman"/>
          <w:b w:val="false"/>
          <w:i w:val="false"/>
          <w:color w:val="000000"/>
          <w:sz w:val="28"/>
        </w:rPr>
        <w:t xml:space="preserve">
      5. 2018 жылға арналған жергілікті бюджеттің атқарылуы барысында қысқартуға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2018 жылы ауыл шаруашылығы мақсатындағы жер учаскелерін сатудан түсетін Қазақстан Республикасының Ұлттық қорына түсетін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2018-2020 жылдарға арналған Байылдыр ауылының жергілікті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Кентау қаласы ауылдық аймақтары бойынша 2018 жылға арналған жергілікті өзін-өзі басқару органдарына трансферттер сомаларын бөлу көлемдері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2018 жылға Кентау қаласының бюджетінен ауылдық округтер бюджеттерінен берілетін субвенциялар көлемдері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шешімнің орындалуын Кентау қалалық мәслихатының бюджет, экономикалық даму және әлеуметтік мәселелер жөніндегі тұрақты комиссиясына жүктелсін.</w:t>
      </w:r>
    </w:p>
    <w:bookmarkEnd w:id="10"/>
    <w:bookmarkStart w:name="z12" w:id="11"/>
    <w:p>
      <w:pPr>
        <w:spacing w:after="0"/>
        <w:ind w:left="0"/>
        <w:jc w:val="both"/>
      </w:pPr>
      <w:r>
        <w:rPr>
          <w:rFonts w:ascii="Times New Roman"/>
          <w:b w:val="false"/>
          <w:i w:val="false"/>
          <w:color w:val="000000"/>
          <w:sz w:val="28"/>
        </w:rPr>
        <w:t>
      11. Қалалық мәслихат аппараты шешім жобасын жергілікті бұқаралық ақпарат құралдарында және Кентау қалалық мәслихатының сайтында жариялануын қамтамасыз етсін.</w:t>
      </w:r>
    </w:p>
    <w:bookmarkEnd w:id="11"/>
    <w:bookmarkStart w:name="z13" w:id="12"/>
    <w:p>
      <w:pPr>
        <w:spacing w:after="0"/>
        <w:ind w:left="0"/>
        <w:jc w:val="both"/>
      </w:pPr>
      <w:r>
        <w:rPr>
          <w:rFonts w:ascii="Times New Roman"/>
          <w:b w:val="false"/>
          <w:i w:val="false"/>
          <w:color w:val="000000"/>
          <w:sz w:val="28"/>
        </w:rPr>
        <w:t>
      12. Осы шешім 2018 жылдың 1 қаңтарынан бастап қолданысқа енгізілсін.</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Андосов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1-қосымша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Кентау қалалық мәслихатының 14.12.2018 </w:t>
      </w:r>
      <w:r>
        <w:rPr>
          <w:rFonts w:ascii="Times New Roman"/>
          <w:b w:val="false"/>
          <w:i w:val="false"/>
          <w:color w:val="ff0000"/>
          <w:sz w:val="28"/>
        </w:rPr>
        <w:t>№ 223</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490 427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7 390 478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5 548 851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5 417 048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4 332 534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1 211 732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2-қосымша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Түркістан облысы Кентау қалалық мәслихатының 14.09.2018 </w:t>
      </w:r>
      <w:r>
        <w:rPr>
          <w:rFonts w:ascii="Times New Roman"/>
          <w:b w:val="false"/>
          <w:i w:val="false"/>
          <w:color w:val="ff0000"/>
          <w:sz w:val="28"/>
        </w:rPr>
        <w:t>№ 197</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3-қосымша</w:t>
            </w:r>
          </w:p>
        </w:tc>
      </w:tr>
    </w:tbl>
    <w:p>
      <w:pPr>
        <w:spacing w:after="0"/>
        <w:ind w:left="0"/>
        <w:jc w:val="left"/>
      </w:pPr>
      <w:r>
        <w:rPr>
          <w:rFonts w:ascii="Times New Roman"/>
          <w:b/>
          <w:i w:val="false"/>
          <w:color w:val="000000"/>
        </w:rPr>
        <w:t xml:space="preserve"> 2020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Түркістан облысы Кентау қалалық мәслихатының 14.09.2018 </w:t>
      </w:r>
      <w:r>
        <w:rPr>
          <w:rFonts w:ascii="Times New Roman"/>
          <w:b w:val="false"/>
          <w:i w:val="false"/>
          <w:color w:val="ff0000"/>
          <w:sz w:val="28"/>
        </w:rPr>
        <w:t>№ 197</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4-қосымша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барысында қысқартуға жатпайтын жергілікті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топ</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өкімшісі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5-қосымша</w:t>
            </w:r>
          </w:p>
        </w:tc>
      </w:tr>
    </w:tbl>
    <w:p>
      <w:pPr>
        <w:spacing w:after="0"/>
        <w:ind w:left="0"/>
        <w:jc w:val="left"/>
      </w:pPr>
      <w:r>
        <w:rPr>
          <w:rFonts w:ascii="Times New Roman"/>
          <w:b/>
          <w:i w:val="false"/>
          <w:color w:val="000000"/>
        </w:rPr>
        <w:t xml:space="preserve"> 2018 жылы ауыл шаруашылығы мақсатындағы жер учаскелерін сатудан түсетін Қазақстан Республикасының Ұлттық қорына түсетін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2351"/>
        <w:gridCol w:w="1515"/>
        <w:gridCol w:w="372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6-қосымша</w:t>
            </w:r>
          </w:p>
        </w:tc>
      </w:tr>
    </w:tbl>
    <w:p>
      <w:pPr>
        <w:spacing w:after="0"/>
        <w:ind w:left="0"/>
        <w:jc w:val="left"/>
      </w:pPr>
      <w:r>
        <w:rPr>
          <w:rFonts w:ascii="Times New Roman"/>
          <w:b/>
          <w:i w:val="false"/>
          <w:color w:val="000000"/>
        </w:rPr>
        <w:t xml:space="preserve"> 2018-2020 жылдарға арналған Байылдыр ауыл әкімдігінің жергілікті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Түркістан облысы Кентау қалалық мәслихатының 21.11.2018 </w:t>
      </w:r>
      <w:r>
        <w:rPr>
          <w:rFonts w:ascii="Times New Roman"/>
          <w:b w:val="false"/>
          <w:i w:val="false"/>
          <w:color w:val="ff0000"/>
          <w:sz w:val="28"/>
        </w:rPr>
        <w:t>№ 217</w:t>
      </w:r>
      <w:r>
        <w:rPr>
          <w:rFonts w:ascii="Times New Roman"/>
          <w:b w:val="false"/>
          <w:i w:val="false"/>
          <w:color w:val="ff0000"/>
          <w:sz w:val="28"/>
        </w:rPr>
        <w:t xml:space="preserve"> шешімімен (01.01.2018 бастап қолданысқа енгiзiлсiн).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7-қосымша</w:t>
            </w:r>
          </w:p>
        </w:tc>
      </w:tr>
    </w:tbl>
    <w:p>
      <w:pPr>
        <w:spacing w:after="0"/>
        <w:ind w:left="0"/>
        <w:jc w:val="left"/>
      </w:pPr>
      <w:r>
        <w:rPr>
          <w:rFonts w:ascii="Times New Roman"/>
          <w:b/>
          <w:i w:val="false"/>
          <w:color w:val="000000"/>
        </w:rPr>
        <w:t xml:space="preserve"> Кентау қаласы ауылдық аймақтары бойынша 2018 жылға арналған жергілікті өзін-өзі басқару органдарына трансферттер сомаларын бөлу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6"/>
        <w:gridCol w:w="2088"/>
        <w:gridCol w:w="7356"/>
      </w:tblGrid>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rPr>
                <w:rFonts w:ascii="Times New Roman"/>
                <w:b w:val="false"/>
                <w:i/>
                <w:color w:val="000000"/>
                <w:sz w:val="20"/>
              </w:rPr>
              <w:t>(мың теңге)</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ауылы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8-қосымша</w:t>
            </w:r>
          </w:p>
        </w:tc>
      </w:tr>
    </w:tbl>
    <w:p>
      <w:pPr>
        <w:spacing w:after="0"/>
        <w:ind w:left="0"/>
        <w:jc w:val="left"/>
      </w:pPr>
      <w:r>
        <w:rPr>
          <w:rFonts w:ascii="Times New Roman"/>
          <w:b/>
          <w:i w:val="false"/>
          <w:color w:val="000000"/>
        </w:rPr>
        <w:t xml:space="preserve"> 2018 жылға Кентау қаласының бюджетінен ауылдық округтер бюджеттерінен берілетін субвенциялар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7"/>
        <w:gridCol w:w="1671"/>
        <w:gridCol w:w="8342"/>
      </w:tblGrid>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rPr>
                <w:rFonts w:ascii="Times New Roman"/>
                <w:b w:val="false"/>
                <w:i/>
                <w:color w:val="000000"/>
                <w:sz w:val="20"/>
              </w:rPr>
              <w:t>(мың теңге)</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46694</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ауылы</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149951</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ауылы</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238909</w:t>
            </w:r>
          </w:p>
        </w:tc>
      </w:tr>
      <w:tr>
        <w:trPr>
          <w:trHeight w:val="30" w:hRule="atLeast"/>
        </w:trPr>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