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45ba" w14:textId="24f4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Оңтүстік Қазақстан облысы Арыс қалалық мәслихатының 2017 жылғы 9 ақпандағы № 10/66-VI шешімі. Оңтүстік Қазақстан облысының Әділет департаментінде 2017 жылғы 21 ақпанда № 3977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Арыс қалалық мәслихатының 2014 жылғы 19 желтоқсандағы № 36/216-V "Барлық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жүрулері туралы" (Нормативтік құқықтық актілерді мемлекеттік тіркеу тізілімінде 2964 нөмірімен тіркелген, 2015 жылғы 7 ақпандағы "Арыс ақиқаты"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және Арыс қалалық мәслихатының 2016 жылғы 29 қыркүйектегі № 6/35-VІ "Арыс қаласы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бекiту туралы" (Нормативтік құқықтық актілерді мемлекеттік тіркеу тізілімінде 3864 нөмірімен тіркелген, 2016 жылғы 5 қарашадағы "Арыс ақиқаты"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