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33cb40" w14:textId="733cb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әкімдігінің 2015 жылғы 2 қазандағы № 310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2017 жылғы 4 шілдедегі № 173 қаулысы. Атырау облысының Әділет департаментінде 2017 жылғы 10 тамызда № 3939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және "Құқықтық актілер туралы" Қазақстан Республикасының 2016 жылғы 6 сәуірдегі Заңының </w:t>
      </w:r>
      <w:r>
        <w:rPr>
          <w:rFonts w:ascii="Times New Roman"/>
          <w:b w:val="false"/>
          <w:i w:val="false"/>
          <w:color w:val="000000"/>
          <w:sz w:val="28"/>
        </w:rPr>
        <w:t>26-бабына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Атырау облысы әкімдігінің 2015 жылғы 2 қазандағы № 310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3334 болып тіркелген, 2015 жылы 24 қарашада "Атырау" газетінде жарияланған) келесі өзгерістер енгізілсін:</w:t>
      </w:r>
    </w:p>
    <w:bookmarkEnd w:id="1"/>
    <w:bookmarkStart w:name="z6" w:id="2"/>
    <w:p>
      <w:pPr>
        <w:spacing w:after="0"/>
        <w:ind w:left="0"/>
        <w:jc w:val="both"/>
      </w:pPr>
      <w:r>
        <w:rPr>
          <w:rFonts w:ascii="Times New Roman"/>
          <w:b w:val="false"/>
          <w:i w:val="false"/>
          <w:color w:val="000000"/>
          <w:sz w:val="28"/>
        </w:rPr>
        <w:t xml:space="preserve">
      1) қаулының </w:t>
      </w:r>
      <w:r>
        <w:rPr>
          <w:rFonts w:ascii="Times New Roman"/>
          <w:b w:val="false"/>
          <w:i w:val="false"/>
          <w:color w:val="000000"/>
          <w:sz w:val="28"/>
        </w:rPr>
        <w:t>тақырыбы</w:t>
      </w:r>
      <w:r>
        <w:rPr>
          <w:rFonts w:ascii="Times New Roman"/>
          <w:b w:val="false"/>
          <w:i w:val="false"/>
          <w:color w:val="000000"/>
          <w:sz w:val="28"/>
        </w:rPr>
        <w:t xml:space="preserve"> келесі редакцияда мазмұндалсын:</w:t>
      </w:r>
    </w:p>
    <w:bookmarkEnd w:id="2"/>
    <w:bookmarkStart w:name="z7" w:id="3"/>
    <w:p>
      <w:pPr>
        <w:spacing w:after="0"/>
        <w:ind w:left="0"/>
        <w:jc w:val="both"/>
      </w:pPr>
      <w:r>
        <w:rPr>
          <w:rFonts w:ascii="Times New Roman"/>
          <w:b w:val="false"/>
          <w:i w:val="false"/>
          <w:color w:val="000000"/>
          <w:sz w:val="28"/>
        </w:rPr>
        <w:t xml:space="preserve">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 бекіту туралы"; </w:t>
      </w:r>
    </w:p>
    <w:bookmarkEnd w:id="3"/>
    <w:bookmarkStart w:name="z8" w:id="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1-тармақ</w:t>
      </w:r>
      <w:r>
        <w:rPr>
          <w:rFonts w:ascii="Times New Roman"/>
          <w:b w:val="false"/>
          <w:i w:val="false"/>
          <w:color w:val="000000"/>
          <w:sz w:val="28"/>
        </w:rPr>
        <w:t xml:space="preserve"> келесі редакцияда мазмұндалсын: </w:t>
      </w:r>
    </w:p>
    <w:bookmarkEnd w:id="4"/>
    <w:bookmarkStart w:name="z9" w:id="5"/>
    <w:p>
      <w:pPr>
        <w:spacing w:after="0"/>
        <w:ind w:left="0"/>
        <w:jc w:val="both"/>
      </w:pPr>
      <w:r>
        <w:rPr>
          <w:rFonts w:ascii="Times New Roman"/>
          <w:b w:val="false"/>
          <w:i w:val="false"/>
          <w:color w:val="000000"/>
          <w:sz w:val="28"/>
        </w:rPr>
        <w:t>
      "1. Осы қаулының қосымшасына сәйкес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 бекітілсін.";</w:t>
      </w:r>
    </w:p>
    <w:bookmarkEnd w:id="5"/>
    <w:bookmarkStart w:name="z10" w:id="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қосымша</w:t>
      </w:r>
      <w:r>
        <w:rPr>
          <w:rFonts w:ascii="Times New Roman"/>
          <w:b w:val="false"/>
          <w:i w:val="false"/>
          <w:color w:val="000000"/>
          <w:sz w:val="28"/>
        </w:rPr>
        <w:t xml:space="preserve"> осы қаулының қосымшасына сәйкес жаңа редакцияда мазмұндалсын. </w:t>
      </w:r>
    </w:p>
    <w:bookmarkEnd w:id="6"/>
    <w:bookmarkStart w:name="z11" w:id="7"/>
    <w:p>
      <w:pPr>
        <w:spacing w:after="0"/>
        <w:ind w:left="0"/>
        <w:jc w:val="both"/>
      </w:pPr>
      <w:r>
        <w:rPr>
          <w:rFonts w:ascii="Times New Roman"/>
          <w:b w:val="false"/>
          <w:i w:val="false"/>
          <w:color w:val="000000"/>
          <w:sz w:val="28"/>
        </w:rPr>
        <w:t>
      2. Осы қаулының орындалуын бақылау Атырау облысы әкімінің орынбасары Ә.И. Нәутиевке жүктелсін.</w:t>
      </w:r>
    </w:p>
    <w:bookmarkEnd w:id="7"/>
    <w:bookmarkStart w:name="z12" w:id="8"/>
    <w:p>
      <w:pPr>
        <w:spacing w:after="0"/>
        <w:ind w:left="0"/>
        <w:jc w:val="both"/>
      </w:pPr>
      <w:r>
        <w:rPr>
          <w:rFonts w:ascii="Times New Roman"/>
          <w:b w:val="false"/>
          <w:i w:val="false"/>
          <w:color w:val="000000"/>
          <w:sz w:val="28"/>
        </w:rPr>
        <w:t>
      3.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2017 жылғы "4" шілдедегі № 173 қаулысына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 қазандағы № 310 қаулысымен бекітілген</w:t>
            </w:r>
          </w:p>
        </w:tc>
      </w:tr>
    </w:tbl>
    <w:bookmarkStart w:name="z16" w:id="9"/>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w:t>
      </w:r>
    </w:p>
    <w:bookmarkEnd w:id="9"/>
    <w:bookmarkStart w:name="z17" w:id="10"/>
    <w:p>
      <w:pPr>
        <w:spacing w:after="0"/>
        <w:ind w:left="0"/>
        <w:jc w:val="left"/>
      </w:pPr>
      <w:r>
        <w:rPr>
          <w:rFonts w:ascii="Times New Roman"/>
          <w:b/>
          <w:i w:val="false"/>
          <w:color w:val="000000"/>
        </w:rPr>
        <w:t xml:space="preserve"> 1. Жалпы ережелер</w:t>
      </w:r>
    </w:p>
    <w:bookmarkEnd w:id="10"/>
    <w:bookmarkStart w:name="z18" w:id="11"/>
    <w:p>
      <w:pPr>
        <w:spacing w:after="0"/>
        <w:ind w:left="0"/>
        <w:jc w:val="both"/>
      </w:pPr>
      <w:r>
        <w:rPr>
          <w:rFonts w:ascii="Times New Roman"/>
          <w:b w:val="false"/>
          <w:i w:val="false"/>
          <w:color w:val="000000"/>
          <w:sz w:val="28"/>
        </w:rPr>
        <w:t>
      1.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қызметін (бұдан әрі – мемлекеттік көрсетілетін қызмет) облыстық жергілікті атқарушы органы – "Атырау облысы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11"/>
    <w:bookmarkStart w:name="z19" w:id="12"/>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нәтижеcін беру:</w:t>
      </w:r>
    </w:p>
    <w:bookmarkEnd w:id="12"/>
    <w:bookmarkStart w:name="z20" w:id="13"/>
    <w:p>
      <w:pPr>
        <w:spacing w:after="0"/>
        <w:ind w:left="0"/>
        <w:jc w:val="both"/>
      </w:pPr>
      <w:r>
        <w:rPr>
          <w:rFonts w:ascii="Times New Roman"/>
          <w:b w:val="false"/>
          <w:i w:val="false"/>
          <w:color w:val="000000"/>
          <w:sz w:val="28"/>
        </w:rPr>
        <w:t>
      1) көрсетілетін қызметті берушінің кеңсесі;</w:t>
      </w:r>
    </w:p>
    <w:bookmarkEnd w:id="13"/>
    <w:bookmarkStart w:name="z21" w:id="14"/>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14"/>
    <w:bookmarkStart w:name="z22" w:id="1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5"/>
    <w:bookmarkStart w:name="z23" w:id="16"/>
    <w:p>
      <w:pPr>
        <w:spacing w:after="0"/>
        <w:ind w:left="0"/>
        <w:jc w:val="both"/>
      </w:pPr>
      <w:r>
        <w:rPr>
          <w:rFonts w:ascii="Times New Roman"/>
          <w:b w:val="false"/>
          <w:i w:val="false"/>
          <w:color w:val="000000"/>
          <w:sz w:val="28"/>
        </w:rPr>
        <w:t xml:space="preserve">
      3. Мемлекеттік қызметті көрсету нәтижесі: </w:t>
      </w:r>
    </w:p>
    <w:bookmarkEnd w:id="16"/>
    <w:bookmarkStart w:name="z24" w:id="17"/>
    <w:p>
      <w:pPr>
        <w:spacing w:after="0"/>
        <w:ind w:left="0"/>
        <w:jc w:val="both"/>
      </w:pPr>
      <w:r>
        <w:rPr>
          <w:rFonts w:ascii="Times New Roman"/>
          <w:b w:val="false"/>
          <w:i w:val="false"/>
          <w:color w:val="000000"/>
          <w:sz w:val="28"/>
        </w:rPr>
        <w:t xml:space="preserve">
      осы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уәждемелі жауап.</w:t>
      </w:r>
    </w:p>
    <w:bookmarkEnd w:id="17"/>
    <w:bookmarkStart w:name="z25" w:id="18"/>
    <w:p>
      <w:pPr>
        <w:spacing w:after="0"/>
        <w:ind w:left="0"/>
        <w:jc w:val="both"/>
      </w:pPr>
      <w:r>
        <w:rPr>
          <w:rFonts w:ascii="Times New Roman"/>
          <w:b w:val="false"/>
          <w:i w:val="false"/>
          <w:color w:val="000000"/>
          <w:sz w:val="28"/>
        </w:rPr>
        <w:t>
      Мемлекеттік қызметті көрсетудің нәтижесін беру нысаны – электрондық және (немесе) қағаз түрінде.</w:t>
      </w:r>
    </w:p>
    <w:bookmarkEnd w:id="18"/>
    <w:bookmarkStart w:name="z26" w:id="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9"/>
    <w:bookmarkStart w:name="z27" w:id="20"/>
    <w:p>
      <w:pPr>
        <w:spacing w:after="0"/>
        <w:ind w:left="0"/>
        <w:jc w:val="both"/>
      </w:pPr>
      <w:r>
        <w:rPr>
          <w:rFonts w:ascii="Times New Roman"/>
          <w:b w:val="false"/>
          <w:i w:val="false"/>
          <w:color w:val="000000"/>
          <w:sz w:val="28"/>
        </w:rPr>
        <w:t xml:space="preserve">
      4. Мемлекеттік қызмет көрсету бойынша рәсімнің (іс-қимылдың) басталуына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нысандағы өтініш немесе көрсетілетін қызметті алушының (жұмыс берушінің) электрондық цифрлық қолтаңбасымен (бұдан әрі – ЭЦҚ) куәландырылған электрондық құжат нысанындағы сұрау салу негіз болып табылады.</w:t>
      </w:r>
    </w:p>
    <w:bookmarkEnd w:id="20"/>
    <w:bookmarkStart w:name="z28" w:id="2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1"/>
    <w:bookmarkStart w:name="z29" w:id="22"/>
    <w:p>
      <w:pPr>
        <w:spacing w:after="0"/>
        <w:ind w:left="0"/>
        <w:jc w:val="both"/>
      </w:pPr>
      <w:r>
        <w:rPr>
          <w:rFonts w:ascii="Times New Roman"/>
          <w:b w:val="false"/>
          <w:i w:val="false"/>
          <w:color w:val="000000"/>
          <w:sz w:val="28"/>
        </w:rPr>
        <w:t>
      рұқсатты беру кезінде:</w:t>
      </w:r>
    </w:p>
    <w:bookmarkEnd w:id="22"/>
    <w:bookmarkStart w:name="z30" w:id="23"/>
    <w:p>
      <w:pPr>
        <w:spacing w:after="0"/>
        <w:ind w:left="0"/>
        <w:jc w:val="both"/>
      </w:pPr>
      <w:r>
        <w:rPr>
          <w:rFonts w:ascii="Times New Roman"/>
          <w:b w:val="false"/>
          <w:i w:val="false"/>
          <w:color w:val="000000"/>
          <w:sz w:val="28"/>
        </w:rPr>
        <w:t>
      1-кезең:</w:t>
      </w:r>
    </w:p>
    <w:bookmarkEnd w:id="23"/>
    <w:bookmarkStart w:name="z31" w:id="2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тіркеп, көрсетілетін қызметті алушыға (немесе оның сенімхат бойынша өкіліне) құжатты қабылдаған тұлғаның аты-жөні мен өтінішті тіркеу күні көрсетілген үзбелі талон береді және құжаттарды көрсетілетін қызметті берушінің басшысына ұсынады – 20 (жиырма) минуттан аспайды;</w:t>
      </w:r>
    </w:p>
    <w:bookmarkEnd w:id="24"/>
    <w:bookmarkStart w:name="z32" w:id="25"/>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25"/>
    <w:bookmarkStart w:name="z33" w:id="26"/>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құжаттардың Қазақстан Республикасы Денсаулық сақтау және әлеуметтік даму министрінің міндетін атқарушының 2016 жылғы 27 маусымдағы № 559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 бекіту туралы" (Нормативтік құқықтық актілерді мемлекеттік тіркеу тізілімінде № 14170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шарттарына" (бұдан әрі – Ереже) талаптарына сәйкестігін тексереді, құжаттар сәйкес болған жағдайда Атырау облысының шетелдік жұмыс күшін тартуға рұқсат беру жөніндегі комиссиясының (бұдан әрі – Комиссия) қарауына енгізеді – 6 (алты) жұмыс күні ішінде;</w:t>
      </w:r>
    </w:p>
    <w:bookmarkEnd w:id="26"/>
    <w:bookmarkStart w:name="z34" w:id="27"/>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27"/>
    <w:bookmarkStart w:name="z35" w:id="28"/>
    <w:p>
      <w:pPr>
        <w:spacing w:after="0"/>
        <w:ind w:left="0"/>
        <w:jc w:val="both"/>
      </w:pPr>
      <w:r>
        <w:rPr>
          <w:rFonts w:ascii="Times New Roman"/>
          <w:b w:val="false"/>
          <w:i w:val="false"/>
          <w:color w:val="000000"/>
          <w:sz w:val="28"/>
        </w:rPr>
        <w:t>
      4) Комиссия құжаттарды қарайды және көрсетілетін қызметті берушіге рұқсат беру немесе бас тарту жөнінде ұсыным береді – 1 (бір) жұмыс күні ішінде;</w:t>
      </w:r>
    </w:p>
    <w:bookmarkEnd w:id="28"/>
    <w:bookmarkStart w:name="z36" w:id="29"/>
    <w:p>
      <w:pPr>
        <w:spacing w:after="0"/>
        <w:ind w:left="0"/>
        <w:jc w:val="both"/>
      </w:pPr>
      <w:r>
        <w:rPr>
          <w:rFonts w:ascii="Times New Roman"/>
          <w:b w:val="false"/>
          <w:i w:val="false"/>
          <w:color w:val="000000"/>
          <w:sz w:val="28"/>
        </w:rPr>
        <w:t>
      5) көрсетілетін қызметті берушінің орындаушысы Комиссия ұсынымдарына сәйкес шешім жобасын дайындайды және көрсетілетін қызметті берушінің басшысына қол қоюға жолдайды – 20 (жиырма) минут ішінде;</w:t>
      </w:r>
    </w:p>
    <w:bookmarkEnd w:id="29"/>
    <w:bookmarkStart w:name="z37" w:id="30"/>
    <w:p>
      <w:pPr>
        <w:spacing w:after="0"/>
        <w:ind w:left="0"/>
        <w:jc w:val="both"/>
      </w:pPr>
      <w:r>
        <w:rPr>
          <w:rFonts w:ascii="Times New Roman"/>
          <w:b w:val="false"/>
          <w:i w:val="false"/>
          <w:color w:val="000000"/>
          <w:sz w:val="28"/>
        </w:rPr>
        <w:t>
      6) көрсетілетін қызметті берушінің басшысы шешімге қол қояды және көрсетілетін қызметті берушінің орындаушысына жолдайды – 20 (жиырма)</w:t>
      </w:r>
    </w:p>
    <w:bookmarkEnd w:id="30"/>
    <w:bookmarkStart w:name="z38" w:id="31"/>
    <w:p>
      <w:pPr>
        <w:spacing w:after="0"/>
        <w:ind w:left="0"/>
        <w:jc w:val="both"/>
      </w:pPr>
      <w:r>
        <w:rPr>
          <w:rFonts w:ascii="Times New Roman"/>
          <w:b w:val="false"/>
          <w:i w:val="false"/>
          <w:color w:val="000000"/>
          <w:sz w:val="28"/>
        </w:rPr>
        <w:t>
      минуттан аспайды;</w:t>
      </w:r>
    </w:p>
    <w:bookmarkEnd w:id="31"/>
    <w:bookmarkStart w:name="z39" w:id="32"/>
    <w:p>
      <w:pPr>
        <w:spacing w:after="0"/>
        <w:ind w:left="0"/>
        <w:jc w:val="both"/>
      </w:pPr>
      <w:r>
        <w:rPr>
          <w:rFonts w:ascii="Times New Roman"/>
          <w:b w:val="false"/>
          <w:i w:val="false"/>
          <w:color w:val="000000"/>
          <w:sz w:val="28"/>
        </w:rPr>
        <w:t>
      7) көрсетілетін қызметті берушінің орындаушысы шешім негізінде қабылданған шешім туралы хабарлама дайындайды және көрсетілетін қызметті берушінің басшысына қол қоюға жолдайды – 20 (жиырма) минуттан аспайды;</w:t>
      </w:r>
    </w:p>
    <w:bookmarkEnd w:id="32"/>
    <w:p>
      <w:pPr>
        <w:spacing w:after="0"/>
        <w:ind w:left="0"/>
        <w:jc w:val="both"/>
      </w:pPr>
      <w:r>
        <w:rPr>
          <w:rFonts w:ascii="Times New Roman"/>
          <w:b w:val="false"/>
          <w:i w:val="false"/>
          <w:color w:val="000000"/>
          <w:sz w:val="28"/>
        </w:rPr>
        <w:t>
      8) көрсетілетін қызметті берушінің басшысы хабарламаға қол қояды және көрсетілетін қызметті берушінің орындаушысына жолдайды – 20 (жиырма) минуттан аспайды;</w:t>
      </w:r>
    </w:p>
    <w:bookmarkStart w:name="z40" w:id="33"/>
    <w:p>
      <w:pPr>
        <w:spacing w:after="0"/>
        <w:ind w:left="0"/>
        <w:jc w:val="both"/>
      </w:pPr>
      <w:r>
        <w:rPr>
          <w:rFonts w:ascii="Times New Roman"/>
          <w:b w:val="false"/>
          <w:i w:val="false"/>
          <w:color w:val="000000"/>
          <w:sz w:val="28"/>
        </w:rPr>
        <w:t>
      9) көрсетілетін қызметті берушінің орындаушысы хабарламаны тіркейді және көрсетілетін қызметті алушыға (немесе сенімхат бойынша оның өкіліне) хабарламаны жолдайды – 1 (бір) жұмыс күні ішінде;</w:t>
      </w:r>
    </w:p>
    <w:bookmarkEnd w:id="33"/>
    <w:bookmarkStart w:name="z41" w:id="34"/>
    <w:p>
      <w:pPr>
        <w:spacing w:after="0"/>
        <w:ind w:left="0"/>
        <w:jc w:val="both"/>
      </w:pPr>
      <w:r>
        <w:rPr>
          <w:rFonts w:ascii="Times New Roman"/>
          <w:b w:val="false"/>
          <w:i w:val="false"/>
          <w:color w:val="000000"/>
          <w:sz w:val="28"/>
        </w:rPr>
        <w:t>
      2-кезең:</w:t>
      </w:r>
    </w:p>
    <w:bookmarkEnd w:id="34"/>
    <w:bookmarkStart w:name="z42" w:id="35"/>
    <w:p>
      <w:pPr>
        <w:spacing w:after="0"/>
        <w:ind w:left="0"/>
        <w:jc w:val="both"/>
      </w:pPr>
      <w:r>
        <w:rPr>
          <w:rFonts w:ascii="Times New Roman"/>
          <w:b w:val="false"/>
          <w:i w:val="false"/>
          <w:color w:val="000000"/>
          <w:sz w:val="28"/>
        </w:rPr>
        <w:t>
      1) көрсетілетін қызметті берушінің орындаушысы рұқсатты бергені үшін алымды енгізгенін растайтын құжаттардың көшірмелерін (хабарламаны алғаннан кейін 10 (он) жұмыс күні ішінде көрсетілетін қызметті алушымен ұсынылған) алғаннан кейін рұқсат жобасын дайындайды және көрсетілетін қызметті берушінің басшысына қол қоюға жолдайды – 20 (жиырма) минуттан аспайды;</w:t>
      </w:r>
    </w:p>
    <w:bookmarkEnd w:id="35"/>
    <w:bookmarkStart w:name="z43" w:id="36"/>
    <w:p>
      <w:pPr>
        <w:spacing w:after="0"/>
        <w:ind w:left="0"/>
        <w:jc w:val="both"/>
      </w:pPr>
      <w:r>
        <w:rPr>
          <w:rFonts w:ascii="Times New Roman"/>
          <w:b w:val="false"/>
          <w:i w:val="false"/>
          <w:color w:val="000000"/>
          <w:sz w:val="28"/>
        </w:rPr>
        <w:t>
      2) көрсетілетін қызметті берушінің басшысы рұқсатқа қол қойғаннан кейін оны көрсетілетін қызметті берушінің орындаушысына жолдайды – 20 (жиырма) минут ішінде;</w:t>
      </w:r>
    </w:p>
    <w:bookmarkEnd w:id="36"/>
    <w:bookmarkStart w:name="z44" w:id="37"/>
    <w:p>
      <w:pPr>
        <w:spacing w:after="0"/>
        <w:ind w:left="0"/>
        <w:jc w:val="both"/>
      </w:pPr>
      <w:r>
        <w:rPr>
          <w:rFonts w:ascii="Times New Roman"/>
          <w:b w:val="false"/>
          <w:i w:val="false"/>
          <w:color w:val="000000"/>
          <w:sz w:val="28"/>
        </w:rPr>
        <w:t>
      3) көрсетілетін қызметті берушінің орындаушысы көрсетілетін қызметті алушыға (немесе сенімхат бойынша оның өкіліне) рұқсатты береді – 1 (бір) жұмыс күні ішінде;</w:t>
      </w:r>
    </w:p>
    <w:bookmarkEnd w:id="37"/>
    <w:bookmarkStart w:name="z45" w:id="38"/>
    <w:p>
      <w:pPr>
        <w:spacing w:after="0"/>
        <w:ind w:left="0"/>
        <w:jc w:val="both"/>
      </w:pPr>
      <w:r>
        <w:rPr>
          <w:rFonts w:ascii="Times New Roman"/>
          <w:b w:val="false"/>
          <w:i w:val="false"/>
          <w:color w:val="000000"/>
          <w:sz w:val="28"/>
        </w:rPr>
        <w:t>
      рұқсатты қайта ресімдеу кезінде:</w:t>
      </w:r>
    </w:p>
    <w:bookmarkEnd w:id="38"/>
    <w:bookmarkStart w:name="z46" w:id="39"/>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құжаттарды көрсетілетін қызметті берушінің басшысына ұсынады – 20 (жиырма) минуттан аспайды;</w:t>
      </w:r>
    </w:p>
    <w:bookmarkEnd w:id="39"/>
    <w:bookmarkStart w:name="z47" w:id="40"/>
    <w:p>
      <w:pPr>
        <w:spacing w:after="0"/>
        <w:ind w:left="0"/>
        <w:jc w:val="both"/>
      </w:pPr>
      <w:r>
        <w:rPr>
          <w:rFonts w:ascii="Times New Roman"/>
          <w:b w:val="false"/>
          <w:i w:val="false"/>
          <w:color w:val="000000"/>
          <w:sz w:val="28"/>
        </w:rPr>
        <w:t>
      2) көрсетілетін қызметті берушінің басшысы құжаттарды қарау үшін көрсетілетін қызметті берушінің орындаушысына жолдайды – 20 (жиырма) минуттан аспайды;</w:t>
      </w:r>
    </w:p>
    <w:bookmarkEnd w:id="40"/>
    <w:bookmarkStart w:name="z48" w:id="41"/>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 үшін ұсынады – 3 (үш) жұмыс күні ішінде;</w:t>
      </w:r>
    </w:p>
    <w:bookmarkEnd w:id="41"/>
    <w:bookmarkStart w:name="z49" w:id="42"/>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42"/>
    <w:bookmarkStart w:name="z50" w:id="43"/>
    <w:p>
      <w:pPr>
        <w:spacing w:after="0"/>
        <w:ind w:left="0"/>
        <w:jc w:val="both"/>
      </w:pPr>
      <w:r>
        <w:rPr>
          <w:rFonts w:ascii="Times New Roman"/>
          <w:b w:val="false"/>
          <w:i w:val="false"/>
          <w:color w:val="000000"/>
          <w:sz w:val="28"/>
        </w:rPr>
        <w:t xml:space="preserve">
      4) көрсетілетін қызметті берушінің басшысы құжаттарды қарайды және қайта ресімдеу туралы не қайта ресімдеуден бас тарту туралы шешім қабылдайды және көрсетілетін қызметті берушінің орындаушысына жолдайды – 1 (бір) жұмыс күні ішінде; </w:t>
      </w:r>
    </w:p>
    <w:bookmarkEnd w:id="43"/>
    <w:bookmarkStart w:name="z51" w:id="44"/>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 негізінде мемлекеттік қызмет көрсету нәтижесін дайындайды және көрсетілетін қызметті берушінің басшысына қол қоюға жолдайды – 20 (жиырма) минут ішінде;</w:t>
      </w:r>
    </w:p>
    <w:bookmarkEnd w:id="44"/>
    <w:bookmarkStart w:name="z52" w:id="45"/>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 ішінде;</w:t>
      </w:r>
    </w:p>
    <w:bookmarkEnd w:id="45"/>
    <w:bookmarkStart w:name="z53" w:id="46"/>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46"/>
    <w:bookmarkStart w:name="z54" w:id="47"/>
    <w:p>
      <w:pPr>
        <w:spacing w:after="0"/>
        <w:ind w:left="0"/>
        <w:jc w:val="both"/>
      </w:pPr>
      <w:r>
        <w:rPr>
          <w:rFonts w:ascii="Times New Roman"/>
          <w:b w:val="false"/>
          <w:i w:val="false"/>
          <w:color w:val="000000"/>
          <w:sz w:val="28"/>
        </w:rPr>
        <w:t>
      рұқсатты ұзарту кезінде:</w:t>
      </w:r>
    </w:p>
    <w:bookmarkEnd w:id="47"/>
    <w:bookmarkStart w:name="z55" w:id="48"/>
    <w:p>
      <w:pPr>
        <w:spacing w:after="0"/>
        <w:ind w:left="0"/>
        <w:jc w:val="both"/>
      </w:pPr>
      <w:r>
        <w:rPr>
          <w:rFonts w:ascii="Times New Roman"/>
          <w:b w:val="false"/>
          <w:i w:val="false"/>
          <w:color w:val="000000"/>
          <w:sz w:val="28"/>
        </w:rPr>
        <w:t>
      1-кезең:</w:t>
      </w:r>
    </w:p>
    <w:bookmarkEnd w:id="48"/>
    <w:bookmarkStart w:name="z56" w:id="49"/>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49"/>
    <w:bookmarkStart w:name="z57" w:id="50"/>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50"/>
    <w:bookmarkStart w:name="z58" w:id="51"/>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қарауға ұсынады – 2 (екі) жұмыс күні ішінде;</w:t>
      </w:r>
    </w:p>
    <w:bookmarkEnd w:id="51"/>
    <w:bookmarkStart w:name="z59" w:id="52"/>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52"/>
    <w:bookmarkStart w:name="z60" w:id="53"/>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рұқсатты ұзарту туралы не ұзартудан бас тарту туралы шешім қабылдайды – 1 (бір) жұмыс күні ішінде;</w:t>
      </w:r>
    </w:p>
    <w:bookmarkEnd w:id="53"/>
    <w:bookmarkStart w:name="z61" w:id="54"/>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шешіміне сәйкес рұқсатты ұзарту не бас тарту туралы хабарламаны дайындайды және көрсетілетін қызметті берушінің басшысына жолдайды – 20 (жиырма) минут ішінде;</w:t>
      </w:r>
    </w:p>
    <w:bookmarkEnd w:id="54"/>
    <w:bookmarkStart w:name="z62" w:id="55"/>
    <w:p>
      <w:pPr>
        <w:spacing w:after="0"/>
        <w:ind w:left="0"/>
        <w:jc w:val="both"/>
      </w:pPr>
      <w:r>
        <w:rPr>
          <w:rFonts w:ascii="Times New Roman"/>
          <w:b w:val="false"/>
          <w:i w:val="false"/>
          <w:color w:val="000000"/>
          <w:sz w:val="28"/>
        </w:rPr>
        <w:t>
      6) көрсетілетін қызметті берушінің басшысы рұқсатты ұзарту немесе бас тарту туралы хабарламаға қол қояды және көрсетілетін қызметті берушінің орындаушысына жолдайды – 20 (жиырма) минуттан аспайды;</w:t>
      </w:r>
    </w:p>
    <w:bookmarkEnd w:id="55"/>
    <w:bookmarkStart w:name="z63" w:id="56"/>
    <w:p>
      <w:pPr>
        <w:spacing w:after="0"/>
        <w:ind w:left="0"/>
        <w:jc w:val="both"/>
      </w:pPr>
      <w:r>
        <w:rPr>
          <w:rFonts w:ascii="Times New Roman"/>
          <w:b w:val="false"/>
          <w:i w:val="false"/>
          <w:color w:val="000000"/>
          <w:sz w:val="28"/>
        </w:rPr>
        <w:t>
      7) көрсетілетін қызметті берушінің орындаушысы рұқсатты ұзарту туралы немесе бас тарту туралы хабарламаны тіркейді және көрсетілетін қызметті алушыға (немесе сенімхат бойынша оның өкіліне) жолдайды – 1 (бір) жұмыс күні ішінде;</w:t>
      </w:r>
    </w:p>
    <w:bookmarkEnd w:id="56"/>
    <w:bookmarkStart w:name="z64" w:id="57"/>
    <w:p>
      <w:pPr>
        <w:spacing w:after="0"/>
        <w:ind w:left="0"/>
        <w:jc w:val="both"/>
      </w:pPr>
      <w:r>
        <w:rPr>
          <w:rFonts w:ascii="Times New Roman"/>
          <w:b w:val="false"/>
          <w:i w:val="false"/>
          <w:color w:val="000000"/>
          <w:sz w:val="28"/>
        </w:rPr>
        <w:t>
      2-кезең:</w:t>
      </w:r>
    </w:p>
    <w:bookmarkEnd w:id="57"/>
    <w:bookmarkStart w:name="z65" w:id="58"/>
    <w:p>
      <w:pPr>
        <w:spacing w:after="0"/>
        <w:ind w:left="0"/>
        <w:jc w:val="both"/>
      </w:pPr>
      <w:r>
        <w:rPr>
          <w:rFonts w:ascii="Times New Roman"/>
          <w:b w:val="false"/>
          <w:i w:val="false"/>
          <w:color w:val="000000"/>
          <w:sz w:val="28"/>
        </w:rPr>
        <w:t>
      1) көрсетілетін қызметті берушінің орындаушысы рұқсатты бергені үшін алымды енгізгенін растайтын құжаттардың көшірмелерін (хабарламаны алғаннан кейін 10 (он) жұмыс күні ішінде көрсетілетін қызметті алушымен ұсынылған) алғаннан кейін рұқсат жобасын дайындайды және көрсетілетін қызметті берушінің басшысына қол қоюға жолдайды – 20 (жиырма) минуттан аспайды;</w:t>
      </w:r>
    </w:p>
    <w:bookmarkEnd w:id="58"/>
    <w:bookmarkStart w:name="z66" w:id="59"/>
    <w:p>
      <w:pPr>
        <w:spacing w:after="0"/>
        <w:ind w:left="0"/>
        <w:jc w:val="both"/>
      </w:pPr>
      <w:r>
        <w:rPr>
          <w:rFonts w:ascii="Times New Roman"/>
          <w:b w:val="false"/>
          <w:i w:val="false"/>
          <w:color w:val="000000"/>
          <w:sz w:val="28"/>
        </w:rPr>
        <w:t>
      2) көрсетілетін қызметті берушінің басшысы рұқсатқа қол қойғаннан кейін оны көрсетілетін қызметті берушінің орындаушысына жолдайды – 20 (жиырма) минут ішінде;</w:t>
      </w:r>
    </w:p>
    <w:bookmarkEnd w:id="59"/>
    <w:bookmarkStart w:name="z67" w:id="60"/>
    <w:p>
      <w:pPr>
        <w:spacing w:after="0"/>
        <w:ind w:left="0"/>
        <w:jc w:val="both"/>
      </w:pPr>
      <w:r>
        <w:rPr>
          <w:rFonts w:ascii="Times New Roman"/>
          <w:b w:val="false"/>
          <w:i w:val="false"/>
          <w:color w:val="000000"/>
          <w:sz w:val="28"/>
        </w:rPr>
        <w:t>
      3) көрсетілетін қызметті берушінің орындаушысы көрсетілетін қызметті алушыға (немесе сенімхат бойынша оның өкіліне) рұқсатты береді – 1 (бір) жұмыс күні ішінде;</w:t>
      </w:r>
    </w:p>
    <w:bookmarkEnd w:id="60"/>
    <w:bookmarkStart w:name="z68" w:id="61"/>
    <w:p>
      <w:pPr>
        <w:spacing w:after="0"/>
        <w:ind w:left="0"/>
        <w:jc w:val="both"/>
      </w:pPr>
      <w:r>
        <w:rPr>
          <w:rFonts w:ascii="Times New Roman"/>
          <w:b w:val="false"/>
          <w:i w:val="false"/>
          <w:color w:val="000000"/>
          <w:sz w:val="28"/>
        </w:rPr>
        <w:t>
      корпоративішілік ауыстыру шеңберінде:</w:t>
      </w:r>
    </w:p>
    <w:bookmarkEnd w:id="61"/>
    <w:bookmarkStart w:name="z69" w:id="62"/>
    <w:p>
      <w:pPr>
        <w:spacing w:after="0"/>
        <w:ind w:left="0"/>
        <w:jc w:val="both"/>
      </w:pPr>
      <w:r>
        <w:rPr>
          <w:rFonts w:ascii="Times New Roman"/>
          <w:b w:val="false"/>
          <w:i w:val="false"/>
          <w:color w:val="000000"/>
          <w:sz w:val="28"/>
        </w:rPr>
        <w:t>
      рұқсатты беру кезінде:</w:t>
      </w:r>
    </w:p>
    <w:bookmarkEnd w:id="62"/>
    <w:bookmarkStart w:name="z70" w:id="6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63"/>
    <w:bookmarkStart w:name="z71" w:id="64"/>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64"/>
    <w:bookmarkStart w:name="z72" w:id="65"/>
    <w:p>
      <w:pPr>
        <w:spacing w:after="0"/>
        <w:ind w:left="0"/>
        <w:jc w:val="both"/>
      </w:pPr>
      <w:r>
        <w:rPr>
          <w:rFonts w:ascii="Times New Roman"/>
          <w:b w:val="false"/>
          <w:i w:val="false"/>
          <w:color w:val="000000"/>
          <w:sz w:val="28"/>
        </w:rPr>
        <w:t>
      3) құжаттар сәйкес болған жағдайда, көрсетілетін қызметті берушінің орындаушысы құжаттарды Комиссия қарауына енгізеді – 4 (төрт) жұмыс күні ішінде;</w:t>
      </w:r>
    </w:p>
    <w:bookmarkEnd w:id="65"/>
    <w:bookmarkStart w:name="z73" w:id="66"/>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4 (төрт) жұмыс күні ішінде;</w:t>
      </w:r>
    </w:p>
    <w:bookmarkEnd w:id="66"/>
    <w:bookmarkStart w:name="z74" w:id="67"/>
    <w:p>
      <w:pPr>
        <w:spacing w:after="0"/>
        <w:ind w:left="0"/>
        <w:jc w:val="both"/>
      </w:pPr>
      <w:r>
        <w:rPr>
          <w:rFonts w:ascii="Times New Roman"/>
          <w:b w:val="false"/>
          <w:i w:val="false"/>
          <w:color w:val="000000"/>
          <w:sz w:val="28"/>
        </w:rPr>
        <w:t>
      4) Комиссия құжаттарды қарайды және көрсетілетін қызметті берушіге рұқсат беру немесе бас тарту жөнінде ұсыным береді – 1 (бір) жұмыс күні ішінде;</w:t>
      </w:r>
    </w:p>
    <w:bookmarkEnd w:id="67"/>
    <w:bookmarkStart w:name="z75" w:id="68"/>
    <w:p>
      <w:pPr>
        <w:spacing w:after="0"/>
        <w:ind w:left="0"/>
        <w:jc w:val="both"/>
      </w:pPr>
      <w:r>
        <w:rPr>
          <w:rFonts w:ascii="Times New Roman"/>
          <w:b w:val="false"/>
          <w:i w:val="false"/>
          <w:color w:val="000000"/>
          <w:sz w:val="28"/>
        </w:rPr>
        <w:t>
      5) көрсетілетін қызметті берушінің орындаушысы Комиссия ұсынымдарына сәйкес шешім жобасын дайындайды және көрсетілетін қызметті берушінің басшысына қол қоюға жолдайды – 20 (жиырма) минут ішінде;</w:t>
      </w:r>
    </w:p>
    <w:bookmarkEnd w:id="68"/>
    <w:bookmarkStart w:name="z76" w:id="69"/>
    <w:p>
      <w:pPr>
        <w:spacing w:after="0"/>
        <w:ind w:left="0"/>
        <w:jc w:val="both"/>
      </w:pPr>
      <w:r>
        <w:rPr>
          <w:rFonts w:ascii="Times New Roman"/>
          <w:b w:val="false"/>
          <w:i w:val="false"/>
          <w:color w:val="000000"/>
          <w:sz w:val="28"/>
        </w:rPr>
        <w:t xml:space="preserve">
      6) көрсетілетін қызметті берушінің басшысы шешімге қол қояды және көрсетілетін қызметті берушінің орындаушысына жолдайды – 20 (жиырма) </w:t>
      </w:r>
    </w:p>
    <w:bookmarkEnd w:id="69"/>
    <w:bookmarkStart w:name="z77" w:id="70"/>
    <w:p>
      <w:pPr>
        <w:spacing w:after="0"/>
        <w:ind w:left="0"/>
        <w:jc w:val="both"/>
      </w:pPr>
      <w:r>
        <w:rPr>
          <w:rFonts w:ascii="Times New Roman"/>
          <w:b w:val="false"/>
          <w:i w:val="false"/>
          <w:color w:val="000000"/>
          <w:sz w:val="28"/>
        </w:rPr>
        <w:t>
      минуттан аспайды;</w:t>
      </w:r>
    </w:p>
    <w:bookmarkEnd w:id="70"/>
    <w:bookmarkStart w:name="z78" w:id="71"/>
    <w:p>
      <w:pPr>
        <w:spacing w:after="0"/>
        <w:ind w:left="0"/>
        <w:jc w:val="both"/>
      </w:pPr>
      <w:r>
        <w:rPr>
          <w:rFonts w:ascii="Times New Roman"/>
          <w:b w:val="false"/>
          <w:i w:val="false"/>
          <w:color w:val="000000"/>
          <w:sz w:val="28"/>
        </w:rPr>
        <w:t>
      7) көрсетілетін қызметті берушінің орындаушысы шешім негізінде мемлекеттік қызмет көрсету нәтижесін дайындайды және көрсетілетін қызметті берушінің басшысына қол қоюға жолдайды – 20 (жиырма) минуттан аспайды;</w:t>
      </w:r>
    </w:p>
    <w:bookmarkEnd w:id="71"/>
    <w:p>
      <w:pPr>
        <w:spacing w:after="0"/>
        <w:ind w:left="0"/>
        <w:jc w:val="both"/>
      </w:pPr>
      <w:r>
        <w:rPr>
          <w:rFonts w:ascii="Times New Roman"/>
          <w:b w:val="false"/>
          <w:i w:val="false"/>
          <w:color w:val="000000"/>
          <w:sz w:val="28"/>
        </w:rPr>
        <w:t>
      8) көрсетілетін қызметті берушінің басшысы мемлекеттік қызмет көрсету нәтижесіне және көрсетілетін қызметті берушінің орындаушысына жолдайды – 20 (жиырма) минуттан аспайды;</w:t>
      </w:r>
    </w:p>
    <w:bookmarkStart w:name="z79" w:id="72"/>
    <w:p>
      <w:pPr>
        <w:spacing w:after="0"/>
        <w:ind w:left="0"/>
        <w:jc w:val="both"/>
      </w:pPr>
      <w:r>
        <w:rPr>
          <w:rFonts w:ascii="Times New Roman"/>
          <w:b w:val="false"/>
          <w:i w:val="false"/>
          <w:color w:val="000000"/>
          <w:sz w:val="28"/>
        </w:rPr>
        <w:t>
      9)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72"/>
    <w:bookmarkStart w:name="z80" w:id="73"/>
    <w:p>
      <w:pPr>
        <w:spacing w:after="0"/>
        <w:ind w:left="0"/>
        <w:jc w:val="both"/>
      </w:pPr>
      <w:r>
        <w:rPr>
          <w:rFonts w:ascii="Times New Roman"/>
          <w:b w:val="false"/>
          <w:i w:val="false"/>
          <w:color w:val="000000"/>
          <w:sz w:val="28"/>
        </w:rPr>
        <w:t>
      рұқсатты қайта рәсімдеу кезінде:</w:t>
      </w:r>
    </w:p>
    <w:bookmarkEnd w:id="73"/>
    <w:bookmarkStart w:name="z81" w:id="7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құжаттарды көрсетілетін қызметті берушінің басшысына ұсынады – 20 (жиырма) минуттан аспайды;</w:t>
      </w:r>
    </w:p>
    <w:bookmarkEnd w:id="74"/>
    <w:bookmarkStart w:name="z82" w:id="75"/>
    <w:p>
      <w:pPr>
        <w:spacing w:after="0"/>
        <w:ind w:left="0"/>
        <w:jc w:val="both"/>
      </w:pPr>
      <w:r>
        <w:rPr>
          <w:rFonts w:ascii="Times New Roman"/>
          <w:b w:val="false"/>
          <w:i w:val="false"/>
          <w:color w:val="000000"/>
          <w:sz w:val="28"/>
        </w:rPr>
        <w:t>
      2) көрсетілетін қызметті берушінің басшысы құжаттарды қарау үшін көрсетілетін қызметті берушінің орындаушысына жолдайды – 20 (жиырма) минуттан аспайды;</w:t>
      </w:r>
    </w:p>
    <w:bookmarkEnd w:id="75"/>
    <w:bookmarkStart w:name="z83" w:id="76"/>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 үшін ұсынады – 3 (үш) жұмыс күні ішінде;</w:t>
      </w:r>
    </w:p>
    <w:bookmarkEnd w:id="76"/>
    <w:bookmarkStart w:name="z84" w:id="77"/>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77"/>
    <w:bookmarkStart w:name="z85" w:id="78"/>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қайта ресімдеу туралы не қайта ресімдеуден бас тарту туралы шешім қабылдайды және көрсетілетін қызметті берушінің орындаушысына жолдайды – 1 (бір) жұмыс күні ішінде;</w:t>
      </w:r>
    </w:p>
    <w:bookmarkEnd w:id="78"/>
    <w:bookmarkStart w:name="z86" w:id="79"/>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 негізінде мемлекеттік қызмет көрсету нәтижесін дайындайды және көрсетілетін қызметті берушінің басшысына қол қоюға жолдайды – 20 (жиырма) минут ішінде;</w:t>
      </w:r>
    </w:p>
    <w:bookmarkEnd w:id="79"/>
    <w:bookmarkStart w:name="z87" w:id="80"/>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 ішінде;</w:t>
      </w:r>
    </w:p>
    <w:bookmarkEnd w:id="80"/>
    <w:bookmarkStart w:name="z88" w:id="81"/>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81"/>
    <w:bookmarkStart w:name="z89" w:id="82"/>
    <w:p>
      <w:pPr>
        <w:spacing w:after="0"/>
        <w:ind w:left="0"/>
        <w:jc w:val="both"/>
      </w:pPr>
      <w:r>
        <w:rPr>
          <w:rFonts w:ascii="Times New Roman"/>
          <w:b w:val="false"/>
          <w:i w:val="false"/>
          <w:color w:val="000000"/>
          <w:sz w:val="28"/>
        </w:rPr>
        <w:t>
      рұқсатты ұзарту кезінде:</w:t>
      </w:r>
    </w:p>
    <w:bookmarkEnd w:id="82"/>
    <w:bookmarkStart w:name="z90" w:id="8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ff"/>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83"/>
    <w:bookmarkStart w:name="z92" w:id="84"/>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84"/>
    <w:bookmarkStart w:name="z93" w:id="85"/>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қарауға ұсынады – 4 (төрт) жұмыс күні ішінде;</w:t>
      </w:r>
    </w:p>
    <w:bookmarkEnd w:id="85"/>
    <w:bookmarkStart w:name="z94" w:id="86"/>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86"/>
    <w:bookmarkStart w:name="z95" w:id="87"/>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рұқсатты ұзарту туралы не ұзартудан бас тарту туралы шешім қабылдайды – 20 (жиырма) минут ішінде;</w:t>
      </w:r>
    </w:p>
    <w:bookmarkEnd w:id="87"/>
    <w:bookmarkStart w:name="z96" w:id="88"/>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шешіміне сәйкес мемлекеттік қызмет көрсету нәтижесін дайындайды және көрсетілетін қызметті берушінің басшысына жолдайды – 20 (жиырма) минут ішінде;</w:t>
      </w:r>
    </w:p>
    <w:bookmarkEnd w:id="88"/>
    <w:bookmarkStart w:name="z97" w:id="89"/>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минуттан аспайды;</w:t>
      </w:r>
    </w:p>
    <w:bookmarkEnd w:id="89"/>
    <w:bookmarkStart w:name="z98" w:id="90"/>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90"/>
    <w:bookmarkStart w:name="z99" w:id="9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91"/>
    <w:bookmarkStart w:name="z100" w:id="92"/>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құрылымдық-функционалдық бірліктер (бұдан әрі - ҚФБ) жұмылдырылған:</w:t>
      </w:r>
    </w:p>
    <w:bookmarkEnd w:id="92"/>
    <w:bookmarkStart w:name="z101" w:id="93"/>
    <w:p>
      <w:pPr>
        <w:spacing w:after="0"/>
        <w:ind w:left="0"/>
        <w:jc w:val="both"/>
      </w:pPr>
      <w:r>
        <w:rPr>
          <w:rFonts w:ascii="Times New Roman"/>
          <w:b w:val="false"/>
          <w:i w:val="false"/>
          <w:color w:val="000000"/>
          <w:sz w:val="28"/>
        </w:rPr>
        <w:t>
      көрсетілетін қызметті берушінің кеңсе қызметкері;</w:t>
      </w:r>
    </w:p>
    <w:bookmarkEnd w:id="93"/>
    <w:bookmarkStart w:name="z102" w:id="94"/>
    <w:p>
      <w:pPr>
        <w:spacing w:after="0"/>
        <w:ind w:left="0"/>
        <w:jc w:val="both"/>
      </w:pPr>
      <w:r>
        <w:rPr>
          <w:rFonts w:ascii="Times New Roman"/>
          <w:b w:val="false"/>
          <w:i w:val="false"/>
          <w:color w:val="000000"/>
          <w:sz w:val="28"/>
        </w:rPr>
        <w:t>
      көрсетілетін қызметті берушінің басшысы;</w:t>
      </w:r>
    </w:p>
    <w:bookmarkEnd w:id="94"/>
    <w:bookmarkStart w:name="z103" w:id="95"/>
    <w:p>
      <w:pPr>
        <w:spacing w:after="0"/>
        <w:ind w:left="0"/>
        <w:jc w:val="both"/>
      </w:pPr>
      <w:r>
        <w:rPr>
          <w:rFonts w:ascii="Times New Roman"/>
          <w:b w:val="false"/>
          <w:i w:val="false"/>
          <w:color w:val="000000"/>
          <w:sz w:val="28"/>
        </w:rPr>
        <w:t>
      көрсетілетін қызметті берушінің орындаушысы;</w:t>
      </w:r>
    </w:p>
    <w:bookmarkEnd w:id="95"/>
    <w:bookmarkStart w:name="z104" w:id="96"/>
    <w:p>
      <w:pPr>
        <w:spacing w:after="0"/>
        <w:ind w:left="0"/>
        <w:jc w:val="both"/>
      </w:pPr>
      <w:r>
        <w:rPr>
          <w:rFonts w:ascii="Times New Roman"/>
          <w:b w:val="false"/>
          <w:i w:val="false"/>
          <w:color w:val="000000"/>
          <w:sz w:val="28"/>
        </w:rPr>
        <w:t>
      Атырау облысына шетелдік жұмыс күшін тартуға рұқсат беру жөніндегі комиссия (Комиссия).</w:t>
      </w:r>
    </w:p>
    <w:bookmarkEnd w:id="96"/>
    <w:bookmarkStart w:name="z105" w:id="97"/>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7"/>
    <w:bookmarkStart w:name="z106" w:id="98"/>
    <w:p>
      <w:pPr>
        <w:spacing w:after="0"/>
        <w:ind w:left="0"/>
        <w:jc w:val="left"/>
      </w:pPr>
      <w:r>
        <w:rPr>
          <w:rFonts w:ascii="Times New Roman"/>
          <w:b/>
          <w:i w:val="false"/>
          <w:color w:val="000000"/>
        </w:rPr>
        <w:t xml:space="preserve"> 4. Мемлекеттік қыземет көресту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қолдану тәртібін сипаттау</w:t>
      </w:r>
    </w:p>
    <w:bookmarkEnd w:id="98"/>
    <w:bookmarkStart w:name="z107" w:id="99"/>
    <w:p>
      <w:pPr>
        <w:spacing w:after="0"/>
        <w:ind w:left="0"/>
        <w:jc w:val="both"/>
      </w:pPr>
      <w:r>
        <w:rPr>
          <w:rFonts w:ascii="Times New Roman"/>
          <w:b w:val="false"/>
          <w:i w:val="false"/>
          <w:color w:val="000000"/>
          <w:sz w:val="28"/>
        </w:rPr>
        <w:t xml:space="preserve">
      8. Портал арқылы қадамдық әрекеттер мен шешімдер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9"/>
    <w:bookmarkStart w:name="z108" w:id="100"/>
    <w:p>
      <w:pPr>
        <w:spacing w:after="0"/>
        <w:ind w:left="0"/>
        <w:jc w:val="both"/>
      </w:pPr>
      <w:r>
        <w:rPr>
          <w:rFonts w:ascii="Times New Roman"/>
          <w:b w:val="false"/>
          <w:i w:val="false"/>
          <w:color w:val="000000"/>
          <w:sz w:val="28"/>
        </w:rPr>
        <w:t>
      1) көрсетілетін қызметті алушы порталға тiркелудi компьютердiң интернет-браузерiне бекітілген өзiнiң ЭЦҚ тiркеу куәлiгiнiң көмегiмен (порталға тiркелмеген көрсетілетін қызметті алушылар үшiн жүзеге асырылады) жүзеге асырады;</w:t>
      </w:r>
    </w:p>
    <w:bookmarkEnd w:id="100"/>
    <w:bookmarkStart w:name="z109" w:id="101"/>
    <w:p>
      <w:pPr>
        <w:spacing w:after="0"/>
        <w:ind w:left="0"/>
        <w:jc w:val="both"/>
      </w:pPr>
      <w:r>
        <w:rPr>
          <w:rFonts w:ascii="Times New Roman"/>
          <w:b w:val="false"/>
          <w:i w:val="false"/>
          <w:color w:val="000000"/>
          <w:sz w:val="28"/>
        </w:rPr>
        <w:t>
      2) 1-процесс – көрсетілетін қызметті алушының ЭЦҚ тiркеу куәлiгiн компьютердiң интернет - браузерiне бекiтуi, көрсетілетін қызметті алушының мемлекеттiк көрсетілетін қызметтi алу үшiн порталға парольдi енгiзуі (авторландыру процесі);</w:t>
      </w:r>
    </w:p>
    <w:bookmarkEnd w:id="101"/>
    <w:bookmarkStart w:name="z110" w:id="102"/>
    <w:p>
      <w:pPr>
        <w:spacing w:after="0"/>
        <w:ind w:left="0"/>
        <w:jc w:val="both"/>
      </w:pPr>
      <w:r>
        <w:rPr>
          <w:rFonts w:ascii="Times New Roman"/>
          <w:b w:val="false"/>
          <w:i w:val="false"/>
          <w:color w:val="000000"/>
          <w:sz w:val="28"/>
        </w:rPr>
        <w:t>
      3) 1-шарт – порталда жеке сәйкестендіру нөмірі немесе бизнес-сәйкестендіру нөмірі (бұдан әрі – ЖСН немесе БСН) және пароль арқылы тіркелген көрсетілетін қызметті алушы туралы деректердің түпнұсқалығын тексеру;</w:t>
      </w:r>
    </w:p>
    <w:bookmarkEnd w:id="102"/>
    <w:bookmarkStart w:name="z111" w:id="103"/>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p>
    <w:bookmarkEnd w:id="103"/>
    <w:bookmarkStart w:name="z112" w:id="104"/>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қажетті құжаттарды бекітіп берумен көрсетілетін қызметті алушының сұрау салу нысанын толтыруы (деректерді енгізуі);</w:t>
      </w:r>
    </w:p>
    <w:bookmarkEnd w:id="104"/>
    <w:bookmarkStart w:name="z113" w:id="105"/>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105"/>
    <w:bookmarkStart w:name="z114" w:id="106"/>
    <w:p>
      <w:pPr>
        <w:spacing w:after="0"/>
        <w:ind w:left="0"/>
        <w:jc w:val="both"/>
      </w:pPr>
      <w:r>
        <w:rPr>
          <w:rFonts w:ascii="Times New Roman"/>
          <w:b w:val="false"/>
          <w:i w:val="false"/>
          <w:color w:val="000000"/>
          <w:sz w:val="28"/>
        </w:rPr>
        <w:t>
      7) 2-шарт – порталда ЭЦҚ тiркеу куәлiгiнiң қолданылу мерзiмiн және қайтарып алынған (күшi жойылған) тiркеу куәлiктерiнiң тізімінде болмауын, сондай-ақ сұрау салуда және ЭЦҚ тiркеу куәлiгiнде көрсетiлген ЖСН немесе БСН арасындағы сәйкестендiру деректерінің сәйкестігін тексеру;</w:t>
      </w:r>
    </w:p>
    <w:bookmarkEnd w:id="106"/>
    <w:bookmarkStart w:name="z115" w:id="107"/>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салынған мемлекеттiк көрсетілетін қызметтен бас тарту туралы хабарламаны қалыптастыру;</w:t>
      </w:r>
    </w:p>
    <w:bookmarkEnd w:id="107"/>
    <w:bookmarkStart w:name="z116" w:id="108"/>
    <w:p>
      <w:pPr>
        <w:spacing w:after="0"/>
        <w:ind w:left="0"/>
        <w:jc w:val="both"/>
      </w:pPr>
      <w:r>
        <w:rPr>
          <w:rFonts w:ascii="Times New Roman"/>
          <w:b w:val="false"/>
          <w:i w:val="false"/>
          <w:color w:val="000000"/>
          <w:sz w:val="28"/>
        </w:rPr>
        <w:t xml:space="preserve">
      9) 6-процесс – көрсетілетін қызметті алушының ЭЦҚ-сы арқылы сұрау </w:t>
      </w:r>
    </w:p>
    <w:bookmarkEnd w:id="108"/>
    <w:bookmarkStart w:name="z117" w:id="109"/>
    <w:p>
      <w:pPr>
        <w:spacing w:after="0"/>
        <w:ind w:left="0"/>
        <w:jc w:val="both"/>
      </w:pPr>
      <w:r>
        <w:rPr>
          <w:rFonts w:ascii="Times New Roman"/>
          <w:b w:val="false"/>
          <w:i w:val="false"/>
          <w:color w:val="000000"/>
          <w:sz w:val="28"/>
        </w:rPr>
        <w:t xml:space="preserve">
      салудың (енгізілген деректердің) толтырылған нысанын және мемлекеттік қызметті көрсетуге арналған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оған бекітіп берілген құжаттарды (электрондық түрде) куәландыру (қол қою);</w:t>
      </w:r>
    </w:p>
    <w:bookmarkEnd w:id="109"/>
    <w:bookmarkStart w:name="z118" w:id="110"/>
    <w:p>
      <w:pPr>
        <w:spacing w:after="0"/>
        <w:ind w:left="0"/>
        <w:jc w:val="both"/>
      </w:pPr>
      <w:r>
        <w:rPr>
          <w:rFonts w:ascii="Times New Roman"/>
          <w:b w:val="false"/>
          <w:i w:val="false"/>
          <w:color w:val="000000"/>
          <w:sz w:val="28"/>
        </w:rPr>
        <w:t>
      10) 7-процесс – "Е-лицензиялау" ақпараттық жүйе мемлекеттік деректер базасында (бұдан әрі - "Е-лицензиялау" АЖ МДБ) электрондық құжатты (көрсетілетін қызметті алушының сұрау салуын) тiркеу және өңдеу;</w:t>
      </w:r>
    </w:p>
    <w:bookmarkEnd w:id="110"/>
    <w:bookmarkStart w:name="z119" w:id="111"/>
    <w:p>
      <w:pPr>
        <w:spacing w:after="0"/>
        <w:ind w:left="0"/>
        <w:jc w:val="both"/>
      </w:pPr>
      <w:r>
        <w:rPr>
          <w:rFonts w:ascii="Times New Roman"/>
          <w:b w:val="false"/>
          <w:i w:val="false"/>
          <w:color w:val="000000"/>
          <w:sz w:val="28"/>
        </w:rPr>
        <w:t>
      11) 3-шарт – көрсетілетін қызметті берушiнiң көрсетілетін қызметті алушының бiлiктiлiк талаптарына және рұқсат беру негiздерiне сәйкестiгiн тексеруi;</w:t>
      </w:r>
    </w:p>
    <w:bookmarkEnd w:id="111"/>
    <w:bookmarkStart w:name="z120" w:id="112"/>
    <w:p>
      <w:pPr>
        <w:spacing w:after="0"/>
        <w:ind w:left="0"/>
        <w:jc w:val="both"/>
      </w:pPr>
      <w:r>
        <w:rPr>
          <w:rFonts w:ascii="Times New Roman"/>
          <w:b w:val="false"/>
          <w:i w:val="false"/>
          <w:color w:val="000000"/>
          <w:sz w:val="28"/>
        </w:rPr>
        <w:t>
      12) 8-процесс – "Е-лицензиялау" АЖ МДБ-да көрсетілетін қызметті алушының деректерiнде бұзушылықтардың болуымен байланысты сұрау салынған мемлекеттiк көрсетілетін қызметтен бас тарту туралы хабарламаны қалыптастыру;</w:t>
      </w:r>
    </w:p>
    <w:bookmarkEnd w:id="112"/>
    <w:bookmarkStart w:name="z121" w:id="113"/>
    <w:p>
      <w:pPr>
        <w:spacing w:after="0"/>
        <w:ind w:left="0"/>
        <w:jc w:val="both"/>
      </w:pPr>
      <w:r>
        <w:rPr>
          <w:rFonts w:ascii="Times New Roman"/>
          <w:b w:val="false"/>
          <w:i w:val="false"/>
          <w:color w:val="000000"/>
          <w:sz w:val="28"/>
        </w:rPr>
        <w:t>
      13) 9-процесс – көрсетілетін қызметті алушының порталмен қалыптастырылған мемлекеттiк көрсетілетін қызмет нәтижесiн алуы. Электрондық құжат көрсетілетін қызметті берушiнiң уәкiлеттi тұлғасының ЭЦҚ-сын пайдаланумен қалыптастырылады.</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1-қосымша</w:t>
            </w:r>
          </w:p>
        </w:tc>
      </w:tr>
    </w:tbl>
    <w:bookmarkStart w:name="z123" w:id="114"/>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114"/>
    <w:bookmarkStart w:name="z124" w:id="115"/>
    <w:p>
      <w:pPr>
        <w:spacing w:after="0"/>
        <w:ind w:left="0"/>
        <w:jc w:val="both"/>
      </w:pPr>
      <w:r>
        <w:rPr>
          <w:rFonts w:ascii="Times New Roman"/>
          <w:b w:val="false"/>
          <w:i w:val="false"/>
          <w:color w:val="000000"/>
          <w:sz w:val="28"/>
        </w:rPr>
        <w:t>
      рұқсатты беру кезінде:</w:t>
      </w:r>
    </w:p>
    <w:bookmarkEnd w:id="115"/>
    <w:bookmarkStart w:name="z125"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7"/>
    <w:p>
      <w:pPr>
        <w:spacing w:after="0"/>
        <w:ind w:left="0"/>
        <w:jc w:val="both"/>
      </w:pPr>
      <w:r>
        <w:rPr>
          <w:rFonts w:ascii="Times New Roman"/>
          <w:b w:val="false"/>
          <w:i w:val="false"/>
          <w:color w:val="000000"/>
          <w:sz w:val="28"/>
        </w:rPr>
        <w:t>
      рұқсатты қайта ресімдеу кезінде:</w:t>
      </w:r>
    </w:p>
    <w:bookmarkEnd w:id="117"/>
    <w:bookmarkStart w:name="z127"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9"/>
    <w:p>
      <w:pPr>
        <w:spacing w:after="0"/>
        <w:ind w:left="0"/>
        <w:jc w:val="both"/>
      </w:pPr>
      <w:r>
        <w:rPr>
          <w:rFonts w:ascii="Times New Roman"/>
          <w:b w:val="false"/>
          <w:i w:val="false"/>
          <w:color w:val="000000"/>
          <w:sz w:val="28"/>
        </w:rPr>
        <w:t>
      рұқсатты ұзарту кезінде:</w:t>
      </w:r>
    </w:p>
    <w:bookmarkEnd w:id="119"/>
    <w:bookmarkStart w:name="z12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1"/>
    <w:p>
      <w:pPr>
        <w:spacing w:after="0"/>
        <w:ind w:left="0"/>
        <w:jc w:val="both"/>
      </w:pPr>
      <w:r>
        <w:rPr>
          <w:rFonts w:ascii="Times New Roman"/>
          <w:b w:val="false"/>
          <w:i w:val="false"/>
          <w:color w:val="000000"/>
          <w:sz w:val="28"/>
        </w:rPr>
        <w:t>
      корпоративішілік ауыстыру шеңберінде:</w:t>
      </w:r>
    </w:p>
    <w:bookmarkEnd w:id="121"/>
    <w:bookmarkStart w:name="z131" w:id="122"/>
    <w:p>
      <w:pPr>
        <w:spacing w:after="0"/>
        <w:ind w:left="0"/>
        <w:jc w:val="both"/>
      </w:pPr>
      <w:r>
        <w:rPr>
          <w:rFonts w:ascii="Times New Roman"/>
          <w:b w:val="false"/>
          <w:i w:val="false"/>
          <w:color w:val="000000"/>
          <w:sz w:val="28"/>
        </w:rPr>
        <w:t>
      рұқсатты беру кезінде:</w:t>
      </w:r>
    </w:p>
    <w:bookmarkEnd w:id="122"/>
    <w:bookmarkStart w:name="z13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24"/>
    <w:p>
      <w:pPr>
        <w:spacing w:after="0"/>
        <w:ind w:left="0"/>
        <w:jc w:val="both"/>
      </w:pPr>
      <w:r>
        <w:rPr>
          <w:rFonts w:ascii="Times New Roman"/>
          <w:b w:val="false"/>
          <w:i w:val="false"/>
          <w:color w:val="000000"/>
          <w:sz w:val="28"/>
        </w:rPr>
        <w:t>
      рұқсатты қайта ресімдеу кезінде:</w:t>
      </w:r>
    </w:p>
    <w:bookmarkEnd w:id="124"/>
    <w:bookmarkStart w:name="z134"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26"/>
    <w:p>
      <w:pPr>
        <w:spacing w:after="0"/>
        <w:ind w:left="0"/>
        <w:jc w:val="both"/>
      </w:pPr>
      <w:r>
        <w:rPr>
          <w:rFonts w:ascii="Times New Roman"/>
          <w:b w:val="false"/>
          <w:i w:val="false"/>
          <w:color w:val="000000"/>
          <w:sz w:val="28"/>
        </w:rPr>
        <w:t>
      рұқсатты ұзарту кезінде:</w:t>
      </w:r>
    </w:p>
    <w:bookmarkEnd w:id="126"/>
    <w:bookmarkStart w:name="z136"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2-қосымша</w:t>
            </w:r>
          </w:p>
        </w:tc>
      </w:tr>
    </w:tbl>
    <w:bookmarkStart w:name="z138" w:id="128"/>
    <w:p>
      <w:pPr>
        <w:spacing w:after="0"/>
        <w:ind w:left="0"/>
        <w:jc w:val="left"/>
      </w:pPr>
      <w:r>
        <w:rPr>
          <w:rFonts w:ascii="Times New Roman"/>
          <w:b/>
          <w:i w:val="false"/>
          <w:color w:val="000000"/>
        </w:rPr>
        <w:t xml:space="preserve">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қызметті көрсету бизнес-процестерінің анықтамалығы</w:t>
      </w:r>
    </w:p>
    <w:bookmarkEnd w:id="128"/>
    <w:bookmarkStart w:name="z139" w:id="129"/>
    <w:p>
      <w:pPr>
        <w:spacing w:after="0"/>
        <w:ind w:left="0"/>
        <w:jc w:val="both"/>
      </w:pPr>
      <w:r>
        <w:rPr>
          <w:rFonts w:ascii="Times New Roman"/>
          <w:b w:val="false"/>
          <w:i w:val="false"/>
          <w:color w:val="000000"/>
          <w:sz w:val="28"/>
        </w:rPr>
        <w:t>
      рұқсат беру кезінде:</w:t>
      </w:r>
    </w:p>
    <w:bookmarkEnd w:id="129"/>
    <w:bookmarkStart w:name="z14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1"/>
    <w:p>
      <w:pPr>
        <w:spacing w:after="0"/>
        <w:ind w:left="0"/>
        <w:jc w:val="both"/>
      </w:pPr>
      <w:r>
        <w:rPr>
          <w:rFonts w:ascii="Times New Roman"/>
          <w:b w:val="false"/>
          <w:i w:val="false"/>
          <w:color w:val="000000"/>
          <w:sz w:val="28"/>
        </w:rPr>
        <w:t>
      рұқсатты қайта ресімдеу кезінде:</w:t>
      </w:r>
    </w:p>
    <w:bookmarkEnd w:id="131"/>
    <w:bookmarkStart w:name="z14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3"/>
    <w:p>
      <w:pPr>
        <w:spacing w:after="0"/>
        <w:ind w:left="0"/>
        <w:jc w:val="both"/>
      </w:pPr>
      <w:r>
        <w:rPr>
          <w:rFonts w:ascii="Times New Roman"/>
          <w:b w:val="false"/>
          <w:i w:val="false"/>
          <w:color w:val="000000"/>
          <w:sz w:val="28"/>
        </w:rPr>
        <w:t>
      рұқсатты ұзарту кезінде:</w:t>
      </w:r>
    </w:p>
    <w:bookmarkEnd w:id="133"/>
    <w:bookmarkStart w:name="z144"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5"/>
    <w:p>
      <w:pPr>
        <w:spacing w:after="0"/>
        <w:ind w:left="0"/>
        <w:jc w:val="both"/>
      </w:pPr>
      <w:r>
        <w:rPr>
          <w:rFonts w:ascii="Times New Roman"/>
          <w:b w:val="false"/>
          <w:i w:val="false"/>
          <w:color w:val="000000"/>
          <w:sz w:val="28"/>
        </w:rPr>
        <w:t>
      корпоративішілік ауыстыру шеңберінде:</w:t>
      </w:r>
    </w:p>
    <w:bookmarkEnd w:id="135"/>
    <w:bookmarkStart w:name="z146" w:id="136"/>
    <w:p>
      <w:pPr>
        <w:spacing w:after="0"/>
        <w:ind w:left="0"/>
        <w:jc w:val="both"/>
      </w:pPr>
      <w:r>
        <w:rPr>
          <w:rFonts w:ascii="Times New Roman"/>
          <w:b w:val="false"/>
          <w:i w:val="false"/>
          <w:color w:val="000000"/>
          <w:sz w:val="28"/>
        </w:rPr>
        <w:t>
      рұқсат беру кезінде:</w:t>
      </w:r>
    </w:p>
    <w:bookmarkEnd w:id="136"/>
    <w:bookmarkStart w:name="z14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8"/>
    <w:p>
      <w:pPr>
        <w:spacing w:after="0"/>
        <w:ind w:left="0"/>
        <w:jc w:val="both"/>
      </w:pPr>
      <w:r>
        <w:rPr>
          <w:rFonts w:ascii="Times New Roman"/>
          <w:b w:val="false"/>
          <w:i w:val="false"/>
          <w:color w:val="000000"/>
          <w:sz w:val="28"/>
        </w:rPr>
        <w:t>
      рұқсатты қайта ресімдеу кезінде:</w:t>
      </w:r>
    </w:p>
    <w:bookmarkEnd w:id="138"/>
    <w:bookmarkStart w:name="z14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40"/>
    <w:p>
      <w:pPr>
        <w:spacing w:after="0"/>
        <w:ind w:left="0"/>
        <w:jc w:val="both"/>
      </w:pPr>
      <w:r>
        <w:rPr>
          <w:rFonts w:ascii="Times New Roman"/>
          <w:b w:val="false"/>
          <w:i w:val="false"/>
          <w:color w:val="000000"/>
          <w:sz w:val="28"/>
        </w:rPr>
        <w:t>
      рұқсатты ұзарту кезінде:</w:t>
      </w:r>
    </w:p>
    <w:bookmarkEnd w:id="140"/>
    <w:bookmarkStart w:name="z15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3-қосымша</w:t>
            </w:r>
          </w:p>
        </w:tc>
      </w:tr>
    </w:tbl>
    <w:bookmarkStart w:name="z154" w:id="143"/>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диаграммасы</w:t>
      </w:r>
    </w:p>
    <w:bookmarkEnd w:id="143"/>
    <w:bookmarkStart w:name="z155" w:id="144"/>
    <w:p>
      <w:pPr>
        <w:spacing w:after="0"/>
        <w:ind w:left="0"/>
        <w:jc w:val="left"/>
      </w:pPr>
    </w:p>
    <w:bookmarkEnd w:id="14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156" w:id="145"/>
    <w:p>
      <w:pPr>
        <w:spacing w:after="0"/>
        <w:ind w:left="0"/>
        <w:jc w:val="left"/>
      </w:pPr>
      <w:r>
        <w:rPr>
          <w:rFonts w:ascii="Times New Roman"/>
          <w:b/>
          <w:i w:val="false"/>
          <w:color w:val="000000"/>
        </w:rPr>
        <w:t xml:space="preserve"> Шартты белгілер:</w:t>
      </w:r>
    </w:p>
    <w:bookmarkEnd w:id="145"/>
    <w:bookmarkStart w:name="z157" w:id="146"/>
    <w:p>
      <w:pPr>
        <w:spacing w:after="0"/>
        <w:ind w:left="0"/>
        <w:jc w:val="left"/>
      </w:pPr>
    </w:p>
    <w:bookmarkEnd w:id="146"/>
    <w:p>
      <w:pPr>
        <w:spacing w:after="0"/>
        <w:ind w:left="0"/>
        <w:jc w:val="both"/>
      </w:pPr>
      <w:r>
        <w:drawing>
          <wp:inline distT="0" distB="0" distL="0" distR="0">
            <wp:extent cx="6286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86500" cy="6705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