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66fc" w14:textId="5a06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10 шілдедегі № 213 "Мұрағат анықтамаларын беру" мемлекеттік көрсетілетін қызмет регламентiн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2017 жылғы 28 маусымдағы № 168 қаулысы. Атырау облысының Әділет департаментінде 2017 жылғы 21 шілдеде № 3925 болып тіркелді. Күші жойылды - Атырау облысы әкімдігінің 2019 жылғы 17 шілдедегі № 147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17.07.2019 № </w:t>
      </w:r>
      <w:r>
        <w:rPr>
          <w:rFonts w:ascii="Times New Roman"/>
          <w:b w:val="false"/>
          <w:i w:val="false"/>
          <w:color w:val="ff0000"/>
          <w:sz w:val="28"/>
        </w:rPr>
        <w:t>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6" w:id="1"/>
    <w:p>
      <w:pPr>
        <w:spacing w:after="0"/>
        <w:ind w:left="0"/>
        <w:jc w:val="both"/>
      </w:pPr>
      <w:r>
        <w:rPr>
          <w:rFonts w:ascii="Times New Roman"/>
          <w:b w:val="false"/>
          <w:i w:val="false"/>
          <w:color w:val="000000"/>
          <w:sz w:val="28"/>
        </w:rPr>
        <w:t xml:space="preserve">
      1. Атырау облысы әкімдігінің 2015 жылғы 10 шілдедегі № 213 "Мұрағат анықтамаларын беру" мемлекеттік көрсетілетін қызмет регламентiн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3276 болып тіркелген, 2015 жылы 20 тамызда "Атырау" газетінде жарияланған)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1) мемлекеттік тілдегі мәтінде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 орыс тіліндегі мәтін өзгермейді:</w:t>
      </w:r>
    </w:p>
    <w:bookmarkEnd w:id="2"/>
    <w:bookmarkStart w:name="z8" w:id="3"/>
    <w:p>
      <w:pPr>
        <w:spacing w:after="0"/>
        <w:ind w:left="0"/>
        <w:jc w:val="both"/>
      </w:pPr>
      <w:r>
        <w:rPr>
          <w:rFonts w:ascii="Times New Roman"/>
          <w:b w:val="false"/>
          <w:i w:val="false"/>
          <w:color w:val="000000"/>
          <w:sz w:val="28"/>
        </w:rPr>
        <w:t>
      "Архивтік анықтамалар беру" мемлекеттік көрсетілетін қызмет регламентін бекіту туралы";</w:t>
      </w:r>
    </w:p>
    <w:bookmarkEnd w:id="3"/>
    <w:bookmarkStart w:name="z9" w:id="4"/>
    <w:p>
      <w:pPr>
        <w:spacing w:after="0"/>
        <w:ind w:left="0"/>
        <w:jc w:val="both"/>
      </w:pPr>
      <w:r>
        <w:rPr>
          <w:rFonts w:ascii="Times New Roman"/>
          <w:b w:val="false"/>
          <w:i w:val="false"/>
          <w:color w:val="000000"/>
          <w:sz w:val="28"/>
        </w:rPr>
        <w:t xml:space="preserve">
      мемлекеттік тілдегі мәтінде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мазмұндалсын, орыс тіліндегі мәтін өзгермейді:</w:t>
      </w:r>
    </w:p>
    <w:bookmarkEnd w:id="4"/>
    <w:bookmarkStart w:name="z10" w:id="5"/>
    <w:p>
      <w:pPr>
        <w:spacing w:after="0"/>
        <w:ind w:left="0"/>
        <w:jc w:val="both"/>
      </w:pPr>
      <w:r>
        <w:rPr>
          <w:rFonts w:ascii="Times New Roman"/>
          <w:b w:val="false"/>
          <w:i w:val="false"/>
          <w:color w:val="000000"/>
          <w:sz w:val="28"/>
        </w:rPr>
        <w:t>
      "1. Осы қаулының қосымшасына сәйкес "Архивтік анықтамалар беру" мемлекеттік көрсетілетін қызмет регламенті бекітілсін.";</w:t>
      </w:r>
    </w:p>
    <w:bookmarkEnd w:id="5"/>
    <w:bookmarkStart w:name="z11" w:id="6"/>
    <w:p>
      <w:pPr>
        <w:spacing w:after="0"/>
        <w:ind w:left="0"/>
        <w:jc w:val="both"/>
      </w:pPr>
      <w:r>
        <w:rPr>
          <w:rFonts w:ascii="Times New Roman"/>
          <w:b w:val="false"/>
          <w:i w:val="false"/>
          <w:color w:val="000000"/>
          <w:sz w:val="28"/>
        </w:rPr>
        <w:t xml:space="preserve">
      мемлекеттік тілдегі мәтінде қаулының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мазмұндалсын, орыс тіліндегі мәтін өзгермейді: </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бірақ Қазақстан Республикасы Мәдениет және спорт министрінің 2015 жылғы 17 сәуірдегі № 138 "Архив ісі саласындағы мемлекеттік көрсетілетін қызметтер стандарттарын бекіту туралы" бұйрығы қолданысқа енгізілуінен бұрын емес.";</w:t>
      </w:r>
    </w:p>
    <w:bookmarkEnd w:id="7"/>
    <w:bookmarkStart w:name="z13"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көрсетілген қаулымен бекітілген "Мұрағат анықтамаларын беру" мемлекеттік көрсетілетін қызмет регламентінде:</w:t>
      </w:r>
    </w:p>
    <w:bookmarkEnd w:id="9"/>
    <w:bookmarkStart w:name="z15" w:id="10"/>
    <w:p>
      <w:pPr>
        <w:spacing w:after="0"/>
        <w:ind w:left="0"/>
        <w:jc w:val="both"/>
      </w:pPr>
      <w:r>
        <w:rPr>
          <w:rFonts w:ascii="Times New Roman"/>
          <w:b w:val="false"/>
          <w:i w:val="false"/>
          <w:color w:val="000000"/>
          <w:sz w:val="28"/>
        </w:rPr>
        <w:t>
      мемлекеттік тілдегі мәтінде тақырыбы келесі редакцияда мазмұндалсын, орыс тіліндегі мәтін өзгермейді:</w:t>
      </w:r>
    </w:p>
    <w:bookmarkEnd w:id="10"/>
    <w:bookmarkStart w:name="z16" w:id="11"/>
    <w:p>
      <w:pPr>
        <w:spacing w:after="0"/>
        <w:ind w:left="0"/>
        <w:jc w:val="both"/>
      </w:pPr>
      <w:r>
        <w:rPr>
          <w:rFonts w:ascii="Times New Roman"/>
          <w:b w:val="false"/>
          <w:i w:val="false"/>
          <w:color w:val="000000"/>
          <w:sz w:val="28"/>
        </w:rPr>
        <w:t>
      "Архивтік анықтамалар беру" мемлекеттік көрсетілетін қызмет регламенті";</w:t>
      </w:r>
    </w:p>
    <w:bookmarkEnd w:id="11"/>
    <w:bookmarkStart w:name="z17" w:id="12"/>
    <w:p>
      <w:pPr>
        <w:spacing w:after="0"/>
        <w:ind w:left="0"/>
        <w:jc w:val="both"/>
      </w:pPr>
      <w:r>
        <w:rPr>
          <w:rFonts w:ascii="Times New Roman"/>
          <w:b w:val="false"/>
          <w:i w:val="false"/>
          <w:color w:val="000000"/>
          <w:sz w:val="28"/>
        </w:rPr>
        <w:t>
      мемлекеттік тілдегі мәтінде 1-тармақтың бірінші абзацы келесі редакцияда мазмұндалсын, орыс тіліндегі мәтін өзгермейді:</w:t>
      </w:r>
    </w:p>
    <w:bookmarkEnd w:id="12"/>
    <w:bookmarkStart w:name="z18" w:id="13"/>
    <w:p>
      <w:pPr>
        <w:spacing w:after="0"/>
        <w:ind w:left="0"/>
        <w:jc w:val="both"/>
      </w:pPr>
      <w:r>
        <w:rPr>
          <w:rFonts w:ascii="Times New Roman"/>
          <w:b w:val="false"/>
          <w:i w:val="false"/>
          <w:color w:val="000000"/>
          <w:sz w:val="28"/>
        </w:rPr>
        <w:t>
      "1. Архивтік анықтамалар беру" мемлекеттік көрсетілетін қызметті (бұдан әрі - мемлекеттік көрсетілетін қызмет) облыстың, қаланың және ауданның мемлекеттік архивтері (бұдан әрі - көрсетілетін қызметті беруші) көрсетеді.";</w:t>
      </w:r>
    </w:p>
    <w:bookmarkEnd w:id="13"/>
    <w:bookmarkStart w:name="z19" w:id="14"/>
    <w:p>
      <w:pPr>
        <w:spacing w:after="0"/>
        <w:ind w:left="0"/>
        <w:jc w:val="both"/>
      </w:pPr>
      <w:r>
        <w:rPr>
          <w:rFonts w:ascii="Times New Roman"/>
          <w:b w:val="false"/>
          <w:i w:val="false"/>
          <w:color w:val="000000"/>
          <w:sz w:val="28"/>
        </w:rPr>
        <w:t>
       3-тармақтың бірінші абзацы келесі редакцияда мазмұндалсын:</w:t>
      </w:r>
    </w:p>
    <w:bookmarkEnd w:id="14"/>
    <w:bookmarkStart w:name="z20" w:id="15"/>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 немесе архивтік құжаттардан куәландырылған архивтік көшірмелер мен үзінділер.";</w:t>
      </w:r>
    </w:p>
    <w:bookmarkEnd w:id="15"/>
    <w:bookmarkStart w:name="z21" w:id="16"/>
    <w:p>
      <w:pPr>
        <w:spacing w:after="0"/>
        <w:ind w:left="0"/>
        <w:jc w:val="both"/>
      </w:pPr>
      <w:r>
        <w:rPr>
          <w:rFonts w:ascii="Times New Roman"/>
          <w:b w:val="false"/>
          <w:i w:val="false"/>
          <w:color w:val="000000"/>
          <w:sz w:val="28"/>
        </w:rPr>
        <w:t>
       4-тармақ келесі редакцияда мазмұндалсын:</w:t>
      </w:r>
    </w:p>
    <w:bookmarkEnd w:id="16"/>
    <w:bookmarkStart w:name="z22" w:id="17"/>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берушіге және Мемлекеттік корпорацияға жүгінген кезде көрсетілетін қызметті алушы Қазақстан Республикасы Мәдениет және спорт министрінің 2015 жылғы 17 сәуірдегі № 138 "Архив ісі саласындағы мемлекеттік көрсетілетін қызметтер стандарттарын бекіту туралы" бұйрығымен бекітілген "Мұрағат анықтамаларын беру" мемлекеттік көрсетілетін қызмет стандартының (бұдан әрі - Стандарт) (нормативтік құқықтық актілерді мемлекеттік тіркеу тізілімінде № 11086 болып тіркелген) 1-қосымшасына сәйкес нысан бойынша толтырылған өтінішті не порталға жүгінген кезде көрсетілетін қызметті алушының электрондық цифрлық қолымен (бұдан әрі - ЭЦҚ) немесе бір реттік паролімен куәландырылған электрондық құжат нысанындағы сұрау салу.";</w:t>
      </w:r>
    </w:p>
    <w:bookmarkEnd w:id="17"/>
    <w:bookmarkStart w:name="z23" w:id="18"/>
    <w:p>
      <w:pPr>
        <w:spacing w:after="0"/>
        <w:ind w:left="0"/>
        <w:jc w:val="both"/>
      </w:pPr>
      <w:r>
        <w:rPr>
          <w:rFonts w:ascii="Times New Roman"/>
          <w:b w:val="false"/>
          <w:i w:val="false"/>
          <w:color w:val="000000"/>
          <w:sz w:val="28"/>
        </w:rPr>
        <w:t xml:space="preserve">
      5-тармақтың 3) тармақшасындағы және 1, 2-қосымшалардағы "күнтізбелік 13 (он үш) күн ішінде" деген цифрлар және сөздер "9 (тоғыз) жұмыс күн ішінде" деген цифрмен және сөздермен ауыстырылсын; </w:t>
      </w:r>
    </w:p>
    <w:bookmarkEnd w:id="18"/>
    <w:bookmarkStart w:name="z24" w:id="19"/>
    <w:p>
      <w:pPr>
        <w:spacing w:after="0"/>
        <w:ind w:left="0"/>
        <w:jc w:val="both"/>
      </w:pPr>
      <w:r>
        <w:rPr>
          <w:rFonts w:ascii="Times New Roman"/>
          <w:b w:val="false"/>
          <w:i w:val="false"/>
          <w:color w:val="000000"/>
          <w:sz w:val="28"/>
        </w:rPr>
        <w:t>
      мемлекеттік тілдегі мәтінде 7-тармақтың екінші абзацы келесі редакцияда мазмұндалсын, орыс тіліндегі мәтін өзгермейді:</w:t>
      </w:r>
    </w:p>
    <w:bookmarkEnd w:id="19"/>
    <w:bookmarkStart w:name="z25" w:id="20"/>
    <w:p>
      <w:pPr>
        <w:spacing w:after="0"/>
        <w:ind w:left="0"/>
        <w:jc w:val="both"/>
      </w:pPr>
      <w:r>
        <w:rPr>
          <w:rFonts w:ascii="Times New Roman"/>
          <w:b w:val="false"/>
          <w:i w:val="false"/>
          <w:color w:val="000000"/>
          <w:sz w:val="28"/>
        </w:rPr>
        <w:t>
      "Архивтік анықтамалар беру" мемлекеттік қызметті көрсету бизнес-процестерінің анықтамалығы осы регламенттің 2-қосымшада берілген.";</w:t>
      </w:r>
    </w:p>
    <w:bookmarkEnd w:id="20"/>
    <w:bookmarkStart w:name="z26" w:id="21"/>
    <w:p>
      <w:pPr>
        <w:spacing w:after="0"/>
        <w:ind w:left="0"/>
        <w:jc w:val="both"/>
      </w:pPr>
      <w:r>
        <w:rPr>
          <w:rFonts w:ascii="Times New Roman"/>
          <w:b w:val="false"/>
          <w:i w:val="false"/>
          <w:color w:val="000000"/>
          <w:sz w:val="28"/>
        </w:rPr>
        <w:t>
       мемлекеттік тілдегі мәтінде Регламенттің 1-қосымшасының оң жақ жоғарғы бұрышы келесі редакцияда мазмұндалсын, орыс тіліндегі мәтін өзгермейді:</w:t>
      </w:r>
    </w:p>
    <w:bookmarkEnd w:id="21"/>
    <w:bookmarkStart w:name="z27" w:id="22"/>
    <w:p>
      <w:pPr>
        <w:spacing w:after="0"/>
        <w:ind w:left="0"/>
        <w:jc w:val="both"/>
      </w:pPr>
      <w:r>
        <w:rPr>
          <w:rFonts w:ascii="Times New Roman"/>
          <w:b w:val="false"/>
          <w:i w:val="false"/>
          <w:color w:val="000000"/>
          <w:sz w:val="28"/>
        </w:rPr>
        <w:t>
      "Архивтік анықтамалар беру" мемлекеттік көрсетілетін қызмет регламентіне 1-қосымша";</w:t>
      </w:r>
    </w:p>
    <w:bookmarkEnd w:id="22"/>
    <w:bookmarkStart w:name="z28" w:id="23"/>
    <w:p>
      <w:pPr>
        <w:spacing w:after="0"/>
        <w:ind w:left="0"/>
        <w:jc w:val="both"/>
      </w:pPr>
      <w:r>
        <w:rPr>
          <w:rFonts w:ascii="Times New Roman"/>
          <w:b w:val="false"/>
          <w:i w:val="false"/>
          <w:color w:val="000000"/>
          <w:sz w:val="28"/>
        </w:rPr>
        <w:t>
      Регламенттің 2-қосымшасында:</w:t>
      </w:r>
    </w:p>
    <w:bookmarkEnd w:id="23"/>
    <w:bookmarkStart w:name="z29" w:id="24"/>
    <w:p>
      <w:pPr>
        <w:spacing w:after="0"/>
        <w:ind w:left="0"/>
        <w:jc w:val="both"/>
      </w:pPr>
      <w:r>
        <w:rPr>
          <w:rFonts w:ascii="Times New Roman"/>
          <w:b w:val="false"/>
          <w:i w:val="false"/>
          <w:color w:val="000000"/>
          <w:sz w:val="28"/>
        </w:rPr>
        <w:t>
      мемлекеттік тілдегі мәтінде Регламенттің 2-қосымшасының оң жақ жоғарғы бұрышы келесі редакцияда мазмұндалсын, орыс тіліндегі мәтін өзгермейді:</w:t>
      </w:r>
    </w:p>
    <w:bookmarkEnd w:id="24"/>
    <w:bookmarkStart w:name="z30" w:id="25"/>
    <w:p>
      <w:pPr>
        <w:spacing w:after="0"/>
        <w:ind w:left="0"/>
        <w:jc w:val="both"/>
      </w:pPr>
      <w:r>
        <w:rPr>
          <w:rFonts w:ascii="Times New Roman"/>
          <w:b w:val="false"/>
          <w:i w:val="false"/>
          <w:color w:val="000000"/>
          <w:sz w:val="28"/>
        </w:rPr>
        <w:t>
      "Архивтік анықтамалар беру" мемлекеттік көрсетілетін қызмет регламентіне 2-қосымша";</w:t>
      </w:r>
    </w:p>
    <w:bookmarkEnd w:id="25"/>
    <w:bookmarkStart w:name="z31" w:id="26"/>
    <w:p>
      <w:pPr>
        <w:spacing w:after="0"/>
        <w:ind w:left="0"/>
        <w:jc w:val="both"/>
      </w:pPr>
      <w:r>
        <w:rPr>
          <w:rFonts w:ascii="Times New Roman"/>
          <w:b w:val="false"/>
          <w:i w:val="false"/>
          <w:color w:val="000000"/>
          <w:sz w:val="28"/>
        </w:rPr>
        <w:t>
      мемлекеттік тілдегі мәтінде тақырыбы келесі редакцияда мазмұндалсын, орыс тіліндегі мәтін өзгермейді:</w:t>
      </w:r>
    </w:p>
    <w:bookmarkEnd w:id="26"/>
    <w:bookmarkStart w:name="z32" w:id="27"/>
    <w:p>
      <w:pPr>
        <w:spacing w:after="0"/>
        <w:ind w:left="0"/>
        <w:jc w:val="both"/>
      </w:pPr>
      <w:r>
        <w:rPr>
          <w:rFonts w:ascii="Times New Roman"/>
          <w:b w:val="false"/>
          <w:i w:val="false"/>
          <w:color w:val="000000"/>
          <w:sz w:val="28"/>
        </w:rPr>
        <w:t>
      "Архивтік анықтамалар беру" мемлекеттік қызмет көрсетудің бизнес-процестерінің анықтамалығы";</w:t>
      </w:r>
    </w:p>
    <w:bookmarkEnd w:id="27"/>
    <w:bookmarkStart w:name="z33" w:id="28"/>
    <w:p>
      <w:pPr>
        <w:spacing w:after="0"/>
        <w:ind w:left="0"/>
        <w:jc w:val="both"/>
      </w:pPr>
      <w:r>
        <w:rPr>
          <w:rFonts w:ascii="Times New Roman"/>
          <w:b w:val="false"/>
          <w:i w:val="false"/>
          <w:color w:val="000000"/>
          <w:sz w:val="28"/>
        </w:rPr>
        <w:t>
      мемлекеттік тілдегі мәтінде Регламенттің 3-қосымшасының оң жақ жоғарғы бұрышы келесі редакцияда мазмұндалсын, орыс тіліндегі мәтін өзгермейді:</w:t>
      </w:r>
    </w:p>
    <w:bookmarkEnd w:id="28"/>
    <w:bookmarkStart w:name="z34" w:id="29"/>
    <w:p>
      <w:pPr>
        <w:spacing w:after="0"/>
        <w:ind w:left="0"/>
        <w:jc w:val="both"/>
      </w:pPr>
      <w:r>
        <w:rPr>
          <w:rFonts w:ascii="Times New Roman"/>
          <w:b w:val="false"/>
          <w:i w:val="false"/>
          <w:color w:val="000000"/>
          <w:sz w:val="28"/>
        </w:rPr>
        <w:t>
      "Архивтік анықтамалар беру" мемлекеттік көрсетілетін қызмет регламентіне 3-қосымша".</w:t>
      </w:r>
    </w:p>
    <w:bookmarkEnd w:id="29"/>
    <w:bookmarkStart w:name="z35" w:id="30"/>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30"/>
    <w:bookmarkStart w:name="z36" w:id="31"/>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