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486f59" w14:textId="e486f5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"Туризм саласындағы мемлекеттік көрсетілетін қызметтердің регламенттерін бекіту туралы" Солтүстік Қазақстан облысы әкімдігінің 2015 жылғы 21 қазандағы № 417 қаулысына өзгеріс енгізу туралы"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әкімдігінің 2017 жылғы 24 шілдедегі № 294 қаулысы. Солтүстік Қазақстан облысының Әділет департаментінде 2017 жылғы 31 шілдеде № 4279 болып тіркелді. Күші жойылды - Солтүстік Қазақстан облысы әкімдігінің 2018 жылғы 19 желтоқсандағы № 364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Солтүстік Қазақстан облысы әкімдігінің 19.12.2018 </w:t>
      </w:r>
      <w:r>
        <w:rPr>
          <w:rFonts w:ascii="Times New Roman"/>
          <w:b w:val="false"/>
          <w:i w:val="false"/>
          <w:color w:val="ff0000"/>
          <w:sz w:val="28"/>
        </w:rPr>
        <w:t>№ 364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қаулысымен.</w:t>
      </w:r>
    </w:p>
    <w:bookmarkStart w:name="z2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"Құқықтық актілер туралы" Қазақстан Республикасының 2016 жылғы 6 сәуірдегі Заңының </w:t>
      </w:r>
      <w:r>
        <w:rPr>
          <w:rFonts w:ascii="Times New Roman"/>
          <w:b w:val="false"/>
          <w:i w:val="false"/>
          <w:color w:val="000000"/>
          <w:sz w:val="28"/>
        </w:rPr>
        <w:t>26-бабына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Солтүстік Қазақстан облысының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2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"Туризм саласындағы мемлекеттік көрсетілетін қызметтердің регламенттерін бекіту туралы" Солтүстік Қазақстан облысы әкімдігінің 2015 жылғы 21 қазандағы № 417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(2016 жылғы 12 шілдеде "Әділет" Қазақстан Республикасы нормативтік құқықтық актілерінің ақпараттық-құқықтық жүйесінде ресми жарияланды, Нормативтік құқықтық актілерді мемлекеттік тіркеу тізілімінде № 3477 болып тіркелді) мына өзгеріс енгізілсін:</w:t>
      </w:r>
    </w:p>
    <w:bookmarkEnd w:id="1"/>
    <w:bookmarkStart w:name="z2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"Туристік, оның ішінде туристік әлеует, туризм объектілері мен туристік қызметті жүзеге асыратын тұлғалар туралы ақпарат беру" мемлекеттік көрсетілетін қызмет </w:t>
      </w:r>
      <w:r>
        <w:rPr>
          <w:rFonts w:ascii="Times New Roman"/>
          <w:b w:val="false"/>
          <w:i w:val="false"/>
          <w:color w:val="000000"/>
          <w:sz w:val="28"/>
        </w:rPr>
        <w:t>регламенті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қаулыға 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жазылсын;</w:t>
      </w:r>
    </w:p>
    <w:bookmarkEnd w:id="2"/>
    <w:bookmarkStart w:name="z2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 "Солтүстік Қазақстан облысы әкімдігінің кәсіпкерлік және туризм басқармасы" коммуналдық мемлекеттік мекемесіне жүктелсін.</w:t>
      </w:r>
    </w:p>
    <w:bookmarkEnd w:id="3"/>
    <w:bookmarkStart w:name="z2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 алғашқы ресми жарияланған күнінен кейін күнтізбелік он күн өткен соң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Солтүстік Қазақстан облысының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Қ. Ақсақалов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 әкімдігінің 2017 жылғы 24 шілдегі № 294 қаулысына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 әкімдігінің 2015 жылғы 21 қазандағы № 417 қаулысымен бекітілді</w:t>
            </w:r>
          </w:p>
        </w:tc>
      </w:tr>
    </w:tbl>
    <w:bookmarkStart w:name="z33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"Туристік, оның ішінде туристік әлеует, туризм объектілері мен туристік қызметті жүзеге асыратын тұлғалар туралы ақпарат беру" мемлекеттік көрсетілетін қызмет регламенті</w:t>
      </w:r>
    </w:p>
    <w:bookmarkEnd w:id="5"/>
    <w:bookmarkStart w:name="z34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Жалпы ережелер</w:t>
      </w:r>
    </w:p>
    <w:bookmarkEnd w:id="6"/>
    <w:bookmarkStart w:name="z3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"Туристік, оның ішінде туристік әлеует, туризм объектілері және туристік қызметті жүзеге асыратын тұлғалар туралы ақпарат беру" мемлекеттік көрсетілетін қызмет регламенті (бұдан әрі – Регламент) "Туризм саласындағы мемлекеттік көрсетілетін қызметтердің стандарттарын бекіту туралы" Қазақстан Республикасы Инвестициялар және даму министрінің 2015 жылғы 28 сәуірдегі № 495 бұйрығымен бекітілген "Туристік, оның ішінде туристік әлеует, туризм объектілері және туристік қызметті жүзеге асыратын тұлғалар туралы ақпарат беру" мемлекеттік көрсетілетін қызмет </w:t>
      </w:r>
      <w:r>
        <w:rPr>
          <w:rFonts w:ascii="Times New Roman"/>
          <w:b w:val="false"/>
          <w:i w:val="false"/>
          <w:color w:val="000000"/>
          <w:sz w:val="28"/>
        </w:rPr>
        <w:t>стандартына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әзірленген, (бұдан әрі - Стандарт), (нормативтік құқықтық актілерді мемлекеттік тіркеу тізілімінде № 11578 тіркелген), осы Регламентке - </w:t>
      </w:r>
      <w:r>
        <w:rPr>
          <w:rFonts w:ascii="Times New Roman"/>
          <w:b w:val="false"/>
          <w:i w:val="false"/>
          <w:color w:val="000000"/>
          <w:sz w:val="28"/>
        </w:rPr>
        <w:t>1 қосымшада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көрсетілген облыстың жергілікті атқарушы органы көрсетеді (бұдан әрі - көрсетілетін қызметті беруші).</w:t>
      </w:r>
    </w:p>
    <w:bookmarkEnd w:id="7"/>
    <w:bookmarkStart w:name="z3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Өтінішті қабылдау және мемлекеттік көрсетілетін қызмет нәтижесін беру көрсетілетін қызметті берушінің кеңсесі арқылы жүзеге асырылады.</w:t>
      </w:r>
    </w:p>
    <w:bookmarkEnd w:id="8"/>
    <w:bookmarkStart w:name="z3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Мемлекеттiк көрсетілетін қызмет нысаны: қағаз түрінде.</w:t>
      </w:r>
    </w:p>
    <w:bookmarkEnd w:id="9"/>
    <w:bookmarkStart w:name="z3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Мемлекеттік қызметті көрсету нәтижесі – туристік ақпаратты, оның ішінде туристік әлеует, туризм объектілері мен туристік қызметті жүзеге асыратын тұлғалар туралы ақпаратты беру.</w:t>
      </w:r>
    </w:p>
    <w:bookmarkEnd w:id="10"/>
    <w:bookmarkStart w:name="z3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Мемлекеттiк көрсетілетін қызмет нәтижесiн беру нысаны - қағаз түрінде.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Жеке және заңды тұлғаларға мемелекеттік көрсетілетін қызмет тегін көрсетіледі (бұдан әрі – көрсетілетін қызметті алушы).</w:t>
      </w:r>
    </w:p>
    <w:bookmarkEnd w:id="12"/>
    <w:bookmarkStart w:name="z4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Өтініштерді қабылдау және мемлекеттік қызмет көрсету нәтижелерін беру сағат 9.00-ден 17.30-ға дейін, сағат 13.00-ден 14.30-ға дейін түскі асқа үзіліспен жүзеге асырылады.</w:t>
      </w:r>
    </w:p>
    <w:bookmarkEnd w:id="13"/>
    <w:bookmarkStart w:name="z4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қызмет кезек тәртібімен алдын ала жазылусыз және жеделдетіп қызмет көрсетусіз көрсетіледі.</w:t>
      </w:r>
    </w:p>
    <w:bookmarkEnd w:id="14"/>
    <w:bookmarkStart w:name="z4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Көрсетілетін қызметті алушының, оның ішінде халықтың әлеуметтік жағынан әлсіз топтарына жататын адамдардың жеке өзі келуге мүмкіндігі болмаған жағдайда, мемлекеттік көрсетілетін қызмет сенімхат бойынша көрсетіледі.</w:t>
      </w:r>
    </w:p>
    <w:bookmarkEnd w:id="15"/>
    <w:bookmarkStart w:name="z43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Мемлекеттік көрсетілетін қызмет процесінде көрсетілетін қызметті берушінің құрылымдық бөлімшелерінің (қызметкерлерінің) іс-қимыл тәртібін сипаттау</w:t>
      </w:r>
    </w:p>
    <w:bookmarkEnd w:id="16"/>
    <w:bookmarkStart w:name="z4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Мемлекеттік көрсетілетін қызмет бойынша рәсімді (іс-қимылды) бастауға негіздеме Стандартқа қосымшаға сәйкес нысан бойынша көрсетілетін қызмет алушының өтініші болып табылады.</w:t>
      </w:r>
    </w:p>
    <w:bookmarkEnd w:id="17"/>
    <w:bookmarkStart w:name="z4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Мемлекеттік көрсетілетін қызмет процесінің құрамына кіретін әрбір рәсімнің (іс-қимылдың) мазмұны, олардың орындалу ұзақтығы:</w:t>
      </w:r>
    </w:p>
    <w:bookmarkEnd w:id="18"/>
    <w:bookmarkStart w:name="z4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көрсетілетін қызметті беруші кеңсесінің қызметкері құжаттар топтамасын қабылдайды, өтінішті тіркейді, көрсетілетін қызметті алушыға өтінішті қабылдағанының растау ретінде өтінішті қабылдап алған адамның (өзі болған жағдайда) тегі мен аты-жөні, қабылдау күні көрсетілген, еркін нысандағы талонды береді және көрсетілетін қызметті берушінің басшысына береді - 20 (жиырма) минут;</w:t>
      </w:r>
    </w:p>
    <w:bookmarkEnd w:id="19"/>
    <w:bookmarkStart w:name="z4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көрсетілетін қызметті берушінің басшысы құжаттармен танысады, тиісті бұрыштама қояды, көрсетілетін қызметті берушінің жауапты орындаушысына орындауға береді - 3 (үш) сағат;</w:t>
      </w:r>
    </w:p>
    <w:bookmarkEnd w:id="20"/>
    <w:bookmarkStart w:name="z4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көрсетілетін қызметті берушінің жауапты орындаушысы құжаттарды қарайды, мемлекеттік көрсетілетін қызмет нәтижесінің жобасын дайындайды көрсетілетін қызметті берушінің басшысына қол қоюға береді - 3 (үш) жұмыс күні;</w:t>
      </w:r>
    </w:p>
    <w:bookmarkEnd w:id="21"/>
    <w:bookmarkStart w:name="z4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көрсетілетін қызметті берушінің басшысы мемлекеттік көрсетілетін қызмет нәтижесінің жобасына қол қояды және әрі қарай көрсетілетін қызметті алушыға беру үшін жауапты орындаушыға береді - 20 (жиырма) минут;</w:t>
      </w:r>
    </w:p>
    <w:bookmarkEnd w:id="22"/>
    <w:bookmarkStart w:name="z5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көрсетілетін қызметті берушінің жауапты орындаушысы мемлекеттік көрсетілетін қызмет нәтижесін тіркейді және көрсетілетін қызметті алушыға береді - 20 (жиырма) минут.</w:t>
      </w:r>
    </w:p>
    <w:bookmarkEnd w:id="23"/>
    <w:bookmarkStart w:name="z5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Мемлекеттік қызметтер көрсету мәселелері бойынша көрсетілетін қызметті берушінің және (немесе) оның лауазымды адамдарының шешімдеріне, әрекетіне (әрекетсіздігіне) шағымдану: шағым осы мемлекеттік көрсетілетін қызмет стандартының 13-тармағында көрсетілген мекенжайлар бойынша көрсетілетін қызметті беруші басшысының атына беріледі.</w:t>
      </w:r>
    </w:p>
    <w:bookmarkEnd w:id="24"/>
    <w:bookmarkStart w:name="z5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Шағым пошта арқылы жазбаша нысанда не көрсетілетін қызметті берушінің кеңсесі арқылы қолма-қол беріледі.</w:t>
      </w:r>
    </w:p>
    <w:bookmarkEnd w:id="25"/>
    <w:bookmarkStart w:name="z5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Шағымның қабылданғанын растау көрсетілетін қызметті берушінің кеңсесінде қабылдап алған адамның тегі мен аты-жөні, берілген шағымға жауап алудың мерзімі мен орны көрсетіле отырып, оны тіркеу (мөртабан, кіріс нөмірі және күні) болып табылады.</w:t>
      </w:r>
    </w:p>
    <w:bookmarkEnd w:id="26"/>
    <w:bookmarkStart w:name="z5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Шағымда көрсетіледі:</w:t>
      </w:r>
    </w:p>
    <w:bookmarkEnd w:id="27"/>
    <w:bookmarkStart w:name="z5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тегі, аты, әкесінің аты (бар болған жағдайда) (жеке тұлға үшін);</w:t>
      </w:r>
    </w:p>
    <w:bookmarkEnd w:id="28"/>
    <w:bookmarkStart w:name="z56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атауы (заңды тұлға үшін);</w:t>
      </w:r>
    </w:p>
    <w:bookmarkEnd w:id="29"/>
    <w:bookmarkStart w:name="z57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пошта мекенжайы.</w:t>
      </w:r>
    </w:p>
    <w:bookmarkEnd w:id="30"/>
    <w:bookmarkStart w:name="z58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Шағымның шығыс нөмірі және күні көрсетілген қызметті алушымен қол қойылады.</w:t>
      </w:r>
    </w:p>
    <w:bookmarkEnd w:id="31"/>
    <w:bookmarkStart w:name="z59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Көрсетілетін қызметті алушының көрсетілетін қызметті берушінің атына келіп түскен шағымы тіркелген күнінен бастап 5 (бес) жұмыс күні ішінде қаралуға жатады. Шағымды қараудың нәтижелері туралы дәлелді жауап пошта арқылы көрсетілетін қызметті алушыға жіберіледі не көрсетілген қызметті берушінің кеңсесінде қолма-қол беріледі.</w:t>
      </w:r>
    </w:p>
    <w:bookmarkEnd w:id="32"/>
    <w:bookmarkStart w:name="z60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Көрсетілетін қызметті алушы көрсетілген мемлекеттік қызметтің нәтижелерімен келіспеген жағдайда, мемлекеттік қызметті көрсету сапасын бағалау және бақылау жөніндегі уәкілетті органға шағым жасай алады.</w:t>
      </w:r>
    </w:p>
    <w:bookmarkEnd w:id="33"/>
    <w:bookmarkStart w:name="z61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Көрсетілетін қызметті алушының мемлекеттік қызметті көрсету сапасын бағалау және бақылау жөніндегі уәкілетті органның атына келіп түскен шағымы тіркелген күнінен бастап 15 (он бес) жұмыс күні ішінде қаралуға жатады.</w:t>
      </w:r>
    </w:p>
    <w:bookmarkEnd w:id="34"/>
    <w:bookmarkStart w:name="z62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Көрсетілген мемлекеттік қызмет нәтижелерімен келіспеген жағдайларда, көрсетілетін қызметті алушының Қазақстан Республикасының заңнамасында көзделген тәртіппен сотқа жүгінуге құқығы бар.</w:t>
      </w:r>
    </w:p>
    <w:bookmarkEnd w:id="35"/>
    <w:bookmarkStart w:name="z63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Мемлекеттік көрсетілетін қызмет бойынша рәсімнің (іс-қимылдың) нәтижесі келесі рәсімді (іс-қимылды) бастау үшін негіздеме болады;</w:t>
      </w:r>
    </w:p>
    <w:bookmarkEnd w:id="36"/>
    <w:bookmarkStart w:name="z64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өтінішті тіркеу;</w:t>
      </w:r>
    </w:p>
    <w:bookmarkEnd w:id="37"/>
    <w:bookmarkStart w:name="z65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бұрыштаманы қою;</w:t>
      </w:r>
    </w:p>
    <w:bookmarkEnd w:id="38"/>
    <w:bookmarkStart w:name="z66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көрсетілетін мемлекеттік қызмет нәтижесінің жобасы;</w:t>
      </w:r>
    </w:p>
    <w:bookmarkEnd w:id="39"/>
    <w:bookmarkStart w:name="z67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көрсетілетін мемлекеттік қызмет нәтижесінің жобасына қол қою;</w:t>
      </w:r>
    </w:p>
    <w:bookmarkEnd w:id="40"/>
    <w:bookmarkStart w:name="z68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көрсетілетін мемлекеттік қызмет нәтижесінің жобасын беру.</w:t>
      </w:r>
    </w:p>
    <w:bookmarkEnd w:id="41"/>
    <w:bookmarkStart w:name="z69" w:id="4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Мемлекеттік көрсетілетін қызмет процесінде көрсетілетін қызметті берушінің құрылымдық бөлімшелерінің (қызметкерлерінің) өзара іс-қимыл тәртібін сипаттау</w:t>
      </w:r>
    </w:p>
    <w:bookmarkEnd w:id="42"/>
    <w:bookmarkStart w:name="z70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Мемлекеттік көрсетілетін қызмет процесіне қатысатын көрсетілетін қызметті берушінің құрылымдық бөлімшелерінің (қызметкерлерінің) тізбесі:</w:t>
      </w:r>
    </w:p>
    <w:bookmarkEnd w:id="43"/>
    <w:bookmarkStart w:name="z71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көрсетілетін қызметті беруші кеңсесінің қызметкері;</w:t>
      </w:r>
    </w:p>
    <w:bookmarkEnd w:id="44"/>
    <w:bookmarkStart w:name="z72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көрсетілетін қызметті берушінің басшысы;</w:t>
      </w:r>
    </w:p>
    <w:bookmarkEnd w:id="45"/>
    <w:bookmarkStart w:name="z73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көрсетілетін қызметті берушінің жауапты орындаушысы.</w:t>
      </w:r>
    </w:p>
    <w:bookmarkEnd w:id="46"/>
    <w:bookmarkStart w:name="z74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Әрбір рәсімнің (іс-қимылдың) ұзақтығын көрсете отырып, құрылымдық бөлімшелер (қызметкерлер) арасындағы рәсімдердің (іс-қимылдардың) реттілігін сипаттау:</w:t>
      </w:r>
    </w:p>
    <w:bookmarkEnd w:id="47"/>
    <w:bookmarkStart w:name="z75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көрсетілетін қызметті беруші кеңсесінің қызметкері құжаттар топтамасын қабылдайды, өтінішті тіркейді, көрсетілетін қызметті алушыға құжаттар қабылданғаны туралы талон береді және көрсетілетін қызметті берушінің басшысына береді - 20 (жиырма) минут;</w:t>
      </w:r>
    </w:p>
    <w:bookmarkEnd w:id="48"/>
    <w:bookmarkStart w:name="z76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көрсетілетін қызметті берушінің басшысы құжаттармен танысады, тиісті бұрыштама қояды, көрсетілетін қызметті берушінің жауапты орындаушысына орындауға береді - 3 (үш) сағат;</w:t>
      </w:r>
    </w:p>
    <w:bookmarkEnd w:id="49"/>
    <w:bookmarkStart w:name="z77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көрсетілетін қызметті берушінің жауапты орындаушысы құжаттарды қарайды, мемлекеттік көрсетілетін қызмет нәтижесінің жобасын дайындайды көрсетілетін қызметті берушінің басшысына қол қоюға береді - 3 (үш) жұмыс күні;</w:t>
      </w:r>
    </w:p>
    <w:bookmarkEnd w:id="50"/>
    <w:bookmarkStart w:name="z78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көрсетілетін қызметті берушінің басшысы мемлекеттік қызмет көрсету нәтижесінің жобасына қол қояды және әрі қарай көрсетілетін қызметті алушыға беру үшін жауапты орындаушыға береді - 20 (жиырма) минут;</w:t>
      </w:r>
    </w:p>
    <w:bookmarkEnd w:id="51"/>
    <w:bookmarkStart w:name="z79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көрсетілетін қызметті беруші кеңсесінің қызметкері мемлекеттік көрсетілетін қызмет нәтижесін тіркейді және көрсетілетін қызметті алушыға береді - 20 (жиырма) минут.</w:t>
      </w:r>
    </w:p>
    <w:bookmarkEnd w:id="52"/>
    <w:bookmarkStart w:name="z80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Мемлекеттік көрсетілетін қызмет процесіндегі рәсімдердің (іс-қимылдардың) реттілігінің, көрсетілетін қызметті берушінің құрылымдық бөлімшелерінің (қызметкерлерінің) өзара іс-қимылдарының толық сипаттамасы осы Регламенттің </w:t>
      </w:r>
      <w:r>
        <w:rPr>
          <w:rFonts w:ascii="Times New Roman"/>
          <w:b w:val="false"/>
          <w:i w:val="false"/>
          <w:color w:val="000000"/>
          <w:sz w:val="28"/>
        </w:rPr>
        <w:t>2-қосымшасына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мемлекеттік көрсетілетін қызмет бизнес-процестерінің анықтамалығында көрсетіледі.</w:t>
      </w:r>
    </w:p>
    <w:bookmarkEnd w:id="53"/>
    <w:bookmarkStart w:name="z81" w:id="5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"Азаматтарға арналған үкімет" мемлекеттік корпорациясы" коммерциялық емес акционерлік қоғамымен және (немесе) өзге де көрсетілетін қызметті берушілермен өзара іс-қимыл тәртібін, сондай-ақ мемлекеттік көрсетілетін қызмет процесіндегі ақпараттық жүйелерді пайдалану тәртібін сипаттау</w:t>
      </w:r>
    </w:p>
    <w:bookmarkEnd w:id="54"/>
    <w:bookmarkStart w:name="z82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"Азаматтарға арналған үкімет" мемлекеттік корпорациясы" коммерциялық емес акционерлік қоғамы және "электрондық үкімет" веб-порталы арқылы көрсетілмейді.</w:t>
      </w:r>
    </w:p>
    <w:bookmarkEnd w:id="5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"Туристік ақпаратты, оның ішінде туристік әлеует, туризм объектілері мен туристік қызметті жүзеге асыратын тұлғалар туралы ақпаратты беру" мемлекеттік көрсетілетін қызмет регламентіне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</w:tbl>
    <w:bookmarkStart w:name="z85" w:id="5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Көрсетілетін қызметті беруші</w:t>
      </w:r>
    </w:p>
    <w:bookmarkEnd w:id="5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00"/>
        <w:gridCol w:w="1602"/>
        <w:gridCol w:w="3254"/>
        <w:gridCol w:w="7044"/>
      </w:tblGrid>
      <w:tr>
        <w:trPr>
          <w:trHeight w:val="3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"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р/т</w:t>
            </w:r>
          </w:p>
          <w:bookmarkEnd w:id="57"/>
        </w:tc>
        <w:tc>
          <w:tcPr>
            <w:tcW w:w="1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Көрсетілетін қызметті берушінің 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Мекенжай, телефон</w:t>
            </w:r>
          </w:p>
        </w:tc>
        <w:tc>
          <w:tcPr>
            <w:tcW w:w="7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 кестесі</w:t>
            </w:r>
          </w:p>
        </w:tc>
      </w:tr>
      <w:tr>
        <w:trPr>
          <w:trHeight w:val="3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"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58"/>
        </w:tc>
        <w:tc>
          <w:tcPr>
            <w:tcW w:w="1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"Солтүстік Қазақстан облысы әкімдігінің кәсіпкерлік және туризм басқармасы" коммуналдық мемлекеттік мекемесі </w:t>
            </w:r>
          </w:p>
        </w:tc>
        <w:tc>
          <w:tcPr>
            <w:tcW w:w="3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Петропавл қаласы,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Қазақстан Конституциясы көшесі, 58, 517 кабинет, телефон: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8(7152)-50-22-89</w:t>
            </w:r>
          </w:p>
        </w:tc>
        <w:tc>
          <w:tcPr>
            <w:tcW w:w="7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Қазақстан Республикасының еңбек заңнамасына сәйкес демалыс және мереке күндерін қоспағанда, дүйсенбіден жұмаға дейін сағат 9:00-ден 18:30-ға дейін, үзіліс сағат 13:00-ден 14:30-ға дейін. 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"Туристік, оның ішінде туристік әлеует, туризм объектілері мен туристік қызметті жүзеге асыратын тұлғалар туралы ақпаратты беру" мемлекеттік көрсетілетін қызмет регламентіне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2-қосымша</w:t>
            </w:r>
          </w:p>
        </w:tc>
      </w:tr>
    </w:tbl>
    <w:bookmarkStart w:name="z89" w:id="5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Туристік, оның ішінде туристік әлеует, туризм объектілері мен туристік қызметті жүзеге асыратын тұлғалар туралы ақпаратты беру" мемлекеттік көрсетілетін қызмет бизнес-процесстердің анықтамалығы</w:t>
      </w:r>
    </w:p>
    <w:bookmarkEnd w:id="59"/>
    <w:bookmarkStart w:name="z90" w:id="60"/>
    <w:p>
      <w:pPr>
        <w:spacing w:after="0"/>
        <w:ind w:left="0"/>
        <w:jc w:val="left"/>
      </w:pPr>
    </w:p>
    <w:bookmarkEnd w:id="60"/>
    <w:p>
      <w:pPr>
        <w:spacing w:after="0"/>
        <w:ind w:left="0"/>
        <w:jc w:val="both"/>
      </w:pPr>
      <w:r>
        <w:drawing>
          <wp:inline distT="0" distB="0" distL="0" distR="0">
            <wp:extent cx="7810500" cy="3454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454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bookmarkStart w:name="z91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Шартты белгілер:</w:t>
      </w:r>
    </w:p>
    <w:bookmarkEnd w:id="61"/>
    <w:bookmarkStart w:name="z92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62"/>
    <w:p>
      <w:pPr>
        <w:spacing w:after="0"/>
        <w:ind w:left="0"/>
        <w:jc w:val="both"/>
      </w:pPr>
      <w:r>
        <w:drawing>
          <wp:inline distT="0" distB="0" distL="0" distR="0">
            <wp:extent cx="7810500" cy="1790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790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6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header.xml" Type="http://schemas.openxmlformats.org/officeDocument/2006/relationships/header" Id="rId6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