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7d0af" w14:textId="347d0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Сот шешімімен коммуналдық меншікке түскен болып танылған иесіз қалдықтарды басқару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VI сайланған Алматы қаласы мәслихатының ХХV сессиясының 2017 жылғы 13 желтоқсандағы № 185 шешiмi. Алматы қаласы әдiлет департаментінде 2017 жылғы 28 желтоқсанда № 1442 болып тіркелді. Күші жойылды - Алматы қаласы мәслихатының 2024 жылғы 15 сәуірдегі № 108 шешімімен.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қаласы мәслихатының 15.04.2024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108 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19-1 бабының 3) тармақшасына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VI сайланған Алматы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Сот шешімімен коммуналдық меншікке түскен болып танылған иесіз қалдықтарды басқару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Алматы қаласы мәслихатының аппараты осы шешімді әділет органдарында мемлекеттік тіркеуді, кейіннен ресми мерзімді баспа басылымдарында, сондай-ақ Қазақстан Республикасы нормативтік құқықтық актілерінің Эталондық бақылау банкінде және ресми интернет-ресурста жариялауды қамтамасыз етсін.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Алматы қаласы мәслихаты кәсіпкерлікті және коммуналдық шаруашылықты дамыту жөніндегі тұрақты комиссиясының төрағасы К.В. Авершинге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кезден бастап күшіне енеді және ол алғаш ресми жарияланғаннан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VI сайланған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қаласы мәслихаты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ХХV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Төлепов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VI сайланған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қаласы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Қазанбаев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сайланған Алматы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XXV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2017 жылғы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185 шешімімен бекітілді</w:t>
            </w:r>
          </w:p>
        </w:tc>
      </w:tr>
    </w:tbl>
    <w:bookmarkStart w:name="z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Сот шешімімен коммуналдық меншікке түскен болып</w:t>
      </w:r>
      <w:r>
        <w:br/>
      </w:r>
      <w:r>
        <w:rPr>
          <w:rFonts w:ascii="Times New Roman"/>
          <w:b/>
          <w:i w:val="false"/>
          <w:color w:val="000000"/>
        </w:rPr>
        <w:t>танылған иесіз қалдықтарды басқару қағидалары 1. Жалпы ережелер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Сот шешімімен Алматы қаласының коммуналдық меншігіне түскен болып танылған иесіз қалдықтарды басқару қағидалары (бұдан әрі - Қағида) сот шешiмiмен коммуналдық меншiкке түскен болып танылған иесiз қалдықтарды (бұдан әрі – қалдықтар) басқару тәртiбiн айқындайды.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Қалдықтарды коммуналдық меншікке беру сот шешімінің негізінде жүзеге асырылады.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Иесіз қалдықтарды басқару Алматы қаласының әкімдігі, (бұдан әрі - жергілікті атқарушы орган) жүзеге асырады.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Қалдықтарды басқару мақсатында жергілікті атқаруша орган мүдделі құрылымдық бөлімшелерінің өкілдерінен комиссия құрады (бұдан әрі - Комиссия).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Қалдықтарды басқару бойынша жұмыстарды ұйымдастыратын орган Алматы қаласы Табиғи ресурстар және табиғатты пайдалануды реттеу басқармасы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Иесіз қалдықтарды басқару - бұл қалдықтарды бағалау, есепке алу, одан әрі пайдалану, сату, кәдеге жарату және жою бойынша қызмет.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Сот шешімімен коммуналдық меншікке түскен болып</w:t>
      </w:r>
      <w:r>
        <w:br/>
      </w:r>
      <w:r>
        <w:rPr>
          <w:rFonts w:ascii="Times New Roman"/>
          <w:b/>
          <w:i w:val="false"/>
          <w:color w:val="000000"/>
        </w:rPr>
        <w:t>танылған иесіз қалдықтарды басқару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Талап етілмеген қалдықтарды қауіпсіз кәдеге жарату және жою бойынша жұмыстарды ұйымдастыруды Алматы қаласы Табиғи ресурстар және табиғатты пайдалануды реттеу басқармасы Коммиссияның ұсыныстарын ескере отырып, Қазақстан Республикасының экологиялық </w:t>
      </w:r>
      <w:r>
        <w:rPr>
          <w:rFonts w:ascii="Times New Roman"/>
          <w:b w:val="false"/>
          <w:i w:val="false"/>
          <w:color w:val="000000"/>
          <w:sz w:val="28"/>
        </w:rPr>
        <w:t>заңнамасының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талаптарына сәйкес жергілікті бюджет қаражаты есебінен жүзеге асырады.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Қалдықтарды кәдеге жарату және жою бойынша көрсетілетін қызметтерді жеткізушіні таңдау Қазақстан Республикасының мемлекеттік сатып алу туралы 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Қалдықтар сатылғаннан, кәдеге жаратылғаннан және жойылғаннан кейін қалдықтардың орналасқан аумақтарын қалпына келтіру Қазақстан Республикасының жер заңнамасының талаптарына сәйкес жүргізіледі.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Қорытынды ережелер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Қалдықтармен жұмыс iстеу барысында Қазақстан Республикасының экологиялық </w:t>
      </w:r>
      <w:r>
        <w:rPr>
          <w:rFonts w:ascii="Times New Roman"/>
          <w:b w:val="false"/>
          <w:i w:val="false"/>
          <w:color w:val="000000"/>
          <w:sz w:val="28"/>
        </w:rPr>
        <w:t>заңнамасында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талаптар сақталады.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