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0e68" w14:textId="6d10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VI сайланған Алматы қаласы мәслихаты XII cессиясының "Алматы қаласының 2017-2019 жылдарға арналған бюджеті туралы" 2016 жылғы 9 желтоқсандағы № 66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VІ сайланған Алматы қаласы мәслихатының ХІV сессиясының 2017 жылғы 3 наурыздағы № 78 шешімі. Алматы қаласы Әділет департаментінде 2017 жылғы 13 наурызда № 1349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 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"2017-2019 жылдарға арналған республикалық бюджет туралы" Қазақстан Республикасының Заңына өзгерістер мен толықтырулар енгізу туралы" 2017 жылғы 20 ақпандағы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VIсайланған Алматы қаласының мәслихаты ШЕШІМ ЕТТІ: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VI сайланған Алматы қаласы мәслихатының 2016 жылғы 9 желтоқсандағыXII сессиясының "Алматы қаласының 2017-2019 жылдарға арналған бюджеті туралы" № 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1333 рет санымен тіркелген, 2016жылғы 29 желтоқсандағы "Алматы ақшамы" газетінің № 154-156 санында және 2016 жылғы 29 желтоқсандағы "Вечерний Алматы" газетінің № 155-156 санында жарияланған),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"442 939 576" сандары "484 733 965,3"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түсiмдер" деген жолдағы"1 205 750" сандары "30 989 646,3"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түсімдері" деген жолдағы "84 413 696" сандары "96 424 189"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"441 832 911" сандары "487 195 367,2"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"3 326 521" сандары "14 288 097,2"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деген жолдағы "3 326 521" сандары "14 288 097,2"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"-14 520 927" сандары "-29 050 570,1"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"14 520 927" сандары "29 050 570,1"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"4 939 140" сандары "5 026 503"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"4 138 492" сандары "5 551 065"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"20 310 852" сандары "20 647732"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"95 119 766" сандары "103 904 287"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"44 215 175" сандары "52 655 809"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"12 948 260" сандары "16 734 588"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"47 770 290" сандары "58 637 520"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"23 158 381" сандары "23 979 565"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"8 410 667" сандары "15 312 993"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"16 677 535" сандары "19 042 060,9"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"2 169 347" сандары "2 174 847"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"47 611 594" сандары "49 817 613"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"22 465 534" сандары "25 224 997,2" сандарымен ауыстырылсын;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Мәслихатының аппараты осы шешімді интернет-ресурста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Мәслихатының экономика және бюджет жөніндегі тұрақты комиссиясының төрағасы С. Козловқа және Алматы қаласы әкімінің орынбасары А. Жүнісоваға (келісім бойынша)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2017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VI сайланған Алматы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кезектен тыс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XIVсессияның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Еркінбаев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484 733 965,3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352 455 986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173 910 000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173 910 000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117 991 000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37 282 100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18 772 886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6 085 248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4 500 000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30 989 646,3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849 750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30 138 896,3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30 138 896,3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4 864 144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3 524 144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3 524 144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1 340 000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96 424 189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96 424 189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96 424 189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487 195367,2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5 026 503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Республикалық маңызы бар қала, астана мәслихатының қызметін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2 321 144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тексеру комиссиясы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330 102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341 819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дін істері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5 551 065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 аумақтарды табиғи және дүлей зілзалалардан инженерлік қорғау бойынша жұмыстар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1 981 345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20 647 732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17 449 195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маңызы бар іс-шараларды өткізу уақытында қоғамдық тәртіпті сақтауды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802 784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2 395 753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103 904 287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14 455 453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5 817 557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қаласында мектепке дейінгі ұйымдардың сейсмикалық күшейту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45 000 807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39 224 818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қосымша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19 229 005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2 144 703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10 885 349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арттыру, даярлау және оларды қайта даярлау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5 292 463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52 655 809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1 626 158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10 672 597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17 193 053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психикалық, оның ішінде психикаға белсенді әсер ететін заттарды қолдануға байланысты күйзелістен және мінез-құлқының бұзылуынан зардап шегетін адамдарға медициналық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науқастарды химия препараттарымен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ағзаларды транспланттаудан кейінгі науқастарды дәрілік заттармен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4 740 586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кепілдендірілген көлемі шеңберінде скринингтік зерттеулер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6 263 818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11 421 249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16 734 588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2 151 858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2 625 674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412 851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3 224 600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5 639 090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1 549 628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Мемлекеттік еңбек инспекциясы және көші-қон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көші-қон және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58 637 520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9 796 001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8 894 870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және тұрғын үй инспекциясы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23 210 903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14 949 634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23 979 565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және архивтер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4 752 062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14 075 503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Бүкіләлемдік қысқы универсиаданы дайындау және өткізу бойынша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және архивтер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749 135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қорынын сақталуын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1 525 487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тілдерді дамыту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туризм және сыртқы байланыстар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1 224 709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және архивтер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және архивтер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шаңғы трамплині кешенінің қызметін қамтамасыз ету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15 312 993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15 265 113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15 265 113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19 042060,9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5 069 879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13 320 204,9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6 384 230,6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1 583 870,3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жердiң пайдаланылуы мен қорғалуын бақылау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2 174 847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40 837 613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35 158 129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метрополитен салу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5 149 484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 диспетчерлік басқарудың автоматтандырылған жүйесін пайдалануды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19 916 900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5 487 460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 және индустриалды-инновациялық даму басқармасы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4 658 538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7 254 915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технологиялар паркі" арнайы экономикалық аймағының инфрақұрылымын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1 789 951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әлеуметтік-мәдени нысандарын сейсмикалық күшейту және күрделі жөндеу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 салу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 және индустриалды-инновациялық даму басқармасы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327 996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530 159,9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530 159,9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530 159,9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102 243 724,4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102 243 724,4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1 955 954,2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95 217 756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4 296 881,3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12 301 071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9 986 875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9 986 875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 және индустриалды-инновациялық даму басқармасы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14 288 097,2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14 288 097,2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8 980 000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8 980 000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5 308 097,2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1 246 346,2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1 246 346,2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және тұрғын үй инспекциясы басқармасы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1 340 651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дефицит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-29 050570,1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дефицитін қаржыландыру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29 050570,1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XIV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Еркінбаев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