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efd6" w14:textId="30ae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23 қарашадағы № 502 "Тұқым шаруашылығы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7 желтоқсандағы № 623 қаулысы. Қостанай облысының Әділет департаментінде 2017 жылғы 25 желтоқсанда № 7418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23 қарашадағы № 502 "Тұқым шаруашылығы саласындағы мемлекеттік көрсетілетін қызмет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6080 болып тіркелген, 2015 жылғы 28 желтоқсанда "Қостанай таңы"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w:t>
      </w:r>
      <w:r>
        <w:rPr>
          <w:rFonts w:ascii="Times New Roman"/>
          <w:b w:val="false"/>
          <w:i w:val="false"/>
          <w:color w:val="000000"/>
          <w:sz w:val="28"/>
        </w:rPr>
        <w:t>Тұқымның сапасына сараптама жасау жөніндегі зертханаларды аттестаттау</w:t>
      </w:r>
      <w:r>
        <w:rPr>
          <w:rFonts w:ascii="Times New Roman"/>
          <w:b w:val="false"/>
          <w:i w:val="false"/>
          <w:color w:val="000000"/>
          <w:sz w:val="28"/>
        </w:rPr>
        <w:t>" мемлекеттік көрсетілетін қызмет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"3. Мемлекеттік қызметті көрсету нәтижесі – аттестаттау туралы куәлік немесе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11777 болып тіркелген) бекітілген (бұдан әрі – Стандарт) "Тұқымның сапасына сараптама жасау жөніндегі зертханаларды аттестаттау"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негіздер бойынша дәлелді бас тарту болып табылады.</w:t>
      </w:r>
    </w:p>
    <w:bookmarkEnd w:id="3"/>
    <w:bookmarkStart w:name="z9" w:id="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4"/>
    <w:bookmarkStart w:name="z10" w:id="5"/>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берушіге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қоса берілуімен (бұдан әрі – құжаттар топтамасы) немесе көрсетілетін қызметті алушының электрондық цифрлық қолтаңбасымен (бұдан әрі – ЭЦҚ) куәландырылған электрондық құжат нысанындағы сұрау салуды қабылдауы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p>
    <w:bookmarkStart w:name="z12" w:id="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алған күнінен бастап екі жұмыс күні ішінде ұсынылған құжаттардың толықтығын тексеруге міндетті,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дәлелді бас тартады.</w:t>
      </w:r>
    </w:p>
    <w:bookmarkEnd w:id="6"/>
    <w:bookmarkStart w:name="z13" w:id="7"/>
    <w:p>
      <w:pPr>
        <w:spacing w:after="0"/>
        <w:ind w:left="0"/>
        <w:jc w:val="both"/>
      </w:pPr>
      <w:r>
        <w:rPr>
          <w:rFonts w:ascii="Times New Roman"/>
          <w:b w:val="false"/>
          <w:i w:val="false"/>
          <w:color w:val="000000"/>
          <w:sz w:val="28"/>
        </w:rPr>
        <w:t>
      Құжаттар топтамасы толық болған кезде көрсетілетін қызметті берушінің жауапты орындаушысы мемлекеттік қызметті көрсету нәтижесінің жобасын дайындайды және көрсетілетін қызметті берушінің басшысына береді – 14 (он төрт) жұмыс күні.</w:t>
      </w:r>
    </w:p>
    <w:bookmarkEnd w:id="7"/>
    <w:bookmarkStart w:name="z14" w:id="8"/>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нәтижесінің жобасы;";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bookmarkStart w:name="z16" w:id="9"/>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алған күнінен бастап екі жұмыс күні ішінде ұсынылған құжаттардың толықтығын тексеруге міндетті,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дәлелді бас тартады.</w:t>
      </w:r>
    </w:p>
    <w:bookmarkEnd w:id="9"/>
    <w:bookmarkStart w:name="z17" w:id="10"/>
    <w:p>
      <w:pPr>
        <w:spacing w:after="0"/>
        <w:ind w:left="0"/>
        <w:jc w:val="both"/>
      </w:pPr>
      <w:r>
        <w:rPr>
          <w:rFonts w:ascii="Times New Roman"/>
          <w:b w:val="false"/>
          <w:i w:val="false"/>
          <w:color w:val="000000"/>
          <w:sz w:val="28"/>
        </w:rPr>
        <w:t>
      Құжаттар топтамасы толық болған кезде көрсетілетін қызметті берушінің жауапты орындаушысы мемлекеттік қызметті көрсету нәтижесінің жобасын дайындайды және көрсетілетін қызметті берушінің басшысына береді – 14 (он төрт) жұмыс күні;";</w:t>
      </w:r>
    </w:p>
    <w:bookmarkEnd w:id="10"/>
    <w:bookmarkStart w:name="z18" w:id="11"/>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1"/>
    <w:bookmarkStart w:name="z19" w:id="1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w:t>
      </w:r>
      <w:r>
        <w:rPr>
          <w:rFonts w:ascii="Times New Roman"/>
          <w:b w:val="false"/>
          <w:i w:val="false"/>
          <w:color w:val="000000"/>
          <w:sz w:val="28"/>
        </w:rPr>
        <w:t>Бiрегей және элиталық тұқымдар, бiрiншi, екiншi және үшiншi көбейтiлген тұқым өндiрушiлердi</w:t>
      </w:r>
      <w:r>
        <w:rPr>
          <w:rFonts w:ascii="Times New Roman"/>
          <w:b w:val="false"/>
          <w:i w:val="false"/>
          <w:color w:val="000000"/>
          <w:sz w:val="28"/>
        </w:rPr>
        <w:t>, тұқым өткізушілерді аттестаттау" мемлекеттік көрсетілетін қызмет регламентінде: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"3. Мемлекеттік қызметті көрсету нәтижесі – аттестаттау туралы куәлік немесе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11777 болып тіркелген) бекітілген (бұдан әрі – Стандарт) "Бiрегей және элиталық тұқымдар, бiрiншi, екiншi және үшiншi көбейтiлген тұқым өндiрушiлердi, тұқым өткізушілерді аттестаттау" мемлекеттік көрсетілетін қызмет стандартының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дәлелді бас тарту болып табылады.</w:t>
      </w:r>
    </w:p>
    <w:bookmarkEnd w:id="13"/>
    <w:bookmarkStart w:name="z22" w:id="1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4"/>
    <w:bookmarkStart w:name="z23" w:id="15"/>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берушіге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қоса берілуімен (бұдан әрі – құжаттар топтамасы) немесе көрсетілетін қызметті алушының электрондық цифрлық қолтаңбасымен (бұдан әрі – ЭЦҚ) куәландырылған электрондық құжат нысанындағы сұрау салуды қабылдауы болып табылады.";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p>
    <w:bookmarkStart w:name="z25" w:id="1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алған күнінен бастап екі жұмыс күні ішінде ұсынылған құжаттардың толықтығын тексеруге міндетті,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дәлелді бас тартады.</w:t>
      </w:r>
    </w:p>
    <w:bookmarkEnd w:id="16"/>
    <w:bookmarkStart w:name="z26" w:id="17"/>
    <w:p>
      <w:pPr>
        <w:spacing w:after="0"/>
        <w:ind w:left="0"/>
        <w:jc w:val="both"/>
      </w:pPr>
      <w:r>
        <w:rPr>
          <w:rFonts w:ascii="Times New Roman"/>
          <w:b w:val="false"/>
          <w:i w:val="false"/>
          <w:color w:val="000000"/>
          <w:sz w:val="28"/>
        </w:rPr>
        <w:t>
      Құжаттар топтамасы толық болған кезде көрсетілетін қызметті берушінің жауапты орындаушысы мемлекеттік қызметті көрсету нәтижесінің жобасын дайындайды және көрсетілетін қызметті берушінің басшысына береді – 16 (он алты) жұмыс күні.</w:t>
      </w:r>
    </w:p>
    <w:bookmarkEnd w:id="17"/>
    <w:bookmarkStart w:name="z27" w:id="18"/>
    <w:p>
      <w:pPr>
        <w:spacing w:after="0"/>
        <w:ind w:left="0"/>
        <w:jc w:val="both"/>
      </w:pPr>
      <w:r>
        <w:rPr>
          <w:rFonts w:ascii="Times New Roman"/>
          <w:b w:val="false"/>
          <w:i w:val="false"/>
          <w:color w:val="000000"/>
          <w:sz w:val="28"/>
        </w:rPr>
        <w:t>
      Рәсімнің (іс-қимылдың) нәтижесі – мемлекеттік қызметті көрсету нәтижесінің жобасы;";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bookmarkStart w:name="z29" w:id="19"/>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алған күнінен бастап екі жұмыс күні ішінде ұсынылған құжаттардың толықтығын тексеруге міндетті,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дәлелді бас тартады.</w:t>
      </w:r>
    </w:p>
    <w:bookmarkEnd w:id="19"/>
    <w:bookmarkStart w:name="z30" w:id="20"/>
    <w:p>
      <w:pPr>
        <w:spacing w:after="0"/>
        <w:ind w:left="0"/>
        <w:jc w:val="both"/>
      </w:pPr>
      <w:r>
        <w:rPr>
          <w:rFonts w:ascii="Times New Roman"/>
          <w:b w:val="false"/>
          <w:i w:val="false"/>
          <w:color w:val="000000"/>
          <w:sz w:val="28"/>
        </w:rPr>
        <w:t>
      Құжаттар топтамасы толық болған кезде көрсетілетін қызметті берушінің жауапты орындаушысы мемлекеттік қызметті көрсету нәтижесінің жобасын дайындайды және көрсетілетін қызметті берушінің басшысына береді – 16 (он алты) жұмыс күні;";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4) тармақшасы мынадай редакцияда жазылсын:</w:t>
      </w:r>
    </w:p>
    <w:bookmarkStart w:name="z32" w:id="21"/>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Мемлекеттік корпорациясына жібереді – 16 (он алты) жұмыс күні;";</w:t>
      </w:r>
    </w:p>
    <w:bookmarkEnd w:id="21"/>
    <w:bookmarkStart w:name="z33" w:id="22"/>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2"/>
    <w:bookmarkStart w:name="z34" w:id="23"/>
    <w:p>
      <w:pPr>
        <w:spacing w:after="0"/>
        <w:ind w:left="0"/>
        <w:jc w:val="both"/>
      </w:pPr>
      <w:r>
        <w:rPr>
          <w:rFonts w:ascii="Times New Roman"/>
          <w:b w:val="false"/>
          <w:i w:val="false"/>
          <w:color w:val="000000"/>
          <w:sz w:val="28"/>
        </w:rPr>
        <w:t>
      2. "Қостанай облысы әкімдігінің ауыл шаруашылығы басқармасы" мемлекеттік мекемесі Қазақстан Республикасының заңнамасында белгіленген тәртіпте:</w:t>
      </w:r>
    </w:p>
    <w:bookmarkEnd w:id="23"/>
    <w:bookmarkStart w:name="z35" w:id="2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4"/>
    <w:bookmarkStart w:name="z36" w:id="2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25"/>
    <w:bookmarkStart w:name="z37" w:id="26"/>
    <w:p>
      <w:pPr>
        <w:spacing w:after="0"/>
        <w:ind w:left="0"/>
        <w:jc w:val="both"/>
      </w:pPr>
      <w:r>
        <w:rPr>
          <w:rFonts w:ascii="Times New Roman"/>
          <w:b w:val="false"/>
          <w:i w:val="false"/>
          <w:color w:val="000000"/>
          <w:sz w:val="28"/>
        </w:rPr>
        <w:t>
      3) осы қаулыны ресми жарияланғаннан кейін Қостанай облысы әкімдігінің интернет-ресурсында орналастырылуын қамтамасыз етсін.</w:t>
      </w:r>
    </w:p>
    <w:bookmarkEnd w:id="26"/>
    <w:bookmarkStart w:name="z38" w:id="2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7"/>
    <w:bookmarkStart w:name="z39" w:id="28"/>
    <w:p>
      <w:pPr>
        <w:spacing w:after="0"/>
        <w:ind w:left="0"/>
        <w:jc w:val="both"/>
      </w:pPr>
      <w:r>
        <w:rPr>
          <w:rFonts w:ascii="Times New Roman"/>
          <w:b w:val="false"/>
          <w:i w:val="false"/>
          <w:color w:val="000000"/>
          <w:sz w:val="28"/>
        </w:rPr>
        <w:t>
      4. Осы қаулы алғашқы ресми жарияланған күнінен кейiн күнтiзбелiк он күн өткен соң қолданысқа енгiзiледi.</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2017 жылғы 7 желтоқсандағы</w:t>
            </w:r>
            <w:r>
              <w:br/>
            </w:r>
            <w:r>
              <w:rPr>
                <w:rFonts w:ascii="Times New Roman"/>
                <w:b w:val="false"/>
                <w:i w:val="false"/>
                <w:color w:val="000000"/>
                <w:sz w:val="20"/>
              </w:rPr>
              <w:t>№ 623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w:t>
            </w:r>
            <w:r>
              <w:br/>
            </w:r>
            <w:r>
              <w:rPr>
                <w:rFonts w:ascii="Times New Roman"/>
                <w:b w:val="false"/>
                <w:i w:val="false"/>
                <w:color w:val="000000"/>
                <w:sz w:val="20"/>
              </w:rPr>
              <w:t>сараптама жасау жөніндегі</w:t>
            </w:r>
            <w:r>
              <w:br/>
            </w:r>
            <w:r>
              <w:rPr>
                <w:rFonts w:ascii="Times New Roman"/>
                <w:b w:val="false"/>
                <w:i w:val="false"/>
                <w:color w:val="000000"/>
                <w:sz w:val="20"/>
              </w:rPr>
              <w:t>зертханаларды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3" w:id="29"/>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қызмет көрсетудің бизнес-процестерінің анықтамалығы </w:t>
      </w:r>
    </w:p>
    <w:bookmarkEnd w:id="29"/>
    <w:bookmarkStart w:name="z44"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Шартты белгілер:</w:t>
      </w:r>
    </w:p>
    <w:bookmarkEnd w:id="31"/>
    <w:bookmarkStart w:name="z46"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9596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2017 жылғы 7 желтоқсандағы</w:t>
            </w:r>
            <w:r>
              <w:br/>
            </w:r>
            <w:r>
              <w:rPr>
                <w:rFonts w:ascii="Times New Roman"/>
                <w:b w:val="false"/>
                <w:i w:val="false"/>
                <w:color w:val="000000"/>
                <w:sz w:val="20"/>
              </w:rPr>
              <w:t>№ 623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9" w:id="33"/>
    <w:p>
      <w:pPr>
        <w:spacing w:after="0"/>
        <w:ind w:left="0"/>
        <w:jc w:val="left"/>
      </w:pPr>
      <w:r>
        <w:rPr>
          <w:rFonts w:ascii="Times New Roman"/>
          <w:b/>
          <w:i w:val="false"/>
          <w:color w:val="000000"/>
        </w:rPr>
        <w:t xml:space="preserve"> "Бiрегей және элиталық тұқымдар, бiрiншi, екiншi және үшiншi көбейтiлген тұқым өндiрушiлердi, тұқым өткізушілерді аттестаттау" мемлекеттік қызмет көрсетудің бизнес-процестерінің анықтамалығы </w:t>
      </w:r>
    </w:p>
    <w:bookmarkEnd w:id="33"/>
    <w:bookmarkStart w:name="z5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5"/>
    <w:p>
      <w:pPr>
        <w:spacing w:after="0"/>
        <w:ind w:left="0"/>
        <w:jc w:val="both"/>
      </w:pPr>
      <w:r>
        <w:rPr>
          <w:rFonts w:ascii="Times New Roman"/>
          <w:b w:val="false"/>
          <w:i w:val="false"/>
          <w:color w:val="000000"/>
          <w:sz w:val="28"/>
        </w:rPr>
        <w:t>
      Шартты белгілер:</w:t>
      </w:r>
    </w:p>
    <w:bookmarkEnd w:id="35"/>
    <w:bookmarkStart w:name="z5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6870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707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