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8ee62" w14:textId="208ee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аудандық мәслихатының 2017 жылғы 16 қаңтардағы № 7/84 "Қарақия ауданы бойынша коммуналдық қалдықтарды жинау, әкету, көму және кәдеге жарату тарифтерін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Қарақия аудандық мәслихатының 2017 жылғы 2 мамырдағы № 9/115 шешімі. Маңғыстау облысы Әділет департаментінде 2017 жылғы 8 маусымда № 3371 болып тіркелді. Күші жойылды-Маңғыстау облысы Қарақия аудандық мәслихатының 2019 жылғы 1 тамыздағы № 32/327 шешімімен</w:t>
      </w:r>
    </w:p>
    <w:p>
      <w:pPr>
        <w:spacing w:after="0"/>
        <w:ind w:left="0"/>
        <w:jc w:val="both"/>
      </w:pPr>
      <w:r>
        <w:rPr>
          <w:rFonts w:ascii="Times New Roman"/>
          <w:b w:val="false"/>
          <w:i w:val="false"/>
          <w:color w:val="ff0000"/>
          <w:sz w:val="28"/>
        </w:rPr>
        <w:t xml:space="preserve">
      Ескерту. Күші жойылды - Маңғыстау облысы Қарақия аудандық мәслихатының 01.08.2019 </w:t>
      </w:r>
      <w:r>
        <w:rPr>
          <w:rFonts w:ascii="Times New Roman"/>
          <w:b w:val="false"/>
          <w:i w:val="false"/>
          <w:color w:val="ff0000"/>
          <w:sz w:val="28"/>
        </w:rPr>
        <w:t>№ 32/327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19-1 бабының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Қарақия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Қарақия аудандық мәслихатының 2017 жылғы 16 қаңтардағы </w:t>
      </w:r>
      <w:r>
        <w:rPr>
          <w:rFonts w:ascii="Times New Roman"/>
          <w:b w:val="false"/>
          <w:i w:val="false"/>
          <w:color w:val="000000"/>
          <w:sz w:val="28"/>
        </w:rPr>
        <w:t>№ 7/84</w:t>
      </w:r>
      <w:r>
        <w:rPr>
          <w:rFonts w:ascii="Times New Roman"/>
          <w:b w:val="false"/>
          <w:i w:val="false"/>
          <w:color w:val="000000"/>
          <w:sz w:val="28"/>
        </w:rPr>
        <w:t xml:space="preserve"> "Қарақия ауданы бойынша коммуналдық қалдықтарды жинау, әкету, көму және кәдеге жарату тарифтерін бекіту туралы" шешіміне (нормативтік құқықтық актілерді мемлекеттік тіркеу тізілімінде № 3271 болып тіркелген, 2017 жылғы 20 ақпандағы № 13 (782) "Қарақия" газетінде және 2017 жылғы 20 ақпанда Қазақстан Республикасы нормативтік құқықтық актілерінің эталондық бақылау банкінде жарияланған) келесідей өзгерістер енгізілсін: </w:t>
      </w:r>
    </w:p>
    <w:bookmarkEnd w:id="1"/>
    <w:bookmarkStart w:name="z2" w:id="2"/>
    <w:p>
      <w:pPr>
        <w:spacing w:after="0"/>
        <w:ind w:left="0"/>
        <w:jc w:val="both"/>
      </w:pPr>
      <w:r>
        <w:rPr>
          <w:rFonts w:ascii="Times New Roman"/>
          <w:b w:val="false"/>
          <w:i w:val="false"/>
          <w:color w:val="000000"/>
          <w:sz w:val="28"/>
        </w:rPr>
        <w:t xml:space="preserve">
      көрсетілген шешімнің тақырыбы және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3" w:id="3"/>
    <w:p>
      <w:pPr>
        <w:spacing w:after="0"/>
        <w:ind w:left="0"/>
        <w:jc w:val="both"/>
      </w:pPr>
      <w:r>
        <w:rPr>
          <w:rFonts w:ascii="Times New Roman"/>
          <w:b w:val="false"/>
          <w:i w:val="false"/>
          <w:color w:val="000000"/>
          <w:sz w:val="28"/>
        </w:rPr>
        <w:t>
       "Қарақия ауданы бойынша тұрмыстық қатты қалдықтарды жинауға, әкетуге, көмуге және кәдеге жаратуға арналған тарифтерді бекіту туралы;</w:t>
      </w:r>
    </w:p>
    <w:bookmarkEnd w:id="3"/>
    <w:bookmarkStart w:name="z4" w:id="4"/>
    <w:p>
      <w:pPr>
        <w:spacing w:after="0"/>
        <w:ind w:left="0"/>
        <w:jc w:val="both"/>
      </w:pPr>
      <w:r>
        <w:rPr>
          <w:rFonts w:ascii="Times New Roman"/>
          <w:b w:val="false"/>
          <w:i w:val="false"/>
          <w:color w:val="000000"/>
          <w:sz w:val="28"/>
        </w:rPr>
        <w:t>
       1. Қарақия ауданы бойынша тұрмыстық қатты қалдықтарды жинауға, әкетуге, көмуге және кәдеге жаратуға арналған тарифтер осы шешімнің қосымшасына сәйкес бекітілсін.";</w:t>
      </w:r>
    </w:p>
    <w:bookmarkEnd w:id="4"/>
    <w:bookmarkStart w:name="z5" w:id="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
    <w:bookmarkStart w:name="z6"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 қосымшасы</w:t>
      </w:r>
      <w:r>
        <w:rPr>
          <w:rFonts w:ascii="Times New Roman"/>
          <w:b w:val="false"/>
          <w:i w:val="false"/>
          <w:color w:val="000000"/>
          <w:sz w:val="28"/>
        </w:rPr>
        <w:t xml:space="preserve"> алынып тасталсын.</w:t>
      </w:r>
    </w:p>
    <w:bookmarkEnd w:id="6"/>
    <w:bookmarkStart w:name="z7" w:id="7"/>
    <w:p>
      <w:pPr>
        <w:spacing w:after="0"/>
        <w:ind w:left="0"/>
        <w:jc w:val="both"/>
      </w:pPr>
      <w:r>
        <w:rPr>
          <w:rFonts w:ascii="Times New Roman"/>
          <w:b w:val="false"/>
          <w:i w:val="false"/>
          <w:color w:val="000000"/>
          <w:sz w:val="28"/>
        </w:rPr>
        <w:t>
      2. "Қарақия аудандық мәслихатының аппараты" мемлекеттік мекемесі (аппарат басшысы Р.Ибраева) осы шешім Маңғыстау облысының әділет департаментінде мемлекеттік тіркелгеннен кейін,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7"/>
    <w:bookmarkStart w:name="z8" w:id="8"/>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Е.Есенқосов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А.Мееров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"Қарақия аудандық тұрғын үй</w:t>
      </w:r>
    </w:p>
    <w:p>
      <w:pPr>
        <w:spacing w:after="0"/>
        <w:ind w:left="0"/>
        <w:jc w:val="both"/>
      </w:pPr>
      <w:r>
        <w:rPr>
          <w:rFonts w:ascii="Times New Roman"/>
          <w:b w:val="false"/>
          <w:i w:val="false"/>
          <w:color w:val="000000"/>
          <w:sz w:val="28"/>
        </w:rPr>
        <w:t xml:space="preserve">
      коммуналдық шаруашылығы, </w:t>
      </w:r>
    </w:p>
    <w:p>
      <w:pPr>
        <w:spacing w:after="0"/>
        <w:ind w:left="0"/>
        <w:jc w:val="both"/>
      </w:pPr>
      <w:r>
        <w:rPr>
          <w:rFonts w:ascii="Times New Roman"/>
          <w:b w:val="false"/>
          <w:i w:val="false"/>
          <w:color w:val="000000"/>
          <w:sz w:val="28"/>
        </w:rPr>
        <w:t>
      жолаушы көлігі және автомобиль</w:t>
      </w:r>
    </w:p>
    <w:p>
      <w:pPr>
        <w:spacing w:after="0"/>
        <w:ind w:left="0"/>
        <w:jc w:val="both"/>
      </w:pPr>
      <w:r>
        <w:rPr>
          <w:rFonts w:ascii="Times New Roman"/>
          <w:b w:val="false"/>
          <w:i w:val="false"/>
          <w:color w:val="000000"/>
          <w:sz w:val="28"/>
        </w:rPr>
        <w:t xml:space="preserve">
      жолдары бөлімі" мемлекеттік </w:t>
      </w:r>
    </w:p>
    <w:p>
      <w:pPr>
        <w:spacing w:after="0"/>
        <w:ind w:left="0"/>
        <w:jc w:val="both"/>
      </w:pPr>
      <w:r>
        <w:rPr>
          <w:rFonts w:ascii="Times New Roman"/>
          <w:b w:val="false"/>
          <w:i w:val="false"/>
          <w:color w:val="000000"/>
          <w:sz w:val="28"/>
        </w:rPr>
        <w:t>
      мекемесі басшысының</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Чукин Асан Әділұлы</w:t>
      </w:r>
    </w:p>
    <w:p>
      <w:pPr>
        <w:spacing w:after="0"/>
        <w:ind w:left="0"/>
        <w:jc w:val="both"/>
      </w:pPr>
      <w:r>
        <w:rPr>
          <w:rFonts w:ascii="Times New Roman"/>
          <w:b w:val="false"/>
          <w:i w:val="false"/>
          <w:color w:val="000000"/>
          <w:sz w:val="28"/>
        </w:rPr>
        <w:t>
      2 мамыр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 2017 жылғы 2 мамырдағы № 9/115 шешіміне қосымша</w:t>
            </w:r>
          </w:p>
        </w:tc>
      </w:tr>
    </w:tbl>
    <w:bookmarkStart w:name="z14" w:id="9"/>
    <w:p>
      <w:pPr>
        <w:spacing w:after="0"/>
        <w:ind w:left="0"/>
        <w:jc w:val="left"/>
      </w:pPr>
      <w:r>
        <w:rPr>
          <w:rFonts w:ascii="Times New Roman"/>
          <w:b/>
          <w:i w:val="false"/>
          <w:color w:val="000000"/>
        </w:rPr>
        <w:t xml:space="preserve"> Қарақия ауданы бойынша тұрмыстық қатты қалдықтарды </w:t>
      </w:r>
    </w:p>
    <w:bookmarkEnd w:id="9"/>
    <w:bookmarkStart w:name="z15" w:id="10"/>
    <w:p>
      <w:pPr>
        <w:spacing w:after="0"/>
        <w:ind w:left="0"/>
        <w:jc w:val="left"/>
      </w:pPr>
      <w:r>
        <w:rPr>
          <w:rFonts w:ascii="Times New Roman"/>
          <w:b/>
          <w:i w:val="false"/>
          <w:color w:val="000000"/>
        </w:rPr>
        <w:t xml:space="preserve"> жинауға, әкетуге, көмуге және кәдеге жаратуға арналған тарифтер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3498"/>
        <w:gridCol w:w="2686"/>
        <w:gridCol w:w="1368"/>
        <w:gridCol w:w="3901"/>
      </w:tblGrid>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Есептік бірлік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 теңгемен</w:t>
            </w:r>
            <w:r>
              <w:br/>
            </w:r>
            <w:r>
              <w:rPr>
                <w:rFonts w:ascii="Times New Roman"/>
                <w:b/>
                <w:i w:val="false"/>
                <w:color w:val="000000"/>
                <w:sz w:val="20"/>
              </w:rPr>
              <w:t>
(ҚҚС жоқ)
</w:t>
            </w:r>
          </w:p>
        </w:tc>
      </w:tr>
      <w:tr>
        <w:trPr>
          <w:trHeight w:val="30" w:hRule="atLeast"/>
        </w:trPr>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жинауға және әкетуге тарифтер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және жеке кәсіпкерлік субъектілері</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м³</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адам/айына</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көмуге және кәдеге жаратуға тарифтер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және жеке кәсіпкерлік субъектілері</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м³</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адам/айына</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аумағынан, көшелерден, шағын аудандардың арасынан және қоғамдық орындардан тұрмыстық қатты қалдықтарды жинауға және әкетуге тарифтер (санитарлық тазалықты қамтамасыз ету)</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м³</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20955,31</w:t>
            </w:r>
          </w:p>
        </w:tc>
      </w:tr>
    </w:tbl>
    <w:bookmarkStart w:name="z9" w:id="11"/>
    <w:p>
      <w:pPr>
        <w:spacing w:after="0"/>
        <w:ind w:left="0"/>
        <w:jc w:val="both"/>
      </w:pPr>
      <w:r>
        <w:rPr>
          <w:rFonts w:ascii="Times New Roman"/>
          <w:b w:val="false"/>
          <w:i w:val="false"/>
          <w:color w:val="000000"/>
          <w:sz w:val="28"/>
        </w:rPr>
        <w:t>
      Ескерту:</w:t>
      </w:r>
    </w:p>
    <w:bookmarkEnd w:id="11"/>
    <w:bookmarkStart w:name="z10" w:id="12"/>
    <w:p>
      <w:pPr>
        <w:spacing w:after="0"/>
        <w:ind w:left="0"/>
        <w:jc w:val="both"/>
      </w:pPr>
      <w:r>
        <w:rPr>
          <w:rFonts w:ascii="Times New Roman"/>
          <w:b w:val="false"/>
          <w:i w:val="false"/>
          <w:color w:val="000000"/>
          <w:sz w:val="28"/>
        </w:rPr>
        <w:t xml:space="preserve">
      Аббревиатураның ажыратып жазылуы: </w:t>
      </w:r>
    </w:p>
    <w:bookmarkEnd w:id="12"/>
    <w:bookmarkStart w:name="z11" w:id="13"/>
    <w:p>
      <w:pPr>
        <w:spacing w:after="0"/>
        <w:ind w:left="0"/>
        <w:jc w:val="both"/>
      </w:pPr>
      <w:r>
        <w:rPr>
          <w:rFonts w:ascii="Times New Roman"/>
          <w:b w:val="false"/>
          <w:i w:val="false"/>
          <w:color w:val="000000"/>
          <w:sz w:val="28"/>
        </w:rPr>
        <w:t xml:space="preserve">
      м³ - текше метр; </w:t>
      </w:r>
    </w:p>
    <w:bookmarkEnd w:id="13"/>
    <w:bookmarkStart w:name="z12" w:id="14"/>
    <w:p>
      <w:pPr>
        <w:spacing w:after="0"/>
        <w:ind w:left="0"/>
        <w:jc w:val="both"/>
      </w:pPr>
      <w:r>
        <w:rPr>
          <w:rFonts w:ascii="Times New Roman"/>
          <w:b w:val="false"/>
          <w:i w:val="false"/>
          <w:color w:val="000000"/>
          <w:sz w:val="28"/>
        </w:rPr>
        <w:t>
      ҚҚС - қосылған құн салығы.</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