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f26a" w14:textId="1adf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16 қарашадағы № 73/06 қаулысы. Қарағанды облысының Әділет департаментінде 2017 жылғы 6 желтоқсанда № 4463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2017 жылғы 14 наурыздағы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 № 120 (Нормативтік құқықтық актілерді мемлекеттік тіркеу тізілімінде № 15317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2"/>
    <w:bookmarkStart w:name="z6" w:id="3"/>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73/06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 (бұдан әрі – мемлекеттік қызмет) көрсетудің қызмет берушісі Қарағанды облысының психологиялық-медициналық-педагогикалық консультациялары болып табылады (бұдан әрі - көрсетілетін қызмет беруші). </w:t>
      </w:r>
    </w:p>
    <w:bookmarkEnd w:id="6"/>
    <w:bookmarkStart w:name="z12" w:id="7"/>
    <w:p>
      <w:pPr>
        <w:spacing w:after="0"/>
        <w:ind w:left="0"/>
        <w:jc w:val="both"/>
      </w:pPr>
      <w:r>
        <w:rPr>
          <w:rFonts w:ascii="Times New Roman"/>
          <w:b w:val="false"/>
          <w:i w:val="false"/>
          <w:color w:val="000000"/>
          <w:sz w:val="28"/>
        </w:rPr>
        <w:t>
      Мемлекеттік қызметті көрсету үшін құжаттар топтамасын қабылдауды және нәтижесін беруді көрсетілетін қызмет беруші арқылы жүзеге асырылады.</w:t>
      </w:r>
    </w:p>
    <w:bookmarkEnd w:id="7"/>
    <w:bookmarkStart w:name="z13"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4" w:id="9"/>
    <w:p>
      <w:pPr>
        <w:spacing w:after="0"/>
        <w:ind w:left="0"/>
        <w:jc w:val="both"/>
      </w:pPr>
      <w:r>
        <w:rPr>
          <w:rFonts w:ascii="Times New Roman"/>
          <w:b w:val="false"/>
          <w:i w:val="false"/>
          <w:color w:val="000000"/>
          <w:sz w:val="28"/>
        </w:rPr>
        <w:t>
      3. Мемлекеттік қызмет көрсету нәтижесі:</w:t>
      </w:r>
    </w:p>
    <w:bookmarkEnd w:id="9"/>
    <w:bookmarkStart w:name="z15" w:id="10"/>
    <w:p>
      <w:pPr>
        <w:spacing w:after="0"/>
        <w:ind w:left="0"/>
        <w:jc w:val="both"/>
      </w:pPr>
      <w:r>
        <w:rPr>
          <w:rFonts w:ascii="Times New Roman"/>
          <w:b w:val="false"/>
          <w:i w:val="false"/>
          <w:color w:val="000000"/>
          <w:sz w:val="28"/>
        </w:rPr>
        <w:t xml:space="preserve">
      1) Қазақстан Республикасының Білім және ғылым министрінің 2017 жылғы 14 наурыздағы № 120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 стандартын бекіту туралы" бұйрығымен бекітілген (Нормативтік құқықтық актілерді мемлекеттік тіркеу тізілімінде № 15317 болып тіркелген)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bookmarkEnd w:id="10"/>
    <w:bookmarkStart w:name="z16" w:id="11"/>
    <w:p>
      <w:pPr>
        <w:spacing w:after="0"/>
        <w:ind w:left="0"/>
        <w:jc w:val="both"/>
      </w:pPr>
      <w:r>
        <w:rPr>
          <w:rFonts w:ascii="Times New Roman"/>
          <w:b w:val="false"/>
          <w:i w:val="false"/>
          <w:color w:val="000000"/>
          <w:sz w:val="28"/>
        </w:rPr>
        <w:t>
      2) ата-аналарға консультативтік көмек көрсету.</w:t>
      </w:r>
    </w:p>
    <w:bookmarkEnd w:id="11"/>
    <w:bookmarkStart w:name="z17" w:id="1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18" w:id="13"/>
    <w:p>
      <w:pPr>
        <w:spacing w:after="0"/>
        <w:ind w:left="0"/>
        <w:jc w:val="both"/>
      </w:pPr>
      <w:r>
        <w:rPr>
          <w:rFonts w:ascii="Times New Roman"/>
          <w:b w:val="false"/>
          <w:i w:val="false"/>
          <w:color w:val="000000"/>
          <w:sz w:val="28"/>
        </w:rPr>
        <w:t xml:space="preserve">
      4.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бар болуы, мемлекеттік көрсетілетін қызмет бойынша көрсету рәсімнің (әрекеттің) басталуына негіз болып табылады.</w:t>
      </w:r>
    </w:p>
    <w:bookmarkEnd w:id="13"/>
    <w:bookmarkStart w:name="z19"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bookmarkStart w:name="z20" w:id="15"/>
    <w:p>
      <w:pPr>
        <w:spacing w:after="0"/>
        <w:ind w:left="0"/>
        <w:jc w:val="both"/>
      </w:pPr>
      <w:r>
        <w:rPr>
          <w:rFonts w:ascii="Times New Roman"/>
          <w:b w:val="false"/>
          <w:i w:val="false"/>
          <w:color w:val="000000"/>
          <w:sz w:val="28"/>
        </w:rPr>
        <w:t>
      1-рәсім-тіркеуші немесе медициналық статист қызмет алушының құжаттар топтамасын тексеруді жүзеге асырады – 5 (бес) минуттан көп емес;</w:t>
      </w:r>
    </w:p>
    <w:bookmarkEnd w:id="15"/>
    <w:bookmarkStart w:name="z21" w:id="16"/>
    <w:p>
      <w:pPr>
        <w:spacing w:after="0"/>
        <w:ind w:left="0"/>
        <w:jc w:val="both"/>
      </w:pPr>
      <w:r>
        <w:rPr>
          <w:rFonts w:ascii="Times New Roman"/>
          <w:b w:val="false"/>
          <w:i w:val="false"/>
          <w:color w:val="000000"/>
          <w:sz w:val="28"/>
        </w:rPr>
        <w:t>
      2-рәсім-басшының құжаттар топтамасын қарауы – 10 (он) минуттан көп емес;</w:t>
      </w:r>
    </w:p>
    <w:bookmarkEnd w:id="16"/>
    <w:bookmarkStart w:name="z22" w:id="17"/>
    <w:p>
      <w:pPr>
        <w:spacing w:after="0"/>
        <w:ind w:left="0"/>
        <w:jc w:val="both"/>
      </w:pPr>
      <w:r>
        <w:rPr>
          <w:rFonts w:ascii="Times New Roman"/>
          <w:b w:val="false"/>
          <w:i w:val="false"/>
          <w:color w:val="000000"/>
          <w:sz w:val="28"/>
        </w:rPr>
        <w:t>
      3-рәсім- көрсетілетін қызмет беруші мамандарының құжаттар топтамасын қарауды, консультативтік көмек беруді жүзеге асыруы – 15 (он бес) минуттан көп емес;</w:t>
      </w:r>
    </w:p>
    <w:bookmarkEnd w:id="17"/>
    <w:bookmarkStart w:name="z23" w:id="18"/>
    <w:p>
      <w:pPr>
        <w:spacing w:after="0"/>
        <w:ind w:left="0"/>
        <w:jc w:val="both"/>
      </w:pPr>
      <w:r>
        <w:rPr>
          <w:rFonts w:ascii="Times New Roman"/>
          <w:b w:val="false"/>
          <w:i w:val="false"/>
          <w:color w:val="000000"/>
          <w:sz w:val="28"/>
        </w:rPr>
        <w:t>
      4-рәсім-басшы жолдаманы қалыптастырып, нәтижеге қол қояды– 5 (бес) минуттан көп емес;</w:t>
      </w:r>
    </w:p>
    <w:bookmarkEnd w:id="18"/>
    <w:bookmarkStart w:name="z24" w:id="19"/>
    <w:p>
      <w:pPr>
        <w:spacing w:after="0"/>
        <w:ind w:left="0"/>
        <w:jc w:val="both"/>
      </w:pPr>
      <w:r>
        <w:rPr>
          <w:rFonts w:ascii="Times New Roman"/>
          <w:b w:val="false"/>
          <w:i w:val="false"/>
          <w:color w:val="000000"/>
          <w:sz w:val="28"/>
        </w:rPr>
        <w:t>
      5-рәсім-тіркеуші немесе медициналық статист мемлекеттік қызмет көрсету нәтижесін береді – 5 (бес) минуттан көп емес.</w:t>
      </w:r>
    </w:p>
    <w:bookmarkEnd w:id="19"/>
    <w:bookmarkStart w:name="z25" w:id="20"/>
    <w:p>
      <w:pPr>
        <w:spacing w:after="0"/>
        <w:ind w:left="0"/>
        <w:jc w:val="both"/>
      </w:pPr>
      <w:r>
        <w:rPr>
          <w:rFonts w:ascii="Times New Roman"/>
          <w:b w:val="false"/>
          <w:i w:val="false"/>
          <w:color w:val="000000"/>
          <w:sz w:val="28"/>
        </w:rPr>
        <w:t>
      6. Құжаттарды басшының қарауына жіберу осы Регламенттің 5 тармағында көрсетілген 1-әрекет бойынша, нәтиже болып табылады. Көрсетілген қызмет беруші мамандарына жіберу осы Регламенттің 5 тармағында көрсетілген 2-әрекет бойынша нәтиже болып табылады, бұл осы Регламенттің 5 тармағында көрсетілген 3-әрекеттің орындалуына негіз болып табылады. Құжаттар пакетін қарастыру, кеңес беруді жүзеге асыру осы Регламенттің 5 тармағында көрсетілген 3-әрекет бойынша нәтиже болып табылады, бұл 4-әрекеттің орындалуына негіз болып табылады. Жолдаманы құрастыру осы Регламенттің 5 тармағында көрсетілген 4-әрекет бойынша нәтиже болып табылады, бұл осы Регменттің 5 тармағында көрсетілген 5-әрекеттің орындалуына негіз болып табылады. Қызмет алушыға мемлекеттік көрсетілетін қызмет нәтижесін беру осы Регламенттің 5 тармағында көрсетілген 5-әрекет бойынша нәтиже болып табылады.</w:t>
      </w:r>
    </w:p>
    <w:bookmarkEnd w:id="20"/>
    <w:bookmarkStart w:name="z26" w:id="2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1"/>
    <w:bookmarkStart w:name="z27" w:id="22"/>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берушілердің, құрылымдық бөлімшелерінің (қызметкерлерінің) тізбесі:</w:t>
      </w:r>
    </w:p>
    <w:bookmarkEnd w:id="22"/>
    <w:bookmarkStart w:name="z28" w:id="23"/>
    <w:p>
      <w:pPr>
        <w:spacing w:after="0"/>
        <w:ind w:left="0"/>
        <w:jc w:val="both"/>
      </w:pPr>
      <w:r>
        <w:rPr>
          <w:rFonts w:ascii="Times New Roman"/>
          <w:b w:val="false"/>
          <w:i w:val="false"/>
          <w:color w:val="000000"/>
          <w:sz w:val="28"/>
        </w:rPr>
        <w:t>
      1) тіркеуші немесе медициналық статист;</w:t>
      </w:r>
    </w:p>
    <w:bookmarkEnd w:id="23"/>
    <w:bookmarkStart w:name="z29" w:id="24"/>
    <w:p>
      <w:pPr>
        <w:spacing w:after="0"/>
        <w:ind w:left="0"/>
        <w:jc w:val="both"/>
      </w:pPr>
      <w:r>
        <w:rPr>
          <w:rFonts w:ascii="Times New Roman"/>
          <w:b w:val="false"/>
          <w:i w:val="false"/>
          <w:color w:val="000000"/>
          <w:sz w:val="28"/>
        </w:rPr>
        <w:t>
      2) басшы;</w:t>
      </w:r>
    </w:p>
    <w:bookmarkEnd w:id="24"/>
    <w:bookmarkStart w:name="z30" w:id="25"/>
    <w:p>
      <w:pPr>
        <w:spacing w:after="0"/>
        <w:ind w:left="0"/>
        <w:jc w:val="both"/>
      </w:pPr>
      <w:r>
        <w:rPr>
          <w:rFonts w:ascii="Times New Roman"/>
          <w:b w:val="false"/>
          <w:i w:val="false"/>
          <w:color w:val="000000"/>
          <w:sz w:val="28"/>
        </w:rPr>
        <w:t>
      3) мамандар.</w:t>
      </w:r>
    </w:p>
    <w:bookmarkEnd w:id="25"/>
    <w:bookmarkStart w:name="z31" w:id="26"/>
    <w:p>
      <w:pPr>
        <w:spacing w:after="0"/>
        <w:ind w:left="0"/>
        <w:jc w:val="both"/>
      </w:pPr>
      <w:r>
        <w:rPr>
          <w:rFonts w:ascii="Times New Roman"/>
          <w:b w:val="false"/>
          <w:i w:val="false"/>
          <w:color w:val="000000"/>
          <w:sz w:val="28"/>
        </w:rPr>
        <w:t>
      8. Мемлекеттік қызмет көрсетуге қажетті рәсімдердің (іс-қимылдардың) сипаты:</w:t>
      </w:r>
    </w:p>
    <w:bookmarkEnd w:id="26"/>
    <w:bookmarkStart w:name="z32" w:id="27"/>
    <w:p>
      <w:pPr>
        <w:spacing w:after="0"/>
        <w:ind w:left="0"/>
        <w:jc w:val="both"/>
      </w:pPr>
      <w:r>
        <w:rPr>
          <w:rFonts w:ascii="Times New Roman"/>
          <w:b w:val="false"/>
          <w:i w:val="false"/>
          <w:color w:val="000000"/>
          <w:sz w:val="28"/>
        </w:rPr>
        <w:t>
      1) құжаттар топтамасын тексеру, басшыға жіберу (5 минут);</w:t>
      </w:r>
    </w:p>
    <w:bookmarkEnd w:id="27"/>
    <w:bookmarkStart w:name="z33" w:id="28"/>
    <w:p>
      <w:pPr>
        <w:spacing w:after="0"/>
        <w:ind w:left="0"/>
        <w:jc w:val="both"/>
      </w:pPr>
      <w:r>
        <w:rPr>
          <w:rFonts w:ascii="Times New Roman"/>
          <w:b w:val="false"/>
          <w:i w:val="false"/>
          <w:color w:val="000000"/>
          <w:sz w:val="28"/>
        </w:rPr>
        <w:t>
      2) құжаттардың басшымен қаралуы (10 минут);</w:t>
      </w:r>
    </w:p>
    <w:bookmarkEnd w:id="28"/>
    <w:bookmarkStart w:name="z34" w:id="29"/>
    <w:p>
      <w:pPr>
        <w:spacing w:after="0"/>
        <w:ind w:left="0"/>
        <w:jc w:val="both"/>
      </w:pPr>
      <w:r>
        <w:rPr>
          <w:rFonts w:ascii="Times New Roman"/>
          <w:b w:val="false"/>
          <w:i w:val="false"/>
          <w:color w:val="000000"/>
          <w:sz w:val="28"/>
        </w:rPr>
        <w:t>
      3) құжаттар топтамасын қарау, консультативтік көмек беру (15 минут);</w:t>
      </w:r>
    </w:p>
    <w:bookmarkEnd w:id="29"/>
    <w:bookmarkStart w:name="z35" w:id="30"/>
    <w:p>
      <w:pPr>
        <w:spacing w:after="0"/>
        <w:ind w:left="0"/>
        <w:jc w:val="both"/>
      </w:pPr>
      <w:r>
        <w:rPr>
          <w:rFonts w:ascii="Times New Roman"/>
          <w:b w:val="false"/>
          <w:i w:val="false"/>
          <w:color w:val="000000"/>
          <w:sz w:val="28"/>
        </w:rPr>
        <w:t>
      4) жолдаманы қалыптастыру және нәтижеге қол қою (5 минут);</w:t>
      </w:r>
    </w:p>
    <w:bookmarkEnd w:id="30"/>
    <w:bookmarkStart w:name="z36" w:id="31"/>
    <w:p>
      <w:pPr>
        <w:spacing w:after="0"/>
        <w:ind w:left="0"/>
        <w:jc w:val="both"/>
      </w:pPr>
      <w:r>
        <w:rPr>
          <w:rFonts w:ascii="Times New Roman"/>
          <w:b w:val="false"/>
          <w:i w:val="false"/>
          <w:color w:val="000000"/>
          <w:sz w:val="28"/>
        </w:rPr>
        <w:t>
      5) тіркеуші немесе медициналық статист мемлекеттік қызмет көрсету нәтижесін беруі (5 минут).</w:t>
      </w:r>
    </w:p>
    <w:bookmarkEnd w:id="31"/>
    <w:bookmarkStart w:name="z37" w:id="32"/>
    <w:p>
      <w:pPr>
        <w:spacing w:after="0"/>
        <w:ind w:left="0"/>
        <w:jc w:val="both"/>
      </w:pPr>
      <w:r>
        <w:rPr>
          <w:rFonts w:ascii="Times New Roman"/>
          <w:b w:val="false"/>
          <w:i w:val="false"/>
          <w:color w:val="000000"/>
          <w:sz w:val="28"/>
        </w:rPr>
        <w:t>
      9. Рәсімдердің сипаты осы регламенттің қосымшасына сәйкес мемлекеттік қызмет көрсетудің бизнес-процестерінің анықтамасында көрсетілген.</w:t>
      </w:r>
    </w:p>
    <w:bookmarkEnd w:id="32"/>
    <w:bookmarkStart w:name="z38"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39" w:id="34"/>
    <w:p>
      <w:pPr>
        <w:spacing w:after="0"/>
        <w:ind w:left="0"/>
        <w:jc w:val="both"/>
      </w:pPr>
      <w:r>
        <w:rPr>
          <w:rFonts w:ascii="Times New Roman"/>
          <w:b w:val="false"/>
          <w:i w:val="false"/>
          <w:color w:val="000000"/>
          <w:sz w:val="28"/>
        </w:rPr>
        <w:t>
      10. Мемлекеттік қызмет автоматтандырылмаған және "Азаматтарға арналған үкімет" мемлекеттік корпорациясы арқылы көрсетілмейді.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 регламентіне қосымша</w:t>
            </w:r>
          </w:p>
        </w:tc>
      </w:tr>
    </w:tbl>
    <w:bookmarkStart w:name="z41" w:id="35"/>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 көрсетілуінің бизнес-процестерінің анықтамасы </w:t>
      </w:r>
    </w:p>
    <w:bookmarkEnd w:id="35"/>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803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2451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