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50bd" w14:textId="d0b5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қызметі саласындағы мемлекеттік көрсетілетін қызметтер регламенттерін бекіту туралы" Қарағанды облысы әкімдігінің 2015 жылғы 12 тамыздағы № 45/07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31 қазандағы № 68/05 қаулысы. Қарағанды облысының Әділет департаментінде 2017 жылғы 17 қарашада № 4446 болып тіркелді. Күші жойылды - Қарағанды облысының әкімдігінің 2020 жылғы 30 сәуірдегі № 27/01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30.04.2020 № 27/01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өзгерістер енгізу туралы" Қазақстан Республикасы Инвестициялар және даму министрінің 2017 жылғы 04 шілдедегі № 438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15559 болып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1."Сәулет қызметі саласындағы мемлекеттік көрсетілетін қызметтер регламенттерін бекіту туралы" Қарағанды облысы әкімдігінің 2015 жылғы </w:t>
      </w:r>
      <w:r>
        <w:rPr>
          <w:rFonts w:ascii="Times New Roman"/>
          <w:b w:val="false"/>
          <w:i w:val="false"/>
          <w:color w:val="000000"/>
          <w:sz w:val="28"/>
        </w:rPr>
        <w:t xml:space="preserve">12 тамыздағы № 45/07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3406 болып тіркелген, 2015 жылғы 24 қыркүйектегі № 150-151 (22 035) "Орталық Қазақстан" және 2015 жылғы 24 қыркүйектегі № 132 (21883) "Индустриальная Караганда" газеттерінде, "Әділет" ақпараттық-құқықтық жүйесінде 2015 жылдың 25 қыркүйегінде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"2)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3"/>
    <w:bookmarkStart w:name="z8" w:id="4"/>
    <w:p>
      <w:pPr>
        <w:spacing w:after="0"/>
        <w:ind w:left="0"/>
        <w:jc w:val="both"/>
      </w:pPr>
      <w:r>
        <w:rPr>
          <w:rFonts w:ascii="Times New Roman"/>
          <w:b w:val="false"/>
          <w:i w:val="false"/>
          <w:color w:val="000000"/>
          <w:sz w:val="28"/>
        </w:rPr>
        <w:t xml:space="preserve">
      нұсқалған қаулымен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 </w:t>
      </w:r>
      <w:r>
        <w:rPr>
          <w:rFonts w:ascii="Times New Roman"/>
          <w:b w:val="false"/>
          <w:i w:val="false"/>
          <w:color w:val="000000"/>
          <w:sz w:val="28"/>
        </w:rPr>
        <w:t xml:space="preserve"> келесі редакцияда жазылсын:</w:t>
      </w:r>
    </w:p>
    <w:bookmarkStart w:name="z10" w:id="5"/>
    <w:p>
      <w:pPr>
        <w:spacing w:after="0"/>
        <w:ind w:left="0"/>
        <w:jc w:val="both"/>
      </w:pPr>
      <w:r>
        <w:rPr>
          <w:rFonts w:ascii="Times New Roman"/>
          <w:b w:val="false"/>
          <w:i w:val="false"/>
          <w:color w:val="000000"/>
          <w:sz w:val="28"/>
        </w:rPr>
        <w:t xml:space="preserve">
      "4. Мемлекеттік қызметті көрсету нәтижесі: </w:t>
      </w:r>
    </w:p>
    <w:bookmarkEnd w:id="5"/>
    <w:bookmarkStart w:name="z11" w:id="6"/>
    <w:p>
      <w:pPr>
        <w:spacing w:after="0"/>
        <w:ind w:left="0"/>
        <w:jc w:val="both"/>
      </w:pP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w:t>
      </w:r>
      <w:r>
        <w:rPr>
          <w:rFonts w:ascii="Times New Roman"/>
          <w:b w:val="false"/>
          <w:i w:val="false"/>
          <w:color w:val="000000"/>
          <w:sz w:val="28"/>
        </w:rPr>
        <w:t xml:space="preserve">2015 жылғы 27 наурыздағы № 257 </w:t>
      </w:r>
      <w:r>
        <w:rPr>
          <w:rFonts w:ascii="Times New Roman"/>
          <w:b w:val="false"/>
          <w:i w:val="false"/>
          <w:color w:val="000000"/>
          <w:sz w:val="28"/>
        </w:rPr>
        <w:t xml:space="preserve">бұйрығымен </w:t>
      </w:r>
      <w:r>
        <w:rPr>
          <w:rFonts w:ascii="Times New Roman"/>
          <w:b w:val="false"/>
          <w:i w:val="false"/>
          <w:color w:val="000000"/>
          <w:sz w:val="28"/>
        </w:rPr>
        <w:t>бекітілген (Нормативтік құқықтық актілерді мемлекеттік тіркеу тізілімінде № 11018 болып тіркелген), (бұдан әрі - стандарт)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1-қосымшасына сәйкес нысан бойынша мекенжайдың тіркеу кодын көрсете отырып, жылжымайтын мүлік объектілерінің мекенжайын нақтылау бойынша анықтама беру, жылжымайтын мүлік объектілерінің мекенжайын (тарихымен) нақтылау бойынша анықтама беру, жылжымайтын мүлік объектілерінің мекенжай беру туралы анықтама беру, жылжымайтын мүлік объектілерінің жою туралы анықтама беру;</w:t>
      </w:r>
    </w:p>
    <w:bookmarkEnd w:id="6"/>
    <w:bookmarkStart w:name="z13" w:id="7"/>
    <w:p>
      <w:pPr>
        <w:spacing w:after="0"/>
        <w:ind w:left="0"/>
        <w:jc w:val="both"/>
      </w:pPr>
      <w:r>
        <w:rPr>
          <w:rFonts w:ascii="Times New Roman"/>
          <w:b w:val="false"/>
          <w:i w:val="false"/>
          <w:color w:val="000000"/>
          <w:sz w:val="28"/>
        </w:rPr>
        <w:t>
      стандарттың 10-тармағында көзделген жағдайлар және негіздер бойынша мемлекеттік көрсетілетін қызметті ұсынудан бас тарту туралы дәлелді жауап;</w:t>
      </w:r>
    </w:p>
    <w:bookmarkEnd w:id="7"/>
    <w:bookmarkStart w:name="z14" w:id="8"/>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ресімделеді, басып шығарылады.";</w:t>
      </w:r>
    </w:p>
    <w:bookmarkEnd w:id="8"/>
    <w:bookmarkStart w:name="z15" w:id="9"/>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p>
    <w:bookmarkEnd w:id="9"/>
    <w:bookmarkStart w:name="z16" w:id="10"/>
    <w:p>
      <w:pPr>
        <w:spacing w:after="0"/>
        <w:ind w:left="0"/>
        <w:jc w:val="both"/>
      </w:pP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МТАЖ-да міндетті тіркей отырып, жылжымайтын мүлік объектісіне мекенжай беру немесе жою кезінде:</w:t>
      </w:r>
    </w:p>
    <w:bookmarkEnd w:id="10"/>
    <w:bookmarkStart w:name="z17" w:id="11"/>
    <w:p>
      <w:pPr>
        <w:spacing w:after="0"/>
        <w:ind w:left="0"/>
        <w:jc w:val="both"/>
      </w:pPr>
      <w:r>
        <w:rPr>
          <w:rFonts w:ascii="Times New Roman"/>
          <w:b w:val="false"/>
          <w:i w:val="false"/>
          <w:color w:val="000000"/>
          <w:sz w:val="28"/>
        </w:rPr>
        <w:t>
      көрсетілетін қызметті берушінің маманы өтініш түскен сәттен бастап 15 (он бес) минут ішінде оларды тіркеу журналында тіркейді және көрсетілетін қызметті берушінің басшысына жолдайды;</w:t>
      </w:r>
    </w:p>
    <w:bookmarkEnd w:id="11"/>
    <w:bookmarkStart w:name="z18" w:id="12"/>
    <w:p>
      <w:pPr>
        <w:spacing w:after="0"/>
        <w:ind w:left="0"/>
        <w:jc w:val="both"/>
      </w:pPr>
      <w:r>
        <w:rPr>
          <w:rFonts w:ascii="Times New Roman"/>
          <w:b w:val="false"/>
          <w:i w:val="false"/>
          <w:color w:val="000000"/>
          <w:sz w:val="28"/>
        </w:rPr>
        <w:t>
      көрсетілетін қызметті берушінің басшысы 1 (бір) сағат ішінде өтінішті қарайды және көрсетілетін қызметті берушінің жауапты орындаушысына жолдайды;</w:t>
      </w:r>
    </w:p>
    <w:bookmarkEnd w:id="12"/>
    <w:bookmarkStart w:name="z19" w:id="13"/>
    <w:p>
      <w:pPr>
        <w:spacing w:after="0"/>
        <w:ind w:left="0"/>
        <w:jc w:val="both"/>
      </w:pPr>
      <w:r>
        <w:rPr>
          <w:rFonts w:ascii="Times New Roman"/>
          <w:b w:val="false"/>
          <w:i w:val="false"/>
          <w:color w:val="000000"/>
          <w:sz w:val="28"/>
        </w:rPr>
        <w:t>
      көрсетілетін қызметті берушінің жауапты орындаушысы 6 (алты) жұмыс күні ішінде ұсынылған өтінішті тексереді және жылжымайтын мүлік объектісінің мекенжайын беру немесе жою кезінде жылжымайтын мүлік объектісінің орналасқан жеріне баруды жүзеге асырады, мерзімі 2 (екі) жұмыс күнінен аспайтын дәлелді бас тарту жағдайларын қоспағанда МТАЖ-да міндетті түрде тіркей отырып, анықтаманы әзірлейді және оны қол қою үшін көрсетілетін қызметті берушінің басшысына жолдайды;</w:t>
      </w:r>
    </w:p>
    <w:bookmarkEnd w:id="13"/>
    <w:bookmarkStart w:name="z20" w:id="14"/>
    <w:p>
      <w:pPr>
        <w:spacing w:after="0"/>
        <w:ind w:left="0"/>
        <w:jc w:val="both"/>
      </w:pPr>
      <w:r>
        <w:rPr>
          <w:rFonts w:ascii="Times New Roman"/>
          <w:b w:val="false"/>
          <w:i w:val="false"/>
          <w:color w:val="000000"/>
          <w:sz w:val="28"/>
        </w:rPr>
        <w:t>
      көрсетілетін қызметті берушінің басшысы 1 (бір) сағат ішінде әзірленген анықтаманы тексереді, қол қояды және көрсетілетін қызметті берушінің маманына жолдайды;</w:t>
      </w:r>
    </w:p>
    <w:bookmarkEnd w:id="14"/>
    <w:bookmarkStart w:name="z21" w:id="15"/>
    <w:p>
      <w:pPr>
        <w:spacing w:after="0"/>
        <w:ind w:left="0"/>
        <w:jc w:val="both"/>
      </w:pPr>
      <w:r>
        <w:rPr>
          <w:rFonts w:ascii="Times New Roman"/>
          <w:b w:val="false"/>
          <w:i w:val="false"/>
          <w:color w:val="000000"/>
          <w:sz w:val="28"/>
        </w:rPr>
        <w:t xml:space="preserve">
      көрсетілетін қызметті берушінің маманы қол қойылған күні 15 (он бес) минут ішінде анықтаманы тіркеу журналында тіркейді және оларды Мемлекеттік корпорацияға жолдайды;"; </w:t>
      </w:r>
    </w:p>
    <w:bookmarkEnd w:id="15"/>
    <w:bookmarkStart w:name="z22" w:id="16"/>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p>
    <w:bookmarkEnd w:id="16"/>
    <w:bookmarkStart w:name="z23" w:id="17"/>
    <w:p>
      <w:pPr>
        <w:spacing w:after="0"/>
        <w:ind w:left="0"/>
        <w:jc w:val="both"/>
      </w:pP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МТАЖ-да міндетті тіркей отырып, жылжымайтын мүлік объектісіне мекенжай беру немесе жою кезінде:</w:t>
      </w:r>
    </w:p>
    <w:bookmarkEnd w:id="17"/>
    <w:bookmarkStart w:name="z24" w:id="18"/>
    <w:p>
      <w:pPr>
        <w:spacing w:after="0"/>
        <w:ind w:left="0"/>
        <w:jc w:val="both"/>
      </w:pPr>
      <w:r>
        <w:rPr>
          <w:rFonts w:ascii="Times New Roman"/>
          <w:b w:val="false"/>
          <w:i w:val="false"/>
          <w:color w:val="000000"/>
          <w:sz w:val="28"/>
        </w:rPr>
        <w:t>
      көрсетілетін қызметті берушінің кеңсе маманы өтінішті түскен сәттен бастап 15 (он бес) минут ішінде оларды тіркеу журналында тіркейді және көрсетілетін қызметті берушінің басшысына жолдайды;</w:t>
      </w:r>
    </w:p>
    <w:bookmarkEnd w:id="18"/>
    <w:bookmarkStart w:name="z25" w:id="19"/>
    <w:p>
      <w:pPr>
        <w:spacing w:after="0"/>
        <w:ind w:left="0"/>
        <w:jc w:val="both"/>
      </w:pPr>
      <w:r>
        <w:rPr>
          <w:rFonts w:ascii="Times New Roman"/>
          <w:b w:val="false"/>
          <w:i w:val="false"/>
          <w:color w:val="000000"/>
          <w:sz w:val="28"/>
        </w:rPr>
        <w:t>
      көрсетілетін қызметті берушінің басшысы 1 (бір) сағат ішінде өтінішті қарайды және көрсетілетін қызметті берушінің жауапты орындаушысына жолдайды;</w:t>
      </w:r>
    </w:p>
    <w:bookmarkEnd w:id="19"/>
    <w:bookmarkStart w:name="z26" w:id="20"/>
    <w:p>
      <w:pPr>
        <w:spacing w:after="0"/>
        <w:ind w:left="0"/>
        <w:jc w:val="both"/>
      </w:pPr>
      <w:r>
        <w:rPr>
          <w:rFonts w:ascii="Times New Roman"/>
          <w:b w:val="false"/>
          <w:i w:val="false"/>
          <w:color w:val="000000"/>
          <w:sz w:val="28"/>
        </w:rPr>
        <w:t>
      көрсетілетін қызметті берушінің жауапты орындаушысы 6 (алты) жұмыс күні ішінде ұсынылған өтінішті тексереді және жылжымайтын мүлік объектісінің мекенжайын беру немесе жою кезінде жылжымайтын мүлік объектісінің орналасқан жеріне баруды жүзеге асырады, мерзімі 2 (екі) жұмыс күнінен аспайтын дәлелді бас тарту жағдайларын қоспағанда МТАЖ-да міндетті түрде тіркей отырып анықтаманы әзірлейді және оны қол қою үшін көрсетілетін қызметті берушінің басшысына жолдайды;</w:t>
      </w:r>
    </w:p>
    <w:bookmarkEnd w:id="20"/>
    <w:bookmarkStart w:name="z27" w:id="21"/>
    <w:p>
      <w:pPr>
        <w:spacing w:after="0"/>
        <w:ind w:left="0"/>
        <w:jc w:val="both"/>
      </w:pPr>
      <w:r>
        <w:rPr>
          <w:rFonts w:ascii="Times New Roman"/>
          <w:b w:val="false"/>
          <w:i w:val="false"/>
          <w:color w:val="000000"/>
          <w:sz w:val="28"/>
        </w:rPr>
        <w:t>
      көрсетілетін қызметті берушінің басшысы 1 (бір) сағат ішінде әзірленген анықтаманы тексереді, қол қояды және көрсетілетін қызметті берушінің маманына жолдайды;</w:t>
      </w:r>
    </w:p>
    <w:bookmarkEnd w:id="21"/>
    <w:bookmarkStart w:name="z28" w:id="22"/>
    <w:p>
      <w:pPr>
        <w:spacing w:after="0"/>
        <w:ind w:left="0"/>
        <w:jc w:val="both"/>
      </w:pPr>
      <w:r>
        <w:rPr>
          <w:rFonts w:ascii="Times New Roman"/>
          <w:b w:val="false"/>
          <w:i w:val="false"/>
          <w:color w:val="000000"/>
          <w:sz w:val="28"/>
        </w:rPr>
        <w:t xml:space="preserve">
      көрсетілетін қызметті берушінің маманы қол қойылған күні 15 (он бес) минут ішінде анықтаманы тіркеу журналында тіркейді және оларды Мемлекеттік корпорацияға жолдайды;"; </w:t>
      </w:r>
    </w:p>
    <w:bookmarkEnd w:id="22"/>
    <w:bookmarkStart w:name="z29" w:id="23"/>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bookmarkEnd w:id="23"/>
    <w:bookmarkStart w:name="z30" w:id="24"/>
    <w:p>
      <w:pPr>
        <w:spacing w:after="0"/>
        <w:ind w:left="0"/>
        <w:jc w:val="both"/>
      </w:pPr>
      <w:r>
        <w:rPr>
          <w:rFonts w:ascii="Times New Roman"/>
          <w:b w:val="false"/>
          <w:i w:val="false"/>
          <w:color w:val="000000"/>
          <w:sz w:val="28"/>
        </w:rPr>
        <w:t xml:space="preserve">
      нұсқалған қаулымен бекітілген "Сәулет-жоспарлау тапсырмасын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4"/>
    <w:bookmarkStart w:name="z31" w:id="25"/>
    <w:p>
      <w:pPr>
        <w:spacing w:after="0"/>
        <w:ind w:left="0"/>
        <w:jc w:val="both"/>
      </w:pPr>
      <w:r>
        <w:rPr>
          <w:rFonts w:ascii="Times New Roman"/>
          <w:b w:val="false"/>
          <w:i w:val="false"/>
          <w:color w:val="000000"/>
          <w:sz w:val="28"/>
        </w:rPr>
        <w:t>
      тақырыбы келесі редакцияда жазылсын:</w:t>
      </w:r>
    </w:p>
    <w:bookmarkEnd w:id="25"/>
    <w:bookmarkStart w:name="z32" w:id="26"/>
    <w:p>
      <w:pPr>
        <w:spacing w:after="0"/>
        <w:ind w:left="0"/>
        <w:jc w:val="both"/>
      </w:pPr>
      <w:r>
        <w:rPr>
          <w:rFonts w:ascii="Times New Roman"/>
          <w:b w:val="false"/>
          <w:i w:val="false"/>
          <w:color w:val="000000"/>
          <w:sz w:val="28"/>
        </w:rPr>
        <w:t>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34" w:id="27"/>
    <w:p>
      <w:pPr>
        <w:spacing w:after="0"/>
        <w:ind w:left="0"/>
        <w:jc w:val="both"/>
      </w:pPr>
      <w:r>
        <w:rPr>
          <w:rFonts w:ascii="Times New Roman"/>
          <w:b w:val="false"/>
          <w:i w:val="false"/>
          <w:color w:val="000000"/>
          <w:sz w:val="28"/>
        </w:rPr>
        <w:t>
      "1."Құрылыс және реконструкция (қайта жоспарлау, қайта жабдықтау) жобаларына бастапқы материалдарды ұсыну" мемлекеттік көрсетілетін қызметі (бұдан әрі- мемлекеттік көрсетілетін қызмет) Қарағанды облысының қалалары мен аудандарының жергілікті атқарушы органдарымен (бұдан әрі - көрсетілетін қызметті беруші) көрсетіледі.";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 </w:t>
      </w:r>
      <w:r>
        <w:rPr>
          <w:rFonts w:ascii="Times New Roman"/>
          <w:b w:val="false"/>
          <w:i w:val="false"/>
          <w:color w:val="000000"/>
          <w:sz w:val="28"/>
        </w:rPr>
        <w:t xml:space="preserve"> келесі редакцияда жазылсын:</w:t>
      </w:r>
    </w:p>
    <w:bookmarkStart w:name="z36" w:id="28"/>
    <w:p>
      <w:pPr>
        <w:spacing w:after="0"/>
        <w:ind w:left="0"/>
        <w:jc w:val="both"/>
      </w:pPr>
      <w:r>
        <w:rPr>
          <w:rFonts w:ascii="Times New Roman"/>
          <w:b w:val="false"/>
          <w:i w:val="false"/>
          <w:color w:val="000000"/>
          <w:sz w:val="28"/>
        </w:rPr>
        <w:t xml:space="preserve">
      "4. Көрсетілетін мемлекеттік қызметтің нәтижесі – "Қазақстан Республикасының аумағында жылжымайтын мүлік объектілерінің мекенжайын </w:t>
      </w:r>
      <w:r>
        <w:rPr>
          <w:rFonts w:ascii="Times New Roman"/>
          <w:b w:val="false"/>
          <w:i w:val="false"/>
          <w:color w:val="000000"/>
          <w:sz w:val="28"/>
        </w:rPr>
        <w:t xml:space="preserve">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xml:space="preserve">№ 257 </w:t>
      </w:r>
      <w:r>
        <w:rPr>
          <w:rFonts w:ascii="Times New Roman"/>
          <w:b w:val="false"/>
          <w:i w:val="false"/>
          <w:color w:val="000000"/>
          <w:sz w:val="28"/>
        </w:rPr>
        <w:t xml:space="preserve">бұйрығымен </w:t>
      </w:r>
      <w:r>
        <w:rPr>
          <w:rFonts w:ascii="Times New Roman"/>
          <w:b w:val="false"/>
          <w:i w:val="false"/>
          <w:color w:val="000000"/>
          <w:sz w:val="28"/>
        </w:rPr>
        <w:t>(Нормативтік құқықтық актілерді мемлекеттік тіркеу тізілімінде № 11018 болып тіркелген) бекітілген "Құрылыс және реконструкция (қайта жоспарлау, қайта жабдықтау) жобаларына бастапқы материалдарды ұсыну" мемлекеттік көрсетілетін қызмет стандартының (бұдан әрі – стандарт) 1-қосымшасына сәйкес нысан бойынша сәулет-жоспарлау тапсырмасы;</w:t>
      </w:r>
    </w:p>
    <w:bookmarkEnd w:id="28"/>
    <w:bookmarkStart w:name="z39" w:id="29"/>
    <w:p>
      <w:pPr>
        <w:spacing w:after="0"/>
        <w:ind w:left="0"/>
        <w:jc w:val="both"/>
      </w:pPr>
      <w:r>
        <w:rPr>
          <w:rFonts w:ascii="Times New Roman"/>
          <w:b w:val="false"/>
          <w:i w:val="false"/>
          <w:color w:val="000000"/>
          <w:sz w:val="28"/>
        </w:rPr>
        <w:t>
       техникалық шарттар;</w:t>
      </w:r>
    </w:p>
    <w:bookmarkEnd w:id="29"/>
    <w:bookmarkStart w:name="z40" w:id="30"/>
    <w:p>
      <w:pPr>
        <w:spacing w:after="0"/>
        <w:ind w:left="0"/>
        <w:jc w:val="both"/>
      </w:pPr>
      <w:r>
        <w:rPr>
          <w:rFonts w:ascii="Times New Roman"/>
          <w:b w:val="false"/>
          <w:i w:val="false"/>
          <w:color w:val="000000"/>
          <w:sz w:val="28"/>
        </w:rPr>
        <w:t>
       сыртқы инженерлік желілер трассаларының схемаларын;</w:t>
      </w:r>
    </w:p>
    <w:bookmarkEnd w:id="30"/>
    <w:bookmarkStart w:name="z41" w:id="31"/>
    <w:p>
      <w:pPr>
        <w:spacing w:after="0"/>
        <w:ind w:left="0"/>
        <w:jc w:val="both"/>
      </w:pPr>
      <w:r>
        <w:rPr>
          <w:rFonts w:ascii="Times New Roman"/>
          <w:b w:val="false"/>
          <w:i w:val="false"/>
          <w:color w:val="000000"/>
          <w:sz w:val="28"/>
        </w:rPr>
        <w:t>
       егжей-тегжейлі жоспарлау жобасының көшірмесін;</w:t>
      </w:r>
    </w:p>
    <w:bookmarkEnd w:id="31"/>
    <w:bookmarkStart w:name="z42" w:id="32"/>
    <w:p>
      <w:pPr>
        <w:spacing w:after="0"/>
        <w:ind w:left="0"/>
        <w:jc w:val="both"/>
      </w:pPr>
      <w:r>
        <w:rPr>
          <w:rFonts w:ascii="Times New Roman"/>
          <w:b w:val="false"/>
          <w:i w:val="false"/>
          <w:color w:val="000000"/>
          <w:sz w:val="28"/>
        </w:rPr>
        <w:t>
       тік жоспарлау белгілерін;</w:t>
      </w:r>
    </w:p>
    <w:bookmarkEnd w:id="32"/>
    <w:bookmarkStart w:name="z43" w:id="33"/>
    <w:p>
      <w:pPr>
        <w:spacing w:after="0"/>
        <w:ind w:left="0"/>
        <w:jc w:val="both"/>
      </w:pPr>
      <w:r>
        <w:rPr>
          <w:rFonts w:ascii="Times New Roman"/>
          <w:b w:val="false"/>
          <w:i w:val="false"/>
          <w:color w:val="000000"/>
          <w:sz w:val="28"/>
        </w:rPr>
        <w:t>
       жолдар мен көшелердің көлденең қималары;</w:t>
      </w:r>
    </w:p>
    <w:bookmarkEnd w:id="33"/>
    <w:bookmarkStart w:name="z44" w:id="34"/>
    <w:p>
      <w:pPr>
        <w:spacing w:after="0"/>
        <w:ind w:left="0"/>
        <w:jc w:val="both"/>
      </w:pPr>
      <w:r>
        <w:rPr>
          <w:rFonts w:ascii="Times New Roman"/>
          <w:b w:val="false"/>
          <w:i w:val="false"/>
          <w:color w:val="000000"/>
          <w:sz w:val="28"/>
        </w:rPr>
        <w:t>
       реконструкциялауға (қайта жоспарлау, қайта жабдықтауға) ЖАО-ның шешімі;</w:t>
      </w:r>
    </w:p>
    <w:bookmarkEnd w:id="34"/>
    <w:bookmarkStart w:name="z45" w:id="35"/>
    <w:p>
      <w:pPr>
        <w:spacing w:after="0"/>
        <w:ind w:left="0"/>
        <w:jc w:val="both"/>
      </w:pPr>
      <w:r>
        <w:rPr>
          <w:rFonts w:ascii="Times New Roman"/>
          <w:b w:val="false"/>
          <w:i w:val="false"/>
          <w:color w:val="000000"/>
          <w:sz w:val="28"/>
        </w:rPr>
        <w:t>
      стандарттың 10-тармағында көзделген жағдайлар және негіздер бойынша мемлекеттік көрсетілетін қызметті ұсынудан бас тарту туралы дәлелді жауап.";</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 </w:t>
      </w:r>
      <w:r>
        <w:rPr>
          <w:rFonts w:ascii="Times New Roman"/>
          <w:b w:val="false"/>
          <w:i w:val="false"/>
          <w:color w:val="000000"/>
          <w:sz w:val="28"/>
        </w:rPr>
        <w:t>келесі редакцияда жазылсын:</w:t>
      </w:r>
    </w:p>
    <w:bookmarkStart w:name="z47" w:id="36"/>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36"/>
    <w:bookmarkStart w:name="z48" w:id="37"/>
    <w:p>
      <w:pPr>
        <w:spacing w:after="0"/>
        <w:ind w:left="0"/>
        <w:jc w:val="both"/>
      </w:pPr>
      <w:r>
        <w:rPr>
          <w:rFonts w:ascii="Times New Roman"/>
          <w:b w:val="false"/>
          <w:i w:val="false"/>
          <w:color w:val="000000"/>
          <w:sz w:val="28"/>
        </w:rPr>
        <w:t>
      1) көрсетілетін қызметті беруші кеңсесінің қызметкері келіп түскен өтінішті тіркейді, көрсетілетін қызметті берушінің басшысына өтініш келіп түскен күні 30 (отыз) минуттың ішінде береді;</w:t>
      </w:r>
    </w:p>
    <w:bookmarkEnd w:id="37"/>
    <w:bookmarkStart w:name="z49" w:id="38"/>
    <w:p>
      <w:pPr>
        <w:spacing w:after="0"/>
        <w:ind w:left="0"/>
        <w:jc w:val="both"/>
      </w:pPr>
      <w:r>
        <w:rPr>
          <w:rFonts w:ascii="Times New Roman"/>
          <w:b w:val="false"/>
          <w:i w:val="false"/>
          <w:color w:val="000000"/>
          <w:sz w:val="28"/>
        </w:rPr>
        <w:t>
      2) көрсетілетін қызметті берушінің басшысы бұрыштама қояды және орындау үшін жауапты орындаушыға өтініш келіп түскен күні 30 (отыз) минуттың ішінде жолдайды;</w:t>
      </w:r>
    </w:p>
    <w:bookmarkEnd w:id="38"/>
    <w:bookmarkStart w:name="z50" w:id="39"/>
    <w:p>
      <w:pPr>
        <w:spacing w:after="0"/>
        <w:ind w:left="0"/>
        <w:jc w:val="both"/>
      </w:pPr>
      <w:r>
        <w:rPr>
          <w:rFonts w:ascii="Times New Roman"/>
          <w:b w:val="false"/>
          <w:i w:val="false"/>
          <w:color w:val="000000"/>
          <w:sz w:val="28"/>
        </w:rPr>
        <w:t>
      3) жауапты орындаушы келіп түскен өтінішті қарастырып, бір мезгілде инженерлiк және коммуналдық қамтамасыз ету бойынша қызмет көрсетушiлерге техникалық шарттарды 5 (бес) жұмыс күні ішінде алуға арналған сауалнама парағын жібере отырып:</w:t>
      </w:r>
    </w:p>
    <w:bookmarkEnd w:id="39"/>
    <w:bookmarkStart w:name="z51" w:id="40"/>
    <w:p>
      <w:pPr>
        <w:spacing w:after="0"/>
        <w:ind w:left="0"/>
        <w:jc w:val="both"/>
      </w:pPr>
      <w:r>
        <w:rPr>
          <w:rFonts w:ascii="Times New Roman"/>
          <w:b w:val="false"/>
          <w:i w:val="false"/>
          <w:color w:val="000000"/>
          <w:sz w:val="28"/>
        </w:rPr>
        <w:t>
       техникалық және (немесе) технологиялық жағынан күрделі емес жобалар бойынша сәулет-жоспарлау тапсырмасы мен техникалық шарттарды беруге 6 (алты) жұмыс күні ішінде;</w:t>
      </w:r>
    </w:p>
    <w:bookmarkEnd w:id="40"/>
    <w:bookmarkStart w:name="z52" w:id="41"/>
    <w:p>
      <w:pPr>
        <w:spacing w:after="0"/>
        <w:ind w:left="0"/>
        <w:jc w:val="both"/>
      </w:pPr>
      <w:r>
        <w:rPr>
          <w:rFonts w:ascii="Times New Roman"/>
          <w:b w:val="false"/>
          <w:i w:val="false"/>
          <w:color w:val="000000"/>
          <w:sz w:val="28"/>
        </w:rPr>
        <w:t>
      бастапқа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тік жоспарлау белгілері, жолдар мен көшелердің көлденең қималары, сыртқы инженерлік желілер трассаларының схемалары) алуға 15 (он бес) жұмыс күні ішінде;</w:t>
      </w:r>
    </w:p>
    <w:bookmarkEnd w:id="41"/>
    <w:bookmarkStart w:name="z53" w:id="42"/>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жобалары бойынша сәулет-жоспарлау тапсырмасы және техникалық шарттарды беруге 15 (он бес) жұмыс күні ішінде;</w:t>
      </w:r>
    </w:p>
    <w:bookmarkEnd w:id="42"/>
    <w:bookmarkStart w:name="z54" w:id="43"/>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алуға 17 (он жеті) жұмыс күні ішінде;</w:t>
      </w:r>
    </w:p>
    <w:bookmarkEnd w:id="43"/>
    <w:bookmarkStart w:name="z55" w:id="44"/>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алуға 15 (он бес) жұмыс күні ішінде, мерзімі 5 (бес) жұмыс күндерінен аспайтын дәлелді бас тарту жағдайларын қоспағанда, мемлекеттік көрсетілетін қызметтің нәтижесін дайындайды, көрсетілетін қызметті берушінің басшысына қол қоюға жолдайды;</w:t>
      </w:r>
    </w:p>
    <w:bookmarkEnd w:id="44"/>
    <w:bookmarkStart w:name="z56" w:id="45"/>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30 (отыз) минуттың ішінде кеңсеге жолдайды;</w:t>
      </w:r>
    </w:p>
    <w:bookmarkEnd w:id="45"/>
    <w:bookmarkStart w:name="z57" w:id="46"/>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қызметтің нәтижесін тіркейді және көрсетілетін қызметті алушыға 30 (отыз) минуттың ішінде береді.";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Start w:name="z59" w:id="47"/>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арасындағы рәсімдерінің іс-қимылдардың реттілігін сипаттау:</w:t>
      </w:r>
    </w:p>
    <w:bookmarkEnd w:id="47"/>
    <w:bookmarkStart w:name="z60" w:id="48"/>
    <w:p>
      <w:pPr>
        <w:spacing w:after="0"/>
        <w:ind w:left="0"/>
        <w:jc w:val="both"/>
      </w:pPr>
      <w:r>
        <w:rPr>
          <w:rFonts w:ascii="Times New Roman"/>
          <w:b w:val="false"/>
          <w:i w:val="false"/>
          <w:color w:val="000000"/>
          <w:sz w:val="28"/>
        </w:rPr>
        <w:t>
      1) көрсетілетін қызметті беруші кеңсесінің қызметкері келіп түскен өтінішті тіркейді, көрсетілетін қызметті берушінің басшысына өтініш келіп түскен күні 30 (отыз) минуттың ішінде береді;</w:t>
      </w:r>
    </w:p>
    <w:bookmarkEnd w:id="48"/>
    <w:bookmarkStart w:name="z61" w:id="49"/>
    <w:p>
      <w:pPr>
        <w:spacing w:after="0"/>
        <w:ind w:left="0"/>
        <w:jc w:val="both"/>
      </w:pPr>
      <w:r>
        <w:rPr>
          <w:rFonts w:ascii="Times New Roman"/>
          <w:b w:val="false"/>
          <w:i w:val="false"/>
          <w:color w:val="000000"/>
          <w:sz w:val="28"/>
        </w:rPr>
        <w:t>
      2) көрсетілетін қызметті берушінің басшысы бұрыштама қояды және орындау үшін жауапты орындаушыға өтініш келіп түскен күні 30 (отыз) минуттың ішінде жолдайды;</w:t>
      </w:r>
    </w:p>
    <w:bookmarkEnd w:id="49"/>
    <w:bookmarkStart w:name="z62" w:id="50"/>
    <w:p>
      <w:pPr>
        <w:spacing w:after="0"/>
        <w:ind w:left="0"/>
        <w:jc w:val="both"/>
      </w:pPr>
      <w:r>
        <w:rPr>
          <w:rFonts w:ascii="Times New Roman"/>
          <w:b w:val="false"/>
          <w:i w:val="false"/>
          <w:color w:val="000000"/>
          <w:sz w:val="28"/>
        </w:rPr>
        <w:t>
      3) жауапты орындаушы келіп түскен өтінішті қарастырып, бір мезгілде инженерлiк және коммуналдық қамтамасыз ету бойынша қызмет көрсетушiлерге техникалық шарттарды 5 (бес) жұмыс күні ішінде алуға арналған сауалнама парағын жібере отырып:</w:t>
      </w:r>
    </w:p>
    <w:bookmarkEnd w:id="50"/>
    <w:bookmarkStart w:name="z63" w:id="51"/>
    <w:p>
      <w:pPr>
        <w:spacing w:after="0"/>
        <w:ind w:left="0"/>
        <w:jc w:val="both"/>
      </w:pPr>
      <w:r>
        <w:rPr>
          <w:rFonts w:ascii="Times New Roman"/>
          <w:b w:val="false"/>
          <w:i w:val="false"/>
          <w:color w:val="000000"/>
          <w:sz w:val="28"/>
        </w:rPr>
        <w:t>
       техникалық және (немесе) технологиялық жағынан күрделі емес жобалар бойынша сәулет-жоспарлау тапсырмасы мен техникалық шарттарды беруге 6 (алты) жұмыс күні ішінде;</w:t>
      </w:r>
    </w:p>
    <w:bookmarkEnd w:id="51"/>
    <w:bookmarkStart w:name="z64" w:id="52"/>
    <w:p>
      <w:pPr>
        <w:spacing w:after="0"/>
        <w:ind w:left="0"/>
        <w:jc w:val="both"/>
      </w:pPr>
      <w:r>
        <w:rPr>
          <w:rFonts w:ascii="Times New Roman"/>
          <w:b w:val="false"/>
          <w:i w:val="false"/>
          <w:color w:val="000000"/>
          <w:sz w:val="28"/>
        </w:rPr>
        <w:t>
      бастапқа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тік жоспарлау белгілері, жолдар мен көшелердің көлденең қималары, сыртқы инженерлік желілер трассаларының схемалары) алуға 15 (он бес) жұмыс күні ішінде;</w:t>
      </w:r>
    </w:p>
    <w:bookmarkEnd w:id="52"/>
    <w:bookmarkStart w:name="z65" w:id="53"/>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жобалары бойынша сәулет-жоспарлау тапсырмасы және техникалық шарттарды беруге 15 (он бес) жұмыс күні ішінде;</w:t>
      </w:r>
    </w:p>
    <w:bookmarkEnd w:id="53"/>
    <w:bookmarkStart w:name="z66" w:id="54"/>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алуға 17 (он жеті) жұмыс күні ішінде;</w:t>
      </w:r>
    </w:p>
    <w:bookmarkEnd w:id="54"/>
    <w:bookmarkStart w:name="z67" w:id="55"/>
    <w:p>
      <w:pPr>
        <w:spacing w:after="0"/>
        <w:ind w:left="0"/>
        <w:jc w:val="both"/>
      </w:pPr>
      <w:r>
        <w:rPr>
          <w:rFonts w:ascii="Times New Roman"/>
          <w:b w:val="false"/>
          <w:i w:val="false"/>
          <w:color w:val="000000"/>
          <w:sz w:val="28"/>
        </w:rPr>
        <w:t>
      тіреу және қоршау конструкцияларын, инженерлік жүйелер мен жабдықтарды өзгертумен байланысты қолданыстағы ғимараттардағы үй-жайларды (жекелеген бөліктерін) реконструкциялауға (қайта жоспарлауға, қайта жабдықтауға) бастапқы материалдарды алуға 15 (он бес) жұмыс күні ішінде, мерзімі 5 (бес) жұмыс күндерінен аспайтын дәлелді бас тарту жағдайларын қоспағанда, мемлекеттік көрсетілетін қызметтің нәтижесін дайындайды, көрсетілетін қызметті берушінің басшысына қол қоюға жолдайды;</w:t>
      </w:r>
    </w:p>
    <w:bookmarkEnd w:id="55"/>
    <w:bookmarkStart w:name="z68" w:id="56"/>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30 (отыз) минуттың ішінде кеңсеге жолдайды;</w:t>
      </w:r>
    </w:p>
    <w:bookmarkEnd w:id="56"/>
    <w:bookmarkStart w:name="z69" w:id="57"/>
    <w:p>
      <w:pPr>
        <w:spacing w:after="0"/>
        <w:ind w:left="0"/>
        <w:jc w:val="both"/>
      </w:pPr>
      <w:r>
        <w:rPr>
          <w:rFonts w:ascii="Times New Roman"/>
          <w:b w:val="false"/>
          <w:i w:val="false"/>
          <w:color w:val="000000"/>
          <w:sz w:val="28"/>
        </w:rPr>
        <w:t>
      5) көрсетілетін қызметті беруші кеңсесінің қызметкері мемлекеттік көрсетілетін қызметтің нәтижесін тіркейді және көрсетілетін қызметті алушыға 30 (отыз) минуттың ішінде береді.";</w:t>
      </w:r>
    </w:p>
    <w:bookmarkEnd w:id="57"/>
    <w:bookmarkStart w:name="z70" w:id="58"/>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 xml:space="preserve">2-қосымшаға </w:t>
      </w:r>
      <w:r>
        <w:rPr>
          <w:rFonts w:ascii="Times New Roman"/>
          <w:b w:val="false"/>
          <w:i w:val="false"/>
          <w:color w:val="000000"/>
          <w:sz w:val="28"/>
        </w:rPr>
        <w:t>сәйкес жазылсын;</w:t>
      </w:r>
    </w:p>
    <w:bookmarkEnd w:id="58"/>
    <w:bookmarkStart w:name="z71" w:id="59"/>
    <w:p>
      <w:pPr>
        <w:spacing w:after="0"/>
        <w:ind w:left="0"/>
        <w:jc w:val="both"/>
      </w:pPr>
      <w:r>
        <w:rPr>
          <w:rFonts w:ascii="Times New Roman"/>
          <w:b w:val="false"/>
          <w:i w:val="false"/>
          <w:color w:val="000000"/>
          <w:sz w:val="28"/>
        </w:rPr>
        <w:t xml:space="preserve">
      нұсқалған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қызметі </w:t>
      </w:r>
      <w:r>
        <w:rPr>
          <w:rFonts w:ascii="Times New Roman"/>
          <w:b w:val="false"/>
          <w:i w:val="false"/>
          <w:color w:val="000000"/>
          <w:sz w:val="28"/>
        </w:rPr>
        <w:t>регламентінде</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73" w:id="60"/>
    <w:p>
      <w:pPr>
        <w:spacing w:after="0"/>
        <w:ind w:left="0"/>
        <w:jc w:val="both"/>
      </w:pPr>
      <w:r>
        <w:rPr>
          <w:rFonts w:ascii="Times New Roman"/>
          <w:b w:val="false"/>
          <w:i w:val="false"/>
          <w:color w:val="000000"/>
          <w:sz w:val="28"/>
        </w:rPr>
        <w:t xml:space="preserve">
      "4. Мемлекеттік қызметті көрсету нәтижесі – реконструкциялауға (қайта жоспарлауға, қайта жабдықтауға) ЖАО-ның шешімі немесе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 xml:space="preserve">бұйрығымен </w:t>
      </w:r>
      <w:r>
        <w:rPr>
          <w:rFonts w:ascii="Times New Roman"/>
          <w:b w:val="false"/>
          <w:i w:val="false"/>
          <w:color w:val="000000"/>
          <w:sz w:val="28"/>
        </w:rPr>
        <w:t>(Нормативтік құқықтық актілерді мемлекеттік тіркеу тізілімінде № 11018 болып тіркелген)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стандартының (бұдан әрі- стандарт) 10-тармағында көзделген жағдайлар және негіздер бойынша мемлекеттік көрсетілетін қызметті ұсынудан бас тарту туралы дәлелді жауап.";</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75" w:id="61"/>
    <w:p>
      <w:pPr>
        <w:spacing w:after="0"/>
        <w:ind w:left="0"/>
        <w:jc w:val="both"/>
      </w:pPr>
      <w:r>
        <w:rPr>
          <w:rFonts w:ascii="Times New Roman"/>
          <w:b w:val="false"/>
          <w:i w:val="false"/>
          <w:color w:val="000000"/>
          <w:sz w:val="28"/>
        </w:rPr>
        <w:t>
      "6. Көрсетілетін қызметті алушының стандарттың 9-тармағына сәйкес қоса берілген құжаттары бар, стандарттың 1-қосымшасына сәйкес нысан бойынша өтінішінің (бұдан әрі-өтініш) бар болуы мемлекеттік қызмет көрсету бойынша рәсімді (іс-қимылды) бастауға негіздеме болып табылады.";</w:t>
      </w:r>
    </w:p>
    <w:bookmarkEnd w:id="61"/>
    <w:bookmarkStart w:name="z76" w:id="6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w:t>
      </w:r>
    </w:p>
    <w:bookmarkEnd w:id="62"/>
    <w:bookmarkStart w:name="z77" w:id="63"/>
    <w:p>
      <w:pPr>
        <w:spacing w:after="0"/>
        <w:ind w:left="0"/>
        <w:jc w:val="both"/>
      </w:pPr>
      <w:r>
        <w:rPr>
          <w:rFonts w:ascii="Times New Roman"/>
          <w:b w:val="false"/>
          <w:i w:val="false"/>
          <w:color w:val="000000"/>
          <w:sz w:val="28"/>
        </w:rPr>
        <w:t>
      "3) жауапты орындаушы келіп түскен өтінішті қарастыра отырып өтініш беруші сауалнама парағын берген кезде бір мезгілде оны 5 (бес) жұмыс күні ішінде техникалық шарттар алу үшін инженерлiк және коммуналдық қамтамасыз ету бойынша қызмет көрсетушiлерге жібере отырып, мерзімі 5 (бес) жұмыс күндерінен аспайтын дәлелді бас тарту жағдайларын қоспағанда, мемлекеттік көрсетілетін қызметтің нәтижесін 15 (он бес) жұмыс күні ішінде дайындайды және көрсетілетін қызметті берушінің басшысына қол қоюға жолдайды;";</w:t>
      </w:r>
    </w:p>
    <w:bookmarkEnd w:id="63"/>
    <w:bookmarkStart w:name="z78" w:id="64"/>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 </w:t>
      </w:r>
    </w:p>
    <w:bookmarkEnd w:id="64"/>
    <w:bookmarkStart w:name="z79" w:id="65"/>
    <w:p>
      <w:pPr>
        <w:spacing w:after="0"/>
        <w:ind w:left="0"/>
        <w:jc w:val="both"/>
      </w:pPr>
      <w:r>
        <w:rPr>
          <w:rFonts w:ascii="Times New Roman"/>
          <w:b w:val="false"/>
          <w:i w:val="false"/>
          <w:color w:val="000000"/>
          <w:sz w:val="28"/>
        </w:rPr>
        <w:t>
       "3) жауапты орындаушы келіп түскен өтінішті қарастыра отырып өтініш беруші сауалнама парағын берген кезде бір мезгілде оны 5 (бес) жұмыс күні ішінде техникалық шарттар алу үшін инженерлiк және коммуналдық қамтамасыз ету бойынша қызмет көрсетушiлерге жібере отырып, мерзімі 5 (бес) жұмыс күндерінен аспайтын дәлелді бас тарту жағдайларын қоспағанда, мемлекеттік көрсетілетін қызметтің нәтижесін 15 (он бес) жұмыс күні ішінде дайындайды және көрсетілетін қызметті берушінің басшысына қол қоюға жолдайды;";</w:t>
      </w:r>
    </w:p>
    <w:bookmarkEnd w:id="65"/>
    <w:bookmarkStart w:name="z80" w:id="66"/>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жазылсын.</w:t>
      </w:r>
    </w:p>
    <w:bookmarkEnd w:id="66"/>
    <w:bookmarkStart w:name="z81" w:id="67"/>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орынбасарына жүктелсін.</w:t>
      </w:r>
    </w:p>
    <w:bookmarkEnd w:id="67"/>
    <w:bookmarkStart w:name="z82" w:id="6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"31" қазан</w:t>
            </w:r>
            <w:r>
              <w:br/>
            </w:r>
            <w:r>
              <w:rPr>
                <w:rFonts w:ascii="Times New Roman"/>
                <w:b w:val="false"/>
                <w:i w:val="false"/>
                <w:color w:val="000000"/>
                <w:sz w:val="20"/>
              </w:rPr>
              <w:t>№ 68/05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аумағында</w:t>
            </w:r>
            <w:r>
              <w:br/>
            </w:r>
            <w:r>
              <w:rPr>
                <w:rFonts w:ascii="Times New Roman"/>
                <w:b w:val="false"/>
                <w:i w:val="false"/>
                <w:color w:val="000000"/>
                <w:sz w:val="20"/>
              </w:rPr>
              <w:t>жылжымайтын мүлік объектілерінің</w:t>
            </w:r>
            <w:r>
              <w:br/>
            </w:r>
            <w:r>
              <w:rPr>
                <w:rFonts w:ascii="Times New Roman"/>
                <w:b w:val="false"/>
                <w:i w:val="false"/>
                <w:color w:val="000000"/>
                <w:sz w:val="20"/>
              </w:rPr>
              <w:t xml:space="preserve">мекенжайын анықтау жөнінде анықтама беру" </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86" w:id="6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9"/>
    <w:bookmarkStart w:name="z87" w:id="70"/>
    <w:p>
      <w:pPr>
        <w:spacing w:after="0"/>
        <w:ind w:left="0"/>
        <w:jc w:val="left"/>
      </w:pPr>
      <w:r>
        <w:rPr>
          <w:rFonts w:ascii="Times New Roman"/>
          <w:b/>
          <w:i w:val="false"/>
          <w:color w:val="000000"/>
        </w:rPr>
        <w:t xml:space="preserve"> Мемлекеттік қызмет Мемлекеттік корпорациясы арқылы көрсетілген жағдайда</w:t>
      </w:r>
    </w:p>
    <w:bookmarkEnd w:id="70"/>
    <w:bookmarkStart w:name="z88" w:id="71"/>
    <w:p>
      <w:pPr>
        <w:spacing w:after="0"/>
        <w:ind w:left="0"/>
        <w:jc w:val="left"/>
      </w:pPr>
    </w:p>
    <w:bookmarkEnd w:id="71"/>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37100"/>
                    </a:xfrm>
                    <a:prstGeom prst="rect">
                      <a:avLst/>
                    </a:prstGeom>
                  </pic:spPr>
                </pic:pic>
              </a:graphicData>
            </a:graphic>
          </wp:inline>
        </w:drawing>
      </w:r>
    </w:p>
    <w:p>
      <w:pPr>
        <w:spacing w:after="0"/>
        <w:ind w:left="0"/>
        <w:jc w:val="left"/>
      </w:pPr>
      <w:r>
        <w:br/>
      </w:r>
    </w:p>
    <w:bookmarkStart w:name="z89" w:id="72"/>
    <w:p>
      <w:pPr>
        <w:spacing w:after="0"/>
        <w:ind w:left="0"/>
        <w:jc w:val="left"/>
      </w:pPr>
      <w:r>
        <w:rPr>
          <w:rFonts w:ascii="Times New Roman"/>
          <w:b/>
          <w:i w:val="false"/>
          <w:color w:val="000000"/>
        </w:rPr>
        <w:t xml:space="preserve"> Мемлекеттік қызмет портал арқылы көрсетілген жағдайда</w:t>
      </w:r>
    </w:p>
    <w:bookmarkEnd w:id="72"/>
    <w:bookmarkStart w:name="z90"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9723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723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"31" қазан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68/05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"Құрылыс және реконструкция </w:t>
            </w:r>
            <w:r>
              <w:br/>
            </w:r>
            <w:r>
              <w:rPr>
                <w:rFonts w:ascii="Times New Roman"/>
                <w:b w:val="false"/>
                <w:i w:val="false"/>
                <w:color w:val="000000"/>
                <w:sz w:val="20"/>
              </w:rPr>
              <w:t xml:space="preserve">(қайта жоспарлау, қайта жабдықтау) </w:t>
            </w:r>
            <w:r>
              <w:br/>
            </w:r>
            <w:r>
              <w:rPr>
                <w:rFonts w:ascii="Times New Roman"/>
                <w:b w:val="false"/>
                <w:i w:val="false"/>
                <w:color w:val="000000"/>
                <w:sz w:val="20"/>
              </w:rPr>
              <w:t xml:space="preserve">жобаларын әзірлеу кезінде бастапқы </w:t>
            </w:r>
            <w:r>
              <w:br/>
            </w:r>
            <w:r>
              <w:rPr>
                <w:rFonts w:ascii="Times New Roman"/>
                <w:b w:val="false"/>
                <w:i w:val="false"/>
                <w:color w:val="000000"/>
                <w:sz w:val="20"/>
              </w:rPr>
              <w:t xml:space="preserve">материалдарды ұсыну" мемлекеттік </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95" w:id="7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5"/>
    <w:bookmarkStart w:name="z96" w:id="76"/>
    <w:p>
      <w:pPr>
        <w:spacing w:after="0"/>
        <w:ind w:left="0"/>
        <w:jc w:val="left"/>
      </w:pPr>
      <w:r>
        <w:rPr>
          <w:rFonts w:ascii="Times New Roman"/>
          <w:b/>
          <w:i w:val="false"/>
          <w:color w:val="000000"/>
        </w:rPr>
        <w:t xml:space="preserve"> Мемлекеттік көрсетілетін қызметті берушінің кенсесі арқылы </w:t>
      </w:r>
    </w:p>
    <w:bookmarkEnd w:id="76"/>
    <w:bookmarkStart w:name="z97" w:id="77"/>
    <w:p>
      <w:pPr>
        <w:spacing w:after="0"/>
        <w:ind w:left="0"/>
        <w:jc w:val="left"/>
      </w:pPr>
      <w:r>
        <w:rPr>
          <w:rFonts w:ascii="Times New Roman"/>
          <w:b/>
          <w:i w:val="false"/>
          <w:color w:val="000000"/>
        </w:rPr>
        <w:t xml:space="preserve"> көрсетілген жағдайда</w:t>
      </w:r>
    </w:p>
    <w:bookmarkEnd w:id="77"/>
    <w:bookmarkStart w:name="z98" w:id="78"/>
    <w:p>
      <w:pPr>
        <w:spacing w:after="0"/>
        <w:ind w:left="0"/>
        <w:jc w:val="left"/>
      </w:pPr>
    </w:p>
    <w:bookmarkEnd w:id="78"/>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172200"/>
                    </a:xfrm>
                    <a:prstGeom prst="rect">
                      <a:avLst/>
                    </a:prstGeom>
                  </pic:spPr>
                </pic:pic>
              </a:graphicData>
            </a:graphic>
          </wp:inline>
        </w:drawing>
      </w:r>
    </w:p>
    <w:p>
      <w:pPr>
        <w:spacing w:after="0"/>
        <w:ind w:left="0"/>
        <w:jc w:val="left"/>
      </w:pPr>
      <w:r>
        <w:br/>
      </w:r>
    </w:p>
    <w:bookmarkStart w:name="z99" w:id="79"/>
    <w:p>
      <w:pPr>
        <w:spacing w:after="0"/>
        <w:ind w:left="0"/>
        <w:jc w:val="left"/>
      </w:pPr>
      <w:r>
        <w:rPr>
          <w:rFonts w:ascii="Times New Roman"/>
          <w:b/>
          <w:i w:val="false"/>
          <w:color w:val="000000"/>
        </w:rPr>
        <w:t xml:space="preserve"> Мемлекеттік қызмет Мемлекеттік корпорациясы арқылы көрсетілген жағдайда</w:t>
      </w:r>
    </w:p>
    <w:bookmarkEnd w:id="79"/>
    <w:bookmarkStart w:name="z100" w:id="80"/>
    <w:p>
      <w:pPr>
        <w:spacing w:after="0"/>
        <w:ind w:left="0"/>
        <w:jc w:val="left"/>
      </w:pPr>
    </w:p>
    <w:bookmarkEnd w:id="80"/>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172200"/>
                    </a:xfrm>
                    <a:prstGeom prst="rect">
                      <a:avLst/>
                    </a:prstGeom>
                  </pic:spPr>
                </pic:pic>
              </a:graphicData>
            </a:graphic>
          </wp:inline>
        </w:drawing>
      </w:r>
    </w:p>
    <w:p>
      <w:pPr>
        <w:spacing w:after="0"/>
        <w:ind w:left="0"/>
        <w:jc w:val="left"/>
      </w:pPr>
      <w:r>
        <w:br/>
      </w:r>
    </w:p>
    <w:bookmarkStart w:name="z101" w:id="81"/>
    <w:p>
      <w:pPr>
        <w:spacing w:after="0"/>
        <w:ind w:left="0"/>
        <w:jc w:val="left"/>
      </w:pPr>
    </w:p>
    <w:bookmarkEnd w:id="81"/>
    <w:p>
      <w:pPr>
        <w:spacing w:after="0"/>
        <w:ind w:left="0"/>
        <w:jc w:val="both"/>
      </w:pPr>
      <w:r>
        <w:drawing>
          <wp:inline distT="0" distB="0" distL="0" distR="0">
            <wp:extent cx="69977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97700" cy="2578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"31" қазан</w:t>
            </w:r>
            <w:r>
              <w:br/>
            </w:r>
            <w:r>
              <w:rPr>
                <w:rFonts w:ascii="Times New Roman"/>
                <w:b w:val="false"/>
                <w:i w:val="false"/>
                <w:color w:val="000000"/>
                <w:sz w:val="20"/>
              </w:rPr>
              <w:t>№ 68/05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"Тіреу және қоршау конструкцияларын,</w:t>
            </w:r>
            <w:r>
              <w:br/>
            </w:r>
            <w:r>
              <w:rPr>
                <w:rFonts w:ascii="Times New Roman"/>
                <w:b w:val="false"/>
                <w:i w:val="false"/>
                <w:color w:val="000000"/>
                <w:sz w:val="20"/>
              </w:rPr>
              <w:t xml:space="preserve">инженерлік жүйелер мен жабдықтарды </w:t>
            </w:r>
            <w:r>
              <w:br/>
            </w:r>
            <w:r>
              <w:rPr>
                <w:rFonts w:ascii="Times New Roman"/>
                <w:b w:val="false"/>
                <w:i w:val="false"/>
                <w:color w:val="000000"/>
                <w:sz w:val="20"/>
              </w:rPr>
              <w:t xml:space="preserve">өзгертпей қолданыстағы ғимараттардағы </w:t>
            </w:r>
            <w:r>
              <w:br/>
            </w:r>
            <w:r>
              <w:rPr>
                <w:rFonts w:ascii="Times New Roman"/>
                <w:b w:val="false"/>
                <w:i w:val="false"/>
                <w:color w:val="000000"/>
                <w:sz w:val="20"/>
              </w:rPr>
              <w:t>үй-жайларды (жекелеген бөліктерін)</w:t>
            </w:r>
            <w:r>
              <w:br/>
            </w:r>
            <w:r>
              <w:rPr>
                <w:rFonts w:ascii="Times New Roman"/>
                <w:b w:val="false"/>
                <w:i w:val="false"/>
                <w:color w:val="000000"/>
                <w:sz w:val="20"/>
              </w:rPr>
              <w:t xml:space="preserve">реконструкциялауға (қайта жоспарлауға, </w:t>
            </w:r>
            <w:r>
              <w:br/>
            </w:r>
            <w:r>
              <w:rPr>
                <w:rFonts w:ascii="Times New Roman"/>
                <w:b w:val="false"/>
                <w:i w:val="false"/>
                <w:color w:val="000000"/>
                <w:sz w:val="20"/>
              </w:rPr>
              <w:t xml:space="preserve">қайта жабдықтауға) шешім беру" мемлекеттік </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04" w:id="8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2"/>
    <w:bookmarkStart w:name="z105" w:id="83"/>
    <w:p>
      <w:pPr>
        <w:spacing w:after="0"/>
        <w:ind w:left="0"/>
        <w:jc w:val="left"/>
      </w:pPr>
      <w:r>
        <w:rPr>
          <w:rFonts w:ascii="Times New Roman"/>
          <w:b/>
          <w:i w:val="false"/>
          <w:color w:val="000000"/>
        </w:rPr>
        <w:t xml:space="preserve"> Мемлекеттік көрсетілетін қызметті берушінің кенсесі арқылы </w:t>
      </w:r>
    </w:p>
    <w:bookmarkEnd w:id="83"/>
    <w:bookmarkStart w:name="z106" w:id="84"/>
    <w:p>
      <w:pPr>
        <w:spacing w:after="0"/>
        <w:ind w:left="0"/>
        <w:jc w:val="left"/>
      </w:pPr>
      <w:r>
        <w:rPr>
          <w:rFonts w:ascii="Times New Roman"/>
          <w:b/>
          <w:i w:val="false"/>
          <w:color w:val="000000"/>
        </w:rPr>
        <w:t xml:space="preserve"> көрсетілген жағдайда</w:t>
      </w:r>
    </w:p>
    <w:bookmarkEnd w:id="84"/>
    <w:bookmarkStart w:name="z107" w:id="85"/>
    <w:p>
      <w:pPr>
        <w:spacing w:after="0"/>
        <w:ind w:left="0"/>
        <w:jc w:val="left"/>
      </w:pPr>
    </w:p>
    <w:bookmarkEnd w:id="85"/>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743200"/>
                    </a:xfrm>
                    <a:prstGeom prst="rect">
                      <a:avLst/>
                    </a:prstGeom>
                  </pic:spPr>
                </pic:pic>
              </a:graphicData>
            </a:graphic>
          </wp:inline>
        </w:drawing>
      </w:r>
    </w:p>
    <w:p>
      <w:pPr>
        <w:spacing w:after="0"/>
        <w:ind w:left="0"/>
        <w:jc w:val="left"/>
      </w:pPr>
      <w:r>
        <w:br/>
      </w:r>
    </w:p>
    <w:bookmarkStart w:name="z108" w:id="86"/>
    <w:p>
      <w:pPr>
        <w:spacing w:after="0"/>
        <w:ind w:left="0"/>
        <w:jc w:val="left"/>
      </w:pPr>
      <w:r>
        <w:rPr>
          <w:rFonts w:ascii="Times New Roman"/>
          <w:b/>
          <w:i w:val="false"/>
          <w:color w:val="000000"/>
        </w:rPr>
        <w:t xml:space="preserve"> Мемлекеттік қызмет Мемлекеттік корпорациясы арқылы көрсетілген жағдайда</w:t>
      </w:r>
    </w:p>
    <w:bookmarkEnd w:id="86"/>
    <w:bookmarkStart w:name="z109" w:id="87"/>
    <w:p>
      <w:pPr>
        <w:spacing w:after="0"/>
        <w:ind w:left="0"/>
        <w:jc w:val="left"/>
      </w:pPr>
    </w:p>
    <w:bookmarkEnd w:id="87"/>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940300"/>
                    </a:xfrm>
                    <a:prstGeom prst="rect">
                      <a:avLst/>
                    </a:prstGeom>
                  </pic:spPr>
                </pic:pic>
              </a:graphicData>
            </a:graphic>
          </wp:inline>
        </w:drawing>
      </w:r>
    </w:p>
    <w:p>
      <w:pPr>
        <w:spacing w:after="0"/>
        <w:ind w:left="0"/>
        <w:jc w:val="left"/>
      </w:pPr>
      <w:r>
        <w:br/>
      </w:r>
    </w:p>
    <w:bookmarkStart w:name="z110" w:id="88"/>
    <w:p>
      <w:pPr>
        <w:spacing w:after="0"/>
        <w:ind w:left="0"/>
        <w:jc w:val="left"/>
      </w:pPr>
    </w:p>
    <w:bookmarkEnd w:id="88"/>
    <w:p>
      <w:pPr>
        <w:spacing w:after="0"/>
        <w:ind w:left="0"/>
        <w:jc w:val="both"/>
      </w:pPr>
      <w:r>
        <w:drawing>
          <wp:inline distT="0" distB="0" distL="0" distR="0">
            <wp:extent cx="69977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97700" cy="3683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