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da2f" w14:textId="275d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ірі Ырғыз, Торғай өзендерінің, олардың салаларының және Тобыл-Торғай бассейнінің негізгі көлдерінің су қорғау аймақтары мен белдеулерін, оларды шаруашылықта пайдаланудың режимі мен ерекше жағдайларын белгілеу туралы</w:t>
      </w:r>
    </w:p>
    <w:p>
      <w:pPr>
        <w:spacing w:after="0"/>
        <w:ind w:left="0"/>
        <w:jc w:val="both"/>
      </w:pPr>
      <w:r>
        <w:rPr>
          <w:rFonts w:ascii="Times New Roman"/>
          <w:b w:val="false"/>
          <w:i w:val="false"/>
          <w:color w:val="000000"/>
          <w:sz w:val="28"/>
        </w:rPr>
        <w:t>Ақтөбе облысының әкімдігінің 2017 жылғы 13 желтоқсандағы № 443 қаулысы. Ақтөбе облысының Әділет департаментінде 2017 жылғы 27 желтоқсанда № 5777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белдеулерін белгілеу қағидаларын бекіту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жер үсті суларының ластануын, қоқысталуын және сарқылуын болдырмау, су объектілерін және су шаруашылығы құрылыстарын санитарлық-эпидемиологиялық және экологиялық талаптарға сәйкес келетін жағдайда ұстау мақсатында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облысының ірі Ырғыз, Торғай өзендерінің, олардың салаларының және Тобыл-Торғай бассейнінің негізгі көлдерінің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жоба негізінде белгіленсін.</w:t>
      </w:r>
    </w:p>
    <w:bookmarkEnd w:id="1"/>
    <w:bookmarkStart w:name="z4" w:id="2"/>
    <w:p>
      <w:pPr>
        <w:spacing w:after="0"/>
        <w:ind w:left="0"/>
        <w:jc w:val="both"/>
      </w:pPr>
      <w:r>
        <w:rPr>
          <w:rFonts w:ascii="Times New Roman"/>
          <w:b w:val="false"/>
          <w:i w:val="false"/>
          <w:color w:val="000000"/>
          <w:sz w:val="28"/>
        </w:rPr>
        <w:t xml:space="preserve">
      2. Ақтөбе облысының ірі Ырғыз, Торғай өзендерінің, олардың салаларының және Тобыл-Торғай бассейнінің негізгі көлдерінің су қорғау аймақтары мен белдеулерін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5" w:id="3"/>
    <w:p>
      <w:pPr>
        <w:spacing w:after="0"/>
        <w:ind w:left="0"/>
        <w:jc w:val="both"/>
      </w:pPr>
      <w:r>
        <w:rPr>
          <w:rFonts w:ascii="Times New Roman"/>
          <w:b w:val="false"/>
          <w:i w:val="false"/>
          <w:color w:val="000000"/>
          <w:sz w:val="28"/>
        </w:rPr>
        <w:t>
      3. Әйтеке би және Ырғыз аудандарының әкімдері:</w:t>
      </w:r>
    </w:p>
    <w:bookmarkEnd w:id="3"/>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Ақтөбе облысы бойынша филиалы - жер кадастры және жылжымайтын мүлікті техникалық тексеру департаментімен бірлесіп мемлекеттік жер кадастрына тиісті өзгерістер енгізе отырып, су қорғау белдеулерінің жерлерін су қорының жерлеріне аудару жөнінде шаралар қабылдасын;</w:t>
      </w:r>
    </w:p>
    <w:p>
      <w:pPr>
        <w:spacing w:after="0"/>
        <w:ind w:left="0"/>
        <w:jc w:val="both"/>
      </w:pPr>
      <w:r>
        <w:rPr>
          <w:rFonts w:ascii="Times New Roman"/>
          <w:b w:val="false"/>
          <w:i w:val="false"/>
          <w:color w:val="000000"/>
          <w:sz w:val="28"/>
        </w:rPr>
        <w:t>
      жер пайданушыларға су қорғау аймақтарының, белдеулерінің белгіленген шекаралары мен оларды шаруашылықта пайдаланудың режимін және ерекше жағдайларын жеткізсін;</w:t>
      </w:r>
    </w:p>
    <w:p>
      <w:pPr>
        <w:spacing w:after="0"/>
        <w:ind w:left="0"/>
        <w:jc w:val="both"/>
      </w:pP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жүргізсін;</w:t>
      </w:r>
    </w:p>
    <w:p>
      <w:pPr>
        <w:spacing w:after="0"/>
        <w:ind w:left="0"/>
        <w:jc w:val="both"/>
      </w:pPr>
      <w:r>
        <w:rPr>
          <w:rFonts w:ascii="Times New Roman"/>
          <w:b w:val="false"/>
          <w:i w:val="false"/>
          <w:color w:val="000000"/>
          <w:sz w:val="28"/>
        </w:rPr>
        <w:t>
      олардың тиісті санитарлық күйде күтіп ұстауды және шаруашылықта пайдалану режимін сақтауды қамтамасыз етсін.</w:t>
      </w:r>
    </w:p>
    <w:bookmarkStart w:name="z6" w:id="4"/>
    <w:p>
      <w:pPr>
        <w:spacing w:after="0"/>
        <w:ind w:left="0"/>
        <w:jc w:val="both"/>
      </w:pPr>
      <w:r>
        <w:rPr>
          <w:rFonts w:ascii="Times New Roman"/>
          <w:b w:val="false"/>
          <w:i w:val="false"/>
          <w:color w:val="000000"/>
          <w:sz w:val="28"/>
        </w:rPr>
        <w:t>
      4. "Ақтөбе облысының табиғи ресурстар және табиғатты пайдалануды реттеу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орынбасары М.Е. Абдуллинге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 Қоғамдық </w:t>
            </w:r>
          </w:p>
          <w:p>
            <w:pPr>
              <w:spacing w:after="20"/>
              <w:ind w:left="20"/>
              <w:jc w:val="both"/>
            </w:pPr>
            <w:r>
              <w:rPr>
                <w:rFonts w:ascii="Times New Roman"/>
                <w:b w:val="false"/>
                <w:i/>
                <w:color w:val="000000"/>
                <w:sz w:val="20"/>
              </w:rPr>
              <w:t xml:space="preserve">денсаулық сақтау департаменті" </w:t>
            </w:r>
          </w:p>
          <w:p>
            <w:pPr>
              <w:spacing w:after="20"/>
              <w:ind w:left="20"/>
              <w:jc w:val="both"/>
            </w:pPr>
            <w:r>
              <w:rPr>
                <w:rFonts w:ascii="Times New Roman"/>
                <w:b w:val="false"/>
                <w:i/>
                <w:color w:val="000000"/>
                <w:sz w:val="20"/>
              </w:rPr>
              <w:t xml:space="preserve">республикалық мемлекеттік </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Беркімбаева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желтоқсан 2017 жыл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"Су ресурстарын пайдалануды </w:t>
            </w:r>
          </w:p>
          <w:p>
            <w:pPr>
              <w:spacing w:after="20"/>
              <w:ind w:left="20"/>
              <w:jc w:val="both"/>
            </w:pPr>
            <w:r>
              <w:rPr>
                <w:rFonts w:ascii="Times New Roman"/>
                <w:b w:val="false"/>
                <w:i/>
                <w:color w:val="000000"/>
                <w:sz w:val="20"/>
              </w:rPr>
              <w:t xml:space="preserve">реттеу және қорғау жөніндегі </w:t>
            </w:r>
          </w:p>
          <w:p>
            <w:pPr>
              <w:spacing w:after="20"/>
              <w:ind w:left="20"/>
              <w:jc w:val="both"/>
            </w:pPr>
            <w:r>
              <w:rPr>
                <w:rFonts w:ascii="Times New Roman"/>
                <w:b w:val="false"/>
                <w:i/>
                <w:color w:val="000000"/>
                <w:sz w:val="20"/>
              </w:rPr>
              <w:t xml:space="preserve">Тобыл-Торғай бассейндік инспекциясы" </w:t>
            </w:r>
          </w:p>
          <w:p>
            <w:pPr>
              <w:spacing w:after="20"/>
              <w:ind w:left="20"/>
              <w:jc w:val="both"/>
            </w:pPr>
            <w:r>
              <w:rPr>
                <w:rFonts w:ascii="Times New Roman"/>
                <w:b w:val="false"/>
                <w:i/>
                <w:color w:val="000000"/>
                <w:sz w:val="20"/>
              </w:rPr>
              <w:t xml:space="preserve">республикалық мемлекеттік </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Оспанбекова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желтоқсан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13 желтоқсандағы № 443 қаулысына 1-қосымша</w:t>
            </w:r>
          </w:p>
        </w:tc>
      </w:tr>
    </w:tbl>
    <w:p>
      <w:pPr>
        <w:spacing w:after="0"/>
        <w:ind w:left="0"/>
        <w:jc w:val="left"/>
      </w:pPr>
      <w:r>
        <w:rPr>
          <w:rFonts w:ascii="Times New Roman"/>
          <w:b/>
          <w:i w:val="false"/>
          <w:color w:val="000000"/>
        </w:rPr>
        <w:t xml:space="preserve"> Ақтөбе облысының ірі Ырғыз, Торғай өзендерінің, олардың салаларының және Тобыл-Торғай басейнінің негізгі көлдерінің су қорғау аймақтары мен 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(салалары)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(кв.км)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ІРІ ӨЗЕНДЕР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Ырғыз өзені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өзенінің салалары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Бақсайыс өзені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Үймола өзені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өзені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өзені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өзені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өзені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өзені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өзенінің салалары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Өлкиік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Телқара өзені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өзені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КӨЛДЕР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Қарашатау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Жалаңаш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"Ақтөбе облысының ірі Ырғыз, Торғай өзендерінің, олардың салаларының және Тобыл-Торғай басейнінің негізгі көлдерінің су қорғау аймақтары мен белдеулерін, оларды шаруашылықта пайдаланудың режимі мен ерекше жағдайларын белгілеу туралы" жобасының картографиялық материалында су қорғау аймақтары мен су қорғау белдеулерінің шекараларының ені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443 қаулысына 2-қосымша</w:t>
            </w:r>
          </w:p>
        </w:tc>
      </w:tr>
    </w:tbl>
    <w:bookmarkStart w:name="z52" w:id="7"/>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7"/>
    <w:p>
      <w:pPr>
        <w:spacing w:after="0"/>
        <w:ind w:left="0"/>
        <w:jc w:val="both"/>
      </w:pPr>
      <w:r>
        <w:rPr>
          <w:rFonts w:ascii="Times New Roman"/>
          <w:b w:val="false"/>
          <w:i w:val="false"/>
          <w:color w:val="ff0000"/>
          <w:sz w:val="28"/>
        </w:rPr>
        <w:t xml:space="preserve">
      Ескерту. 2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53" w:id="8"/>
    <w:p>
      <w:pPr>
        <w:spacing w:after="0"/>
        <w:ind w:left="0"/>
        <w:jc w:val="both"/>
      </w:pPr>
      <w:r>
        <w:rPr>
          <w:rFonts w:ascii="Times New Roman"/>
          <w:b w:val="false"/>
          <w:i w:val="false"/>
          <w:color w:val="000000"/>
          <w:sz w:val="28"/>
        </w:rPr>
        <w:t>
      1.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54" w:id="9"/>
    <w:p>
      <w:pPr>
        <w:spacing w:after="0"/>
        <w:ind w:left="0"/>
        <w:jc w:val="both"/>
      </w:pPr>
      <w:r>
        <w:rPr>
          <w:rFonts w:ascii="Times New Roman"/>
          <w:b w:val="false"/>
          <w:i w:val="false"/>
          <w:color w:val="000000"/>
          <w:sz w:val="28"/>
        </w:rPr>
        <w:t>
      2.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