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c636" w14:textId="1eec6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"Б" корпусының мемлекеттік әкімшілік қызметшілерінің жұмысын бағалау әдістемесін бекіту туралы" Қазақстан Республикасы Энергетика министрінің 2016 жылғы 18 ақпандағы № 70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14 маусымдағы № 198 бұйрығы. Қазақстан Республикасының Әділет министрлігінде 2017 жылғы 26 шілдеде № 15372 болып тіркелді. Күші жойылды - Қазақстан Республикасы Энергетика министрінің 2018 жылғы 20 тамыздағы № 325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20.08.2018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"Б" корпусының мемлекеттік әкімшілік қызметшілерінің жұмысын бағалау әдістемесін бекіту туралы" Қазақстан Республикасы Энергетика министрінің 2016 жылғы 18 ақпандағы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13463 болып тіркелген, "Әділет" ақпараттық-құқықтық жүйесінде 2016 жылғы 23 наурызда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5-тармағына және Қазақстан Республикасы Мемлекеттік қызмет істері және сыбайлас жемқорлыққа қарсы іс – қимыл агенттігі Төрағасының 2016 жылғы 29 желтоқсандағы № 110 бұйрығымен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Энергетика министрлігінің Персоналды дамыту басқармасы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көшірмесін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тіркелгенінен кейін күнтізбелік он күн ішінде оның көшірмесін мерзімді баспасөз басылымдарына ресми жариялау үшін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Жауапты хатшысына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 2017 жылғы 14 маусымдағы</w:t>
            </w:r>
            <w:r>
              <w:br/>
            </w:r>
            <w:r>
              <w:rPr>
                <w:rFonts w:ascii="Times New Roman"/>
                <w:b w:val="false"/>
                <w:i w:val="false"/>
                <w:color w:val="000000"/>
                <w:sz w:val="20"/>
              </w:rPr>
              <w:t>№ 198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Энергетика Министрінің </w:t>
            </w:r>
            <w:r>
              <w:br/>
            </w:r>
            <w:r>
              <w:rPr>
                <w:rFonts w:ascii="Times New Roman"/>
                <w:b w:val="false"/>
                <w:i w:val="false"/>
                <w:color w:val="000000"/>
                <w:sz w:val="20"/>
              </w:rPr>
              <w:t xml:space="preserve"> 2016 жылғы 18 ақпандағы</w:t>
            </w:r>
            <w:r>
              <w:br/>
            </w:r>
            <w:r>
              <w:rPr>
                <w:rFonts w:ascii="Times New Roman"/>
                <w:b w:val="false"/>
                <w:i w:val="false"/>
                <w:color w:val="000000"/>
                <w:sz w:val="20"/>
              </w:rPr>
              <w:t xml:space="preserve"> № 70 бұйрығымен </w:t>
            </w:r>
            <w:r>
              <w:br/>
            </w:r>
            <w:r>
              <w:rPr>
                <w:rFonts w:ascii="Times New Roman"/>
                <w:b w:val="false"/>
                <w:i w:val="false"/>
                <w:color w:val="000000"/>
                <w:sz w:val="20"/>
              </w:rPr>
              <w:t xml:space="preserve"> бекітілді</w:t>
            </w:r>
          </w:p>
        </w:tc>
      </w:tr>
    </w:tbl>
    <w:bookmarkStart w:name="z9" w:id="6"/>
    <w:p>
      <w:pPr>
        <w:spacing w:after="0"/>
        <w:ind w:left="0"/>
        <w:jc w:val="left"/>
      </w:pPr>
      <w:r>
        <w:rPr>
          <w:rFonts w:ascii="Times New Roman"/>
          <w:b/>
          <w:i w:val="false"/>
          <w:color w:val="000000"/>
        </w:rPr>
        <w:t xml:space="preserve"> Қазақстан Республикасы Энергетика министрлігінің "Б" корпусының</w:t>
      </w:r>
      <w:r>
        <w:br/>
      </w:r>
      <w:r>
        <w:rPr>
          <w:rFonts w:ascii="Times New Roman"/>
          <w:b/>
          <w:i w:val="false"/>
          <w:color w:val="000000"/>
        </w:rPr>
        <w:t>мемлекеттік әкімшілік қызметшілерінің жұмысын бағалау әдістемесі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 Энергетика министрлігінің "Б" корпусы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 xml:space="preserve">5-тармағына </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әзірленді және Қазақстан Республикасы Энергетика министрлігінің (бұдан әрі - Министрлік)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2"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3"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4"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5" w:id="12"/>
    <w:p>
      <w:pPr>
        <w:spacing w:after="0"/>
        <w:ind w:left="0"/>
        <w:jc w:val="both"/>
      </w:pPr>
      <w:r>
        <w:rPr>
          <w:rFonts w:ascii="Times New Roman"/>
          <w:b w:val="false"/>
          <w:i w:val="false"/>
          <w:color w:val="000000"/>
          <w:sz w:val="28"/>
        </w:rPr>
        <w:t>
      5. Жылдық бағалау:</w:t>
      </w:r>
    </w:p>
    <w:bookmarkEnd w:id="12"/>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2) Осы Әдістеменің 1-қосымшасына сәйкес "Б" корпусы қызметшісінің жеке жұмыс жоспарын орындау бағасынан құралады.</w:t>
      </w:r>
    </w:p>
    <w:bookmarkStart w:name="z16" w:id="13"/>
    <w:p>
      <w:pPr>
        <w:spacing w:after="0"/>
        <w:ind w:left="0"/>
        <w:jc w:val="both"/>
      </w:pPr>
      <w:r>
        <w:rPr>
          <w:rFonts w:ascii="Times New Roman"/>
          <w:b w:val="false"/>
          <w:i w:val="false"/>
          <w:color w:val="000000"/>
          <w:sz w:val="28"/>
        </w:rPr>
        <w:t>
      6. Министрліктің Жауапты хатшысы "Б" корпусы қызметшісін бағалауды өткізу үшін Бағалау жөніндегі комиссия құрылады, Персоналды дамыту басқармасы оның жұмыс органы болып табылады.</w:t>
      </w:r>
    </w:p>
    <w:bookmarkEnd w:id="13"/>
    <w:bookmarkStart w:name="z17" w:id="14"/>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Министрліктің Жауапты хатшысының шешімі бойынша жүзеге асырылады.</w:t>
      </w:r>
    </w:p>
    <w:bookmarkStart w:name="z18" w:id="1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5"/>
    <w:bookmarkStart w:name="z19" w:id="16"/>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6"/>
    <w:p>
      <w:pPr>
        <w:spacing w:after="0"/>
        <w:ind w:left="0"/>
        <w:jc w:val="both"/>
      </w:pPr>
      <w:r>
        <w:rPr>
          <w:rFonts w:ascii="Times New Roman"/>
          <w:b w:val="false"/>
          <w:i w:val="false"/>
          <w:color w:val="000000"/>
          <w:sz w:val="28"/>
        </w:rPr>
        <w:t>
      Бағалау жөніндегі комиссияның хатшысы ретінде Персоналды дамыту басқармасының қызметшісі болып табылады. Бағалау жөніндегі комиссияның хатшысы дауыс беруге қатыспайды.</w:t>
      </w:r>
    </w:p>
    <w:bookmarkStart w:name="z20" w:id="17"/>
    <w:p>
      <w:pPr>
        <w:spacing w:after="0"/>
        <w:ind w:left="0"/>
        <w:jc w:val="left"/>
      </w:pPr>
      <w:r>
        <w:rPr>
          <w:rFonts w:ascii="Times New Roman"/>
          <w:b/>
          <w:i w:val="false"/>
          <w:color w:val="000000"/>
        </w:rPr>
        <w:t xml:space="preserve"> 2-тарау. Жұмыстың жеке жоспарын құрастыру</w:t>
      </w:r>
    </w:p>
    <w:bookmarkEnd w:id="17"/>
    <w:bookmarkStart w:name="z21" w:id="18"/>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18"/>
    <w:bookmarkStart w:name="z22" w:id="19"/>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9"/>
    <w:bookmarkStart w:name="z23" w:id="20"/>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0"/>
    <w:bookmarkStart w:name="z24" w:id="21"/>
    <w:p>
      <w:pPr>
        <w:spacing w:after="0"/>
        <w:ind w:left="0"/>
        <w:jc w:val="both"/>
      </w:pPr>
      <w:r>
        <w:rPr>
          <w:rFonts w:ascii="Times New Roman"/>
          <w:b w:val="false"/>
          <w:i w:val="false"/>
          <w:color w:val="000000"/>
          <w:sz w:val="28"/>
        </w:rPr>
        <w:t>
      13. Жеке жоспар екі данада құрастырылады. Бір дана Персоналды дамыту басқармасына беріледі. Екінші дана "Б" корпусы қызметшісінің құрылымдық бөлімше басшысында болады.</w:t>
      </w:r>
    </w:p>
    <w:bookmarkEnd w:id="21"/>
    <w:bookmarkStart w:name="z25" w:id="22"/>
    <w:p>
      <w:pPr>
        <w:spacing w:after="0"/>
        <w:ind w:left="0"/>
        <w:jc w:val="left"/>
      </w:pPr>
      <w:r>
        <w:rPr>
          <w:rFonts w:ascii="Times New Roman"/>
          <w:b/>
          <w:i w:val="false"/>
          <w:color w:val="000000"/>
        </w:rPr>
        <w:t xml:space="preserve"> 3-тарау. Бағалауды жүргізуге дайындық</w:t>
      </w:r>
    </w:p>
    <w:bookmarkEnd w:id="22"/>
    <w:bookmarkStart w:name="z26" w:id="23"/>
    <w:p>
      <w:pPr>
        <w:spacing w:after="0"/>
        <w:ind w:left="0"/>
        <w:jc w:val="both"/>
      </w:pPr>
      <w:r>
        <w:rPr>
          <w:rFonts w:ascii="Times New Roman"/>
          <w:b w:val="false"/>
          <w:i w:val="false"/>
          <w:color w:val="000000"/>
          <w:sz w:val="28"/>
        </w:rPr>
        <w:t>
      14. Персоналды дамыту басқармасы Бағалау жөніндегі комиссия төрағасының келісімімен бағалауды өткізу кестесін қалыптастырады.</w:t>
      </w:r>
    </w:p>
    <w:bookmarkEnd w:id="23"/>
    <w:p>
      <w:pPr>
        <w:spacing w:after="0"/>
        <w:ind w:left="0"/>
        <w:jc w:val="both"/>
      </w:pPr>
      <w:r>
        <w:rPr>
          <w:rFonts w:ascii="Times New Roman"/>
          <w:b w:val="false"/>
          <w:i w:val="false"/>
          <w:color w:val="000000"/>
          <w:sz w:val="28"/>
        </w:rPr>
        <w:t>
      Персоналды дамыту басқармасы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7" w:id="2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4"/>
    <w:bookmarkStart w:name="z28" w:id="2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5"/>
    <w:bookmarkStart w:name="z29" w:id="2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6"/>
    <w:bookmarkStart w:name="z30" w:id="2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7"/>
    <w:bookmarkStart w:name="z31" w:id="2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Министрлікпен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балға дейін иеленеді.</w:t>
      </w:r>
    </w:p>
    <w:bookmarkStart w:name="z32" w:id="2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9"/>
    <w:bookmarkStart w:name="z33" w:id="30"/>
    <w:p>
      <w:pPr>
        <w:spacing w:after="0"/>
        <w:ind w:left="0"/>
        <w:jc w:val="both"/>
      </w:pPr>
      <w:r>
        <w:rPr>
          <w:rFonts w:ascii="Times New Roman"/>
          <w:b w:val="false"/>
          <w:i w:val="false"/>
          <w:color w:val="000000"/>
          <w:sz w:val="28"/>
        </w:rPr>
        <w:t>
      20. Атқарушылық тәртібін бұзуға жоғары тұрған органдардың, Министрлік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4" w:id="31"/>
    <w:p>
      <w:pPr>
        <w:spacing w:after="0"/>
        <w:ind w:left="0"/>
        <w:jc w:val="both"/>
      </w:pPr>
      <w:r>
        <w:rPr>
          <w:rFonts w:ascii="Times New Roman"/>
          <w:b w:val="false"/>
          <w:i w:val="false"/>
          <w:color w:val="000000"/>
          <w:sz w:val="28"/>
        </w:rPr>
        <w:t>
      21. Еңбек тәртібін бұзуға:</w:t>
      </w:r>
    </w:p>
    <w:bookmarkEnd w:id="31"/>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дамыту басқармасы және "Б" корпусы қызметшісінің тікелей басшысының құжатпен дәлелденген мәліметі саналады.</w:t>
      </w:r>
    </w:p>
    <w:bookmarkStart w:name="z35" w:id="32"/>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2"/>
    <w:bookmarkStart w:name="z36" w:id="33"/>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ұсынады.</w:t>
      </w:r>
    </w:p>
    <w:bookmarkEnd w:id="33"/>
    <w:bookmarkStart w:name="z37" w:id="34"/>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дамыту басқармасы және құжат айналымы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4"/>
    <w:bookmarkStart w:name="z38" w:id="35"/>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дамыту басқармасының жұмыскері және "Б" корпусы қызметшісінің тікелей басшысы еркін нысанда танысудан бас тарту туралы акт құрастырады.</w:t>
      </w:r>
    </w:p>
    <w:bookmarkStart w:name="z39" w:id="36"/>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 cy="482600"/>
                    </a:xfrm>
                    <a:prstGeom prst="rect">
                      <a:avLst/>
                    </a:prstGeom>
                  </pic:spPr>
                </pic:pic>
              </a:graphicData>
            </a:graphic>
          </wp:inline>
        </w:drawing>
      </w:r>
    </w:p>
    <w:p>
      <w:pPr>
        <w:spacing w:after="0"/>
        <w:ind w:left="0"/>
        <w:jc w:val="left"/>
      </w:pPr>
      <w:r>
        <w:rPr>
          <w:rFonts w:ascii="Times New Roman"/>
          <w:b w:val="false"/>
          <w:i w:val="false"/>
          <w:color w:val="000000"/>
          <w:sz w:val="28"/>
        </w:rPr>
        <w:t>=100+a-в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0" w:id="37"/>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37"/>
    <w:bookmarkStart w:name="z41" w:id="38"/>
    <w:p>
      <w:pPr>
        <w:spacing w:after="0"/>
        <w:ind w:left="0"/>
        <w:jc w:val="left"/>
      </w:pPr>
      <w:r>
        <w:rPr>
          <w:rFonts w:ascii="Times New Roman"/>
          <w:b/>
          <w:i w:val="false"/>
          <w:color w:val="000000"/>
        </w:rPr>
        <w:t xml:space="preserve"> 5-тарау. Жылдық бағалау</w:t>
      </w:r>
    </w:p>
    <w:bookmarkEnd w:id="38"/>
    <w:bookmarkStart w:name="z42" w:id="39"/>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3-қосымшасына сәйкес нысан бойынша толтырылған жеке жоспардың орындалуын бағалау парағын жолдайды.</w:t>
      </w:r>
    </w:p>
    <w:bookmarkEnd w:id="39"/>
    <w:bookmarkStart w:name="z43" w:id="4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0"/>
    <w:bookmarkStart w:name="z44" w:id="4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5" w:id="4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дамыту басқармасының жұмыскері және "Б" корпусы қызметшісінің тікелей басшысы танысудан бас тарту туралы еркін нысанда акт құрастырады.</w:t>
      </w:r>
    </w:p>
    <w:p>
      <w:pPr>
        <w:spacing w:after="0"/>
        <w:ind w:left="0"/>
        <w:jc w:val="both"/>
      </w:pPr>
      <w:r>
        <w:rPr>
          <w:rFonts w:ascii="Times New Roman"/>
          <w:b w:val="false"/>
          <w:i w:val="false"/>
          <w:color w:val="000000"/>
          <w:sz w:val="28"/>
        </w:rPr>
        <w:t>
      32. Персоналды дамыту басқармасы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54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622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 cy="4826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24100" cy="1016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7"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8" w:id="45"/>
    <w:p>
      <w:pPr>
        <w:spacing w:after="0"/>
        <w:ind w:left="0"/>
        <w:jc w:val="both"/>
      </w:pPr>
      <w:r>
        <w:rPr>
          <w:rFonts w:ascii="Times New Roman"/>
          <w:b w:val="false"/>
          <w:i w:val="false"/>
          <w:color w:val="000000"/>
          <w:sz w:val="28"/>
        </w:rPr>
        <w:t>
      34. Персоналды дамыту басқармасы Комиссия төрағасымен келісілген кестеге сәйкес Бағалау нәтижелерін қарау жөніндегі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дамыту басқармасы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3) осы Әдістемеге 4-қосымшаға сәйкес нысан бойынша Комиссия отырысы хаттамасының жобасын тапсырады.</w:t>
      </w:r>
    </w:p>
    <w:bookmarkStart w:name="z49"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 бекітілсін;</w:t>
      </w:r>
    </w:p>
    <w:p>
      <w:pPr>
        <w:spacing w:after="0"/>
        <w:ind w:left="0"/>
        <w:jc w:val="both"/>
      </w:pPr>
      <w:r>
        <w:rPr>
          <w:rFonts w:ascii="Times New Roman"/>
          <w:b w:val="false"/>
          <w:i w:val="false"/>
          <w:color w:val="000000"/>
          <w:sz w:val="28"/>
        </w:rPr>
        <w:t>
      2) бағалау нәтижелері қайта қаралсын.</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0" w:id="47"/>
    <w:p>
      <w:pPr>
        <w:spacing w:after="0"/>
        <w:ind w:left="0"/>
        <w:jc w:val="both"/>
      </w:pPr>
      <w:r>
        <w:rPr>
          <w:rFonts w:ascii="Times New Roman"/>
          <w:b w:val="false"/>
          <w:i w:val="false"/>
          <w:color w:val="000000"/>
          <w:sz w:val="28"/>
        </w:rPr>
        <w:t>
      36. Персоналды дамыту басқармасы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дамыту басқармасының қызметкері танысудан бас тарту туралы еркін нысанда акт құрастырады.</w:t>
      </w:r>
    </w:p>
    <w:bookmarkStart w:name="z51" w:id="48"/>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дамыту басқармасында сақталады.</w:t>
      </w:r>
    </w:p>
    <w:bookmarkEnd w:id="48"/>
    <w:bookmarkStart w:name="z52" w:id="49"/>
    <w:p>
      <w:pPr>
        <w:spacing w:after="0"/>
        <w:ind w:left="0"/>
        <w:jc w:val="left"/>
      </w:pPr>
      <w:r>
        <w:rPr>
          <w:rFonts w:ascii="Times New Roman"/>
          <w:b/>
          <w:i w:val="false"/>
          <w:color w:val="000000"/>
        </w:rPr>
        <w:t xml:space="preserve"> 7-тарау. Бағалау нәтижелеріне шағымдану</w:t>
      </w:r>
    </w:p>
    <w:bookmarkEnd w:id="49"/>
    <w:bookmarkStart w:name="z53"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4"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Министрлікке Комиссия шешімінің күшін жою туралы ұсыныс жасайды.</w:t>
      </w:r>
    </w:p>
    <w:bookmarkEnd w:id="51"/>
    <w:bookmarkStart w:name="z55" w:id="52"/>
    <w:p>
      <w:pPr>
        <w:spacing w:after="0"/>
        <w:ind w:left="0"/>
        <w:jc w:val="both"/>
      </w:pPr>
      <w:r>
        <w:rPr>
          <w:rFonts w:ascii="Times New Roman"/>
          <w:b w:val="false"/>
          <w:i w:val="false"/>
          <w:color w:val="000000"/>
          <w:sz w:val="28"/>
        </w:rPr>
        <w:t>
      40. Қабылданған шешім туралы ақпаратты Министрлік екі апта ішінде мемлекеттік қызмет істері жөніндегі уәкілетті органға немесе оның аумақтық департаментіне жолдайды.</w:t>
      </w:r>
    </w:p>
    <w:bookmarkEnd w:id="52"/>
    <w:bookmarkStart w:name="z56"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7"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8"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9"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60"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61"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2"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3"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1012"/>
        <w:gridCol w:w="11288"/>
      </w:tblGrid>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Энергетика министрлігінің "Б"</w:t>
            </w:r>
            <w:r>
              <w:br/>
            </w:r>
            <w:r>
              <w:rPr>
                <w:rFonts w:ascii="Times New Roman"/>
                <w:b w:val="false"/>
                <w:i w:val="false"/>
                <w:color w:val="000000"/>
                <w:sz w:val="20"/>
              </w:rPr>
              <w:t>корпусының мемлекеттік әкімшілік</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1-қосымша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5"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Министрліктің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2"/>
        <w:gridCol w:w="3018"/>
        <w:gridCol w:w="3018"/>
        <w:gridCol w:w="2"/>
      </w:tblGrid>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Энергетика министрлігінің "Б" </w:t>
            </w:r>
            <w:r>
              <w:br/>
            </w:r>
            <w:r>
              <w:rPr>
                <w:rFonts w:ascii="Times New Roman"/>
                <w:b w:val="false"/>
                <w:i w:val="false"/>
                <w:color w:val="000000"/>
                <w:sz w:val="20"/>
              </w:rPr>
              <w:t xml:space="preserve">корпусының мемлекеттік </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жұмысын бағалау әдістемесіне </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 </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 тоқсан 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w:t>
      </w:r>
    </w:p>
    <w:p>
      <w:pPr>
        <w:spacing w:after="0"/>
        <w:ind w:left="0"/>
        <w:jc w:val="both"/>
      </w:pPr>
      <w:r>
        <w:rPr>
          <w:rFonts w:ascii="Times New Roman"/>
          <w:b w:val="false"/>
          <w:i w:val="false"/>
          <w:color w:val="000000"/>
          <w:sz w:val="28"/>
        </w:rPr>
        <w:t>
       (болған жағдайда): 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408"/>
        <w:gridCol w:w="1408"/>
        <w:gridCol w:w="1911"/>
        <w:gridCol w:w="1911"/>
        <w:gridCol w:w="1408"/>
        <w:gridCol w:w="1409"/>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Еңбек тәртібін бұзу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9"/>
        <w:gridCol w:w="3074"/>
        <w:gridCol w:w="3075"/>
        <w:gridCol w:w="2"/>
      </w:tblGrid>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3"/>
          <w:p>
            <w:pPr>
              <w:spacing w:after="20"/>
              <w:ind w:left="20"/>
              <w:jc w:val="both"/>
            </w:pPr>
            <w:r>
              <w:rPr>
                <w:rFonts w:ascii="Times New Roman"/>
                <w:b w:val="false"/>
                <w:i w:val="false"/>
                <w:color w:val="000000"/>
                <w:sz w:val="20"/>
              </w:rPr>
              <w:t>
 </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Энергетика министрлігінің "Б"</w:t>
            </w:r>
            <w:r>
              <w:br/>
            </w:r>
            <w:r>
              <w:rPr>
                <w:rFonts w:ascii="Times New Roman"/>
                <w:b w:val="false"/>
                <w:i w:val="false"/>
                <w:color w:val="000000"/>
                <w:sz w:val="20"/>
              </w:rPr>
              <w:t xml:space="preserve">корпусының мемлекеттік </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жұмысын бағалау әдістемесіне </w:t>
            </w:r>
            <w:r>
              <w:br/>
            </w:r>
            <w:r>
              <w:rPr>
                <w:rFonts w:ascii="Times New Roman"/>
                <w:b w:val="false"/>
                <w:i w:val="false"/>
                <w:color w:val="000000"/>
                <w:sz w:val="20"/>
              </w:rPr>
              <w:t xml:space="preserve"> 3-қосымша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8" w:id="64"/>
    <w:p>
      <w:pPr>
        <w:spacing w:after="0"/>
        <w:ind w:left="0"/>
        <w:jc w:val="left"/>
      </w:pPr>
      <w:r>
        <w:rPr>
          <w:rFonts w:ascii="Times New Roman"/>
          <w:b/>
          <w:i w:val="false"/>
          <w:color w:val="000000"/>
        </w:rPr>
        <w:t xml:space="preserve">  Бағалау парағы</w:t>
      </w:r>
    </w:p>
    <w:bookmarkEnd w:id="64"/>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9"/>
        <w:gridCol w:w="3074"/>
        <w:gridCol w:w="3075"/>
        <w:gridCol w:w="2"/>
      </w:tblGrid>
      <w:tr>
        <w:trPr>
          <w:trHeight w:val="30" w:hRule="atLeast"/>
        </w:trPr>
        <w:tc>
          <w:tcPr>
            <w:tcW w:w="6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5"/>
          <w:p>
            <w:pPr>
              <w:spacing w:after="20"/>
              <w:ind w:left="20"/>
              <w:jc w:val="both"/>
            </w:pPr>
            <w:r>
              <w:rPr>
                <w:rFonts w:ascii="Times New Roman"/>
                <w:b w:val="false"/>
                <w:i w:val="false"/>
                <w:color w:val="000000"/>
                <w:sz w:val="20"/>
              </w:rPr>
              <w:t>
 </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Энергетика министрлігінің "Б" </w:t>
            </w:r>
            <w:r>
              <w:br/>
            </w:r>
            <w:r>
              <w:rPr>
                <w:rFonts w:ascii="Times New Roman"/>
                <w:b w:val="false"/>
                <w:i w:val="false"/>
                <w:color w:val="000000"/>
                <w:sz w:val="20"/>
              </w:rPr>
              <w:t xml:space="preserve">корпусының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жұмысын бағалау әдістемесіне </w:t>
            </w:r>
            <w:r>
              <w:br/>
            </w:r>
            <w:r>
              <w:rPr>
                <w:rFonts w:ascii="Times New Roman"/>
                <w:b w:val="false"/>
                <w:i w:val="false"/>
                <w:color w:val="000000"/>
                <w:sz w:val="20"/>
              </w:rPr>
              <w:t xml:space="preserve"> 4-қосымша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70" w:id="66"/>
    <w:p>
      <w:pPr>
        <w:spacing w:after="0"/>
        <w:ind w:left="0"/>
        <w:jc w:val="left"/>
      </w:pPr>
      <w:r>
        <w:rPr>
          <w:rFonts w:ascii="Times New Roman"/>
          <w:b/>
          <w:i w:val="false"/>
          <w:color w:val="000000"/>
        </w:rPr>
        <w:t xml:space="preserve"> Бағалау жөніндегі комиссия отырысының хаттамасы</w:t>
      </w:r>
    </w:p>
    <w:bookmarkEnd w:id="6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Комиссияның төрағасы: 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Комиссияның мүшесі: ___________________________Күні: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