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2e601" w14:textId="ee2e6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"Сот-сараптама қызметімен айналысу үшін лицензия беру" мемлекеттік көрсетілетін қызметтің регламентін бекіту туралы" Қазақстан Республикасы Әділет министрінің міндетін атқарушының 2015 жылғы 26 мамырдағы № 296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2017 жылғы 20 сәуірдегі № 447 бұйрығы. Қазақстан Республикасының Әділет министрлігінде 2017 жылғы 28 сәуірде № 15087 болып тіркелді. Күші жойылды - Қазақстан Республикасы Әділет министрінің 2018 жылғы 4 маусымдағы № 890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04.06.2018 </w:t>
      </w:r>
      <w:r>
        <w:rPr>
          <w:rFonts w:ascii="Times New Roman"/>
          <w:b w:val="false"/>
          <w:i w:val="false"/>
          <w:color w:val="ff0000"/>
          <w:sz w:val="28"/>
        </w:rPr>
        <w:t>№ 890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"Сот-сараптама қызметімен айналысу үшін лицензия беру" мемлекеттiк көрсетілетін қызметтің регламентін бекіту туралы" Қазақстан Республикасы Әділет министрінің міндетін атқарушының 2015 жылғы 26 мамырдағы № 296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11325 болып тіркелген, 2015 жылы 25 маусымда "Әділет" Ақпараттық-құқықтық жүйесінде жарияланған) келесі өзгерістер енгізілсін:</w:t>
      </w:r>
    </w:p>
    <w:bookmarkEnd w:id="1"/>
    <w:bookmarkStart w:name="z3" w:id="2"/>
    <w:p>
      <w:pPr>
        <w:spacing w:after="0"/>
        <w:ind w:left="0"/>
        <w:jc w:val="both"/>
      </w:pPr>
      <w:r>
        <w:rPr>
          <w:rFonts w:ascii="Times New Roman"/>
          <w:b w:val="false"/>
          <w:i w:val="false"/>
          <w:color w:val="000000"/>
          <w:sz w:val="28"/>
        </w:rPr>
        <w:t>
      бұйрықтың атауы мынадай редакцияда жазылсын:</w:t>
      </w:r>
    </w:p>
    <w:bookmarkEnd w:id="2"/>
    <w:bookmarkStart w:name="z4" w:id="3"/>
    <w:p>
      <w:pPr>
        <w:spacing w:after="0"/>
        <w:ind w:left="0"/>
        <w:jc w:val="both"/>
      </w:pPr>
      <w:r>
        <w:rPr>
          <w:rFonts w:ascii="Times New Roman"/>
          <w:b w:val="false"/>
          <w:i w:val="false"/>
          <w:color w:val="000000"/>
          <w:sz w:val="28"/>
        </w:rPr>
        <w:t>
      "Сот-сараптама қызметімен айналысу үшін лицензия беру, соның ішінде сот-медициналық, сот-наркологиялық және сот-психитатриалық сараптамалары" мемлекеттiк көрсетілетін қызметтің регламентін бекіту туралы";</w:t>
      </w:r>
    </w:p>
    <w:bookmarkEnd w:id="3"/>
    <w:bookmarkStart w:name="z5" w:id="4"/>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тармақтары</w:t>
      </w:r>
      <w:r>
        <w:rPr>
          <w:rFonts w:ascii="Times New Roman"/>
          <w:b w:val="false"/>
          <w:i w:val="false"/>
          <w:color w:val="000000"/>
          <w:sz w:val="28"/>
        </w:rPr>
        <w:t xml:space="preserve"> мынадай редакцияда жазылсын:</w:t>
      </w:r>
    </w:p>
    <w:bookmarkEnd w:id="4"/>
    <w:bookmarkStart w:name="z6" w:id="5"/>
    <w:p>
      <w:pPr>
        <w:spacing w:after="0"/>
        <w:ind w:left="0"/>
        <w:jc w:val="both"/>
      </w:pPr>
      <w:r>
        <w:rPr>
          <w:rFonts w:ascii="Times New Roman"/>
          <w:b w:val="false"/>
          <w:i w:val="false"/>
          <w:color w:val="000000"/>
          <w:sz w:val="28"/>
        </w:rPr>
        <w:t>
      "3. Қазақстан Республикасы Әділет министрлігінің Сараптама қызметін ұйымдастыру департаменті:</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xml:space="preserve">
      2) осы бұйрықты Қазақстан Республикасы Әділет министрлігінде мемлекеттік тіркелген күнінен бастап күнтізбелік он күн ішінде Қазақстан Республикасының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 </w:t>
      </w:r>
    </w:p>
    <w:bookmarkEnd w:id="7"/>
    <w:bookmarkStart w:name="z9" w:id="8"/>
    <w:p>
      <w:pPr>
        <w:spacing w:after="0"/>
        <w:ind w:left="0"/>
        <w:jc w:val="both"/>
      </w:pPr>
      <w:r>
        <w:rPr>
          <w:rFonts w:ascii="Times New Roman"/>
          <w:b w:val="false"/>
          <w:i w:val="false"/>
          <w:color w:val="000000"/>
          <w:sz w:val="28"/>
        </w:rPr>
        <w:t>
      3) осы бұйрықтың Қазақстан Республикасы Әділет министрлігінің ресми интернет-ресурсында орналастырылуын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Қазақстан Республикасы Әділет министрінің жетекшілік ететін орынбасарына жүктелсін.";</w:t>
      </w:r>
    </w:p>
    <w:bookmarkEnd w:id="9"/>
    <w:bookmarkStart w:name="z11" w:id="10"/>
    <w:p>
      <w:pPr>
        <w:spacing w:after="0"/>
        <w:ind w:left="0"/>
        <w:jc w:val="both"/>
      </w:pPr>
      <w:r>
        <w:rPr>
          <w:rFonts w:ascii="Times New Roman"/>
          <w:b w:val="false"/>
          <w:i w:val="false"/>
          <w:color w:val="000000"/>
          <w:sz w:val="28"/>
        </w:rPr>
        <w:t xml:space="preserve">
      осы бұйрықпен бекітілген "Сот-сараптама қызметімен айналысу үшін лицензия беру" мемлекеттiк көрсетілетін қызметтің </w:t>
      </w:r>
      <w:r>
        <w:rPr>
          <w:rFonts w:ascii="Times New Roman"/>
          <w:b w:val="false"/>
          <w:i w:val="false"/>
          <w:color w:val="000000"/>
          <w:sz w:val="28"/>
        </w:rPr>
        <w:t>регламентінде</w:t>
      </w:r>
      <w:r>
        <w:rPr>
          <w:rFonts w:ascii="Times New Roman"/>
          <w:b w:val="false"/>
          <w:i w:val="false"/>
          <w:color w:val="000000"/>
          <w:sz w:val="28"/>
        </w:rPr>
        <w:t>:</w:t>
      </w:r>
    </w:p>
    <w:bookmarkEnd w:id="10"/>
    <w:bookmarkStart w:name="z12" w:id="11"/>
    <w:p>
      <w:pPr>
        <w:spacing w:after="0"/>
        <w:ind w:left="0"/>
        <w:jc w:val="both"/>
      </w:pPr>
      <w:r>
        <w:rPr>
          <w:rFonts w:ascii="Times New Roman"/>
          <w:b w:val="false"/>
          <w:i w:val="false"/>
          <w:color w:val="000000"/>
          <w:sz w:val="28"/>
        </w:rPr>
        <w:t>
      регламенттің атауы келесі редакцияда жазылсын:</w:t>
      </w:r>
    </w:p>
    <w:bookmarkEnd w:id="11"/>
    <w:bookmarkStart w:name="z13" w:id="12"/>
    <w:p>
      <w:pPr>
        <w:spacing w:after="0"/>
        <w:ind w:left="0"/>
        <w:jc w:val="both"/>
      </w:pPr>
      <w:r>
        <w:rPr>
          <w:rFonts w:ascii="Times New Roman"/>
          <w:b w:val="false"/>
          <w:i w:val="false"/>
          <w:color w:val="000000"/>
          <w:sz w:val="28"/>
        </w:rPr>
        <w:t>
      "Сот-сараптама қызметімен айналысу үшін лицензия беру, соның ішінде сот-медициналық, сот-наркологиялық және сот-психитатриалық сараптамалары" мемлекеттiк көрсетілетін қызметтің регламенті";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bookmarkStart w:name="z15" w:id="13"/>
    <w:p>
      <w:pPr>
        <w:spacing w:after="0"/>
        <w:ind w:left="0"/>
        <w:jc w:val="both"/>
      </w:pPr>
      <w:r>
        <w:rPr>
          <w:rFonts w:ascii="Times New Roman"/>
          <w:b w:val="false"/>
          <w:i w:val="false"/>
          <w:color w:val="000000"/>
          <w:sz w:val="28"/>
        </w:rPr>
        <w:t xml:space="preserve">
      "1. Сот-сараптама қызметімен айналысу үшін лицензия беру" мемлекеттік көрсетілетін қызметі (бұдан әрі – мемлекеттік көрсетілетін қызмет) Қазақстан Республикасы Әділет министрінің 2015 жылғы 28 сәуірдегі № 242 бұйрығымен бекітілген "Сот-сараптама қызметімен, соның ішінде сот-медициналық, сот-наркологиялық және сот-психиатриалық сараптамалармен айналысуға лицензия беру" мемлекеттiк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(Нормативтік құқықтық актілердің мемлекеттік тіркеу тізілімінде № 11188 болып тіркелген) (бұдан әрі - Стандарт) негізінде Қазақстан Республикасы Әділет министрлігі (бұдан әрі – көрсетілетін қызметті беруші), оның ішінде "электрондық үкіметтің" www.egov.kz веб-порталы арқылы көрсетеді.";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мынадай редакцияда жазылсын:</w:t>
      </w:r>
    </w:p>
    <w:bookmarkStart w:name="z17" w:id="14"/>
    <w:p>
      <w:pPr>
        <w:spacing w:after="0"/>
        <w:ind w:left="0"/>
        <w:jc w:val="both"/>
      </w:pPr>
      <w:r>
        <w:rPr>
          <w:rFonts w:ascii="Times New Roman"/>
          <w:b w:val="false"/>
          <w:i w:val="false"/>
          <w:color w:val="000000"/>
          <w:sz w:val="28"/>
        </w:rPr>
        <w:t>
      "3. Мемлекеттiк қызмет көрсетудiң нәтижесi – сот–сараптама қызметімен айналысуға, соның ішінде сот-медициналық, сот-наркологиялық және сот-психитатриалық сараптамаларына лицензия беру, қайта ресiмдеу, лицензияның телнұсқасын беру не осы Стандарттың 10-тармағында көзделген жағдайлар мен негiздер бойынша мемлекеттiк қызметті көрсетуден бас тарту туралы дәлелдi жауап беру.";</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тармақтың</w:t>
      </w:r>
      <w:r>
        <w:rPr>
          <w:rFonts w:ascii="Times New Roman"/>
          <w:b w:val="false"/>
          <w:i w:val="false"/>
          <w:color w:val="000000"/>
          <w:sz w:val="28"/>
        </w:rPr>
        <w:t xml:space="preserve"> үшінші бөлігі мынадай редакцияда жазылсын:</w:t>
      </w:r>
    </w:p>
    <w:bookmarkStart w:name="z19" w:id="15"/>
    <w:p>
      <w:pPr>
        <w:spacing w:after="0"/>
        <w:ind w:left="0"/>
        <w:jc w:val="both"/>
      </w:pPr>
      <w:r>
        <w:rPr>
          <w:rFonts w:ascii="Times New Roman"/>
          <w:b w:val="false"/>
          <w:i w:val="false"/>
          <w:color w:val="000000"/>
          <w:sz w:val="28"/>
        </w:rPr>
        <w:t>
      "Көрсетілетін қызметті алушы мемлекеттік қызметті алуға өтініш жасауы үшін порталдан "Сот-сараптамалық, соның ішінде сот-медициналық, сот-наркологиялық және сот-психитатриалық сараптамалары қызметті жүзеге асыруға лицензия беру, қайта ресімдеу, лицензияның телнұсқасын беруді" таңдайды. Портал көрсетілетін қызметті алушы туралы деректерді автоматты түрде толтыра отырып, сұрау салуды берудің бастапқы адымын қалыптастырады.";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4-қосымшасы</w:t>
      </w:r>
      <w:r>
        <w:rPr>
          <w:rFonts w:ascii="Times New Roman"/>
          <w:b w:val="false"/>
          <w:i w:val="false"/>
          <w:color w:val="000000"/>
          <w:sz w:val="28"/>
        </w:rPr>
        <w:t xml:space="preserve"> осы бұйрықтың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4-қосымшасына</w:t>
      </w:r>
      <w:r>
        <w:rPr>
          <w:rFonts w:ascii="Times New Roman"/>
          <w:b w:val="false"/>
          <w:i w:val="false"/>
          <w:color w:val="000000"/>
          <w:sz w:val="28"/>
        </w:rPr>
        <w:t xml:space="preserve"> сәйкес редакцияда жазылсын;</w:t>
      </w:r>
    </w:p>
    <w:bookmarkStart w:name="z21" w:id="16"/>
    <w:p>
      <w:pPr>
        <w:spacing w:after="0"/>
        <w:ind w:left="0"/>
        <w:jc w:val="both"/>
      </w:pPr>
      <w:r>
        <w:rPr>
          <w:rFonts w:ascii="Times New Roman"/>
          <w:b w:val="false"/>
          <w:i w:val="false"/>
          <w:color w:val="000000"/>
          <w:sz w:val="28"/>
        </w:rPr>
        <w:t>
      2. Қазақстан Республикасы Әділет министрлігінің Сараптама қызметін ұйымдастыру департаменті:</w:t>
      </w:r>
    </w:p>
    <w:bookmarkEnd w:id="16"/>
    <w:bookmarkStart w:name="z22" w:id="1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тіркелген күнінен бастап және оның ресми жариялануын;</w:t>
      </w:r>
    </w:p>
    <w:bookmarkEnd w:id="17"/>
    <w:bookmarkStart w:name="z23" w:id="18"/>
    <w:p>
      <w:pPr>
        <w:spacing w:after="0"/>
        <w:ind w:left="0"/>
        <w:jc w:val="both"/>
      </w:pPr>
      <w:r>
        <w:rPr>
          <w:rFonts w:ascii="Times New Roman"/>
          <w:b w:val="false"/>
          <w:i w:val="false"/>
          <w:color w:val="000000"/>
          <w:sz w:val="28"/>
        </w:rPr>
        <w:t>
      2) осы бұйрықтың Қазақстан Республикасы Әділет министрлігінде мемлекеттік тіркелуінен кейін күнтізбелік он күн мерзімде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 қамтамысыз етсін.</w:t>
      </w:r>
    </w:p>
    <w:bookmarkEnd w:id="18"/>
    <w:bookmarkStart w:name="z24" w:id="19"/>
    <w:p>
      <w:pPr>
        <w:spacing w:after="0"/>
        <w:ind w:left="0"/>
        <w:jc w:val="both"/>
      </w:pPr>
      <w:r>
        <w:rPr>
          <w:rFonts w:ascii="Times New Roman"/>
          <w:b w:val="false"/>
          <w:i w:val="false"/>
          <w:color w:val="000000"/>
          <w:sz w:val="28"/>
        </w:rPr>
        <w:t>
      3. Осы бұйрықтың орындалуын бақылау Қазақстан Республикасы Әділет министрінің жетекшілік ететін орынбасарына жүктелсін.</w:t>
      </w:r>
    </w:p>
    <w:bookmarkEnd w:id="19"/>
    <w:bookmarkStart w:name="z25" w:id="20"/>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мерзім өткен соң қолданысқа енгізіледі. </w:t>
      </w:r>
    </w:p>
    <w:bookmarkEnd w:id="2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Әділет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Әділет министрінің</w:t>
            </w:r>
            <w:r>
              <w:br/>
            </w:r>
            <w:r>
              <w:rPr>
                <w:rFonts w:ascii="Times New Roman"/>
                <w:b w:val="false"/>
                <w:i w:val="false"/>
                <w:color w:val="000000"/>
                <w:sz w:val="20"/>
              </w:rPr>
              <w:t>2017 ж. 20 сәуірдегі</w:t>
            </w:r>
            <w:r>
              <w:br/>
            </w:r>
            <w:r>
              <w:rPr>
                <w:rFonts w:ascii="Times New Roman"/>
                <w:b w:val="false"/>
                <w:i w:val="false"/>
                <w:color w:val="000000"/>
                <w:sz w:val="20"/>
              </w:rPr>
              <w:t>№ 447 бұйрығына</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"Сот-сараптама қызметімен,</w:t>
            </w:r>
            <w:r>
              <w:br/>
            </w:r>
            <w:r>
              <w:rPr>
                <w:rFonts w:ascii="Times New Roman"/>
                <w:b w:val="false"/>
                <w:i w:val="false"/>
                <w:color w:val="000000"/>
                <w:sz w:val="20"/>
              </w:rPr>
              <w:t>соның ішінде сот-медициналық,</w:t>
            </w:r>
            <w:r>
              <w:br/>
            </w:r>
            <w:r>
              <w:rPr>
                <w:rFonts w:ascii="Times New Roman"/>
                <w:b w:val="false"/>
                <w:i w:val="false"/>
                <w:color w:val="000000"/>
                <w:sz w:val="20"/>
              </w:rPr>
              <w:t>сот-наркологиялық және сот-</w:t>
            </w:r>
            <w:r>
              <w:br/>
            </w:r>
            <w:r>
              <w:rPr>
                <w:rFonts w:ascii="Times New Roman"/>
                <w:b w:val="false"/>
                <w:i w:val="false"/>
                <w:color w:val="000000"/>
                <w:sz w:val="20"/>
              </w:rPr>
              <w:t>психиатриялық</w:t>
            </w:r>
            <w:r>
              <w:br/>
            </w:r>
            <w:r>
              <w:rPr>
                <w:rFonts w:ascii="Times New Roman"/>
                <w:b w:val="false"/>
                <w:i w:val="false"/>
                <w:color w:val="000000"/>
                <w:sz w:val="20"/>
              </w:rPr>
              <w:t>сараптамалармен айналысуға</w:t>
            </w:r>
            <w:r>
              <w:br/>
            </w:r>
            <w:r>
              <w:rPr>
                <w:rFonts w:ascii="Times New Roman"/>
                <w:b w:val="false"/>
                <w:i w:val="false"/>
                <w:color w:val="000000"/>
                <w:sz w:val="20"/>
              </w:rPr>
              <w:t>арналған лицензия беру"</w:t>
            </w:r>
            <w:r>
              <w:br/>
            </w:r>
            <w:r>
              <w:rPr>
                <w:rFonts w:ascii="Times New Roman"/>
                <w:b w:val="false"/>
                <w:i w:val="false"/>
                <w:color w:val="000000"/>
                <w:sz w:val="20"/>
              </w:rPr>
              <w:t>мемлекеттiк көрсетiлетiн</w:t>
            </w:r>
            <w:r>
              <w:br/>
            </w:r>
            <w:r>
              <w:rPr>
                <w:rFonts w:ascii="Times New Roman"/>
                <w:b w:val="false"/>
                <w:i w:val="false"/>
                <w:color w:val="000000"/>
                <w:sz w:val="20"/>
              </w:rPr>
              <w:t>қызметтің регламентiне</w:t>
            </w:r>
            <w:r>
              <w:br/>
            </w:r>
            <w:r>
              <w:rPr>
                <w:rFonts w:ascii="Times New Roman"/>
                <w:b w:val="false"/>
                <w:i w:val="false"/>
                <w:color w:val="000000"/>
                <w:sz w:val="20"/>
              </w:rPr>
              <w:t>1-қосымша</w:t>
            </w:r>
          </w:p>
        </w:tc>
      </w:tr>
    </w:tbl>
    <w:bookmarkStart w:name="z28" w:id="21"/>
    <w:p>
      <w:pPr>
        <w:spacing w:after="0"/>
        <w:ind w:left="0"/>
        <w:jc w:val="left"/>
      </w:pPr>
      <w:r>
        <w:rPr>
          <w:rFonts w:ascii="Times New Roman"/>
          <w:b/>
          <w:i w:val="false"/>
          <w:color w:val="000000"/>
        </w:rPr>
        <w:t xml:space="preserve"> Мемлекеттiк қызмет көрсету процесiнде көрсетiлетiн қызметтi берушiнiң құрылымдық бөлiмшелерiнiң (қызметкерлерiнiң) өзара іс-қимыл жасау рәсiмдері (iс-қимылдар) реттiлiгiнiң мәтiндiк кестелiк сипаттамасы</w:t>
      </w:r>
    </w:p>
    <w:bookmarkEnd w:id="21"/>
    <w:bookmarkStart w:name="z108" w:id="22"/>
    <w:p>
      <w:pPr>
        <w:spacing w:after="0"/>
        <w:ind w:left="0"/>
        <w:jc w:val="left"/>
      </w:pPr>
      <w:r>
        <w:rPr>
          <w:rFonts w:ascii="Times New Roman"/>
          <w:b/>
          <w:i w:val="false"/>
          <w:color w:val="000000"/>
        </w:rPr>
        <w:t xml:space="preserve"> 1-кесте. Құрылымдық-функционалдық бiрлiктер (бұдан әрi – ҚФБ) әрекетiнiң сипаттамасы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7"/>
        <w:gridCol w:w="5129"/>
        <w:gridCol w:w="1298"/>
        <w:gridCol w:w="3636"/>
        <w:gridCol w:w="1450"/>
      </w:tblGrid>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Рәсiмдер (iс-қимылдар)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ҚФБ атауы</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қызметін ұйымдастыру департаментінің директоры</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қызметін ұйымдастыру департаментінің қызметкері</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 басшысы</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Iс-қимылдардың атауы және олардың сипаттамасы</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беруге, қайта ресiмдеуге, лицензияның телнұсқасын беруге өтiнiштi және қажеттi құжаттар тiзбесiн қабылдау, алынған құжаттарға тiркеу жасау, бұл ретте өтiнiштiң оң жақ төменгi бұрышына түскен күнi мен кiрiс нөмiрi көрсетіле отырып, мемлекеттiк тiлде тiркеу мөртаңбасы қойылады</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Тiркеуге келiседi және сараптама қызметін ұйымдастыру департаментінің қызметкеріне нұсқама жiбередi</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Көрсетiлетiн қызметтi алушының өтiнiшiн қарайды, тiзiлiмге лицензия беру, қайта ресiмдеу немесе лицензияның телнұсқасын беру туралы тиiсiнше жазба енгiзу, лицензияны қайта ресiмдеу немесе лицензияның телнұсқасын ресiмдеу</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Өтiнiштi қарау, лицензияға, қайта ресiмдеуге немесе лицензияның телнұсқасына қол қою.</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қызмет көрсетудiң нәтижесiн көрсетiлетiн қызметтi алушының мекенжайына пошта арқылы жiбередi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мерзiмi мен басқарманың жауапты орындаушысы қамтылған қарары бар құжаттар</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тiзiлiмiне жазба, лицензияны ресiмдеу, қайта ресiмдеу немесе лицензияның телнұсқасын ресiмдеу</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Лицензияға, қайта ресiмдеуге немесе лицензияның телнұсқасына қол қою, электрондық лицензия беру</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мерзiмi</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жұмыс күні</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w:t>
            </w:r>
          </w:p>
        </w:tc>
      </w:tr>
    </w:tbl>
    <w:bookmarkStart w:name="z29" w:id="23"/>
    <w:p>
      <w:pPr>
        <w:spacing w:after="0"/>
        <w:ind w:left="0"/>
        <w:jc w:val="both"/>
      </w:pPr>
      <w:r>
        <w:rPr>
          <w:rFonts w:ascii="Times New Roman"/>
          <w:b w:val="false"/>
          <w:i w:val="false"/>
          <w:color w:val="000000"/>
          <w:sz w:val="28"/>
        </w:rPr>
        <w:t>
      2-кесте. Пайдалану нұсқалары. Баламалы процесс.</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08"/>
        <w:gridCol w:w="1666"/>
        <w:gridCol w:w="2372"/>
        <w:gridCol w:w="2054"/>
      </w:tblGrid>
      <w:tr>
        <w:trPr>
          <w:trHeight w:val="30" w:hRule="atLeast"/>
        </w:trPr>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қызметін ұйымдастыру департаментінің директоры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қызметін ұйымдастыру департаментінің қызметкері</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 басшысы</w:t>
            </w:r>
          </w:p>
        </w:tc>
      </w:tr>
      <w:tr>
        <w:trPr>
          <w:trHeight w:val="30" w:hRule="atLeast"/>
        </w:trPr>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беруге, қайта ресiмдеуге немесе лицензияның телнұсқасын беруге өтiнiш және қажеттi құжаттар тiзбесiн қабылдау, бұл ретте, өтiнiштiң төменгi оң жақ бұрышына түскен күнi мен кiрiс нөмiрi көрсетіле отырып, мемлекеттiк тiлде тiркеу мөртаңбасы қойылады.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Тіркеуді келіседі және сараптама қызметін ұйымдастыру департаментінің қызметкеріне нұсқама жiбередi</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Лицензия беруден, қайта тіркеуден немесе лицензияның телнұсқасын беруден бас тарту туралы қорытындыны ресiмдейдi.</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Лицензия беруден, қайта ресiмдеуден немесе лицензияның телнұсқасын беруден бас тарту туралы қорытындыға қол қояды</w:t>
            </w:r>
          </w:p>
        </w:tc>
      </w:tr>
      <w:tr>
        <w:trPr>
          <w:trHeight w:val="30" w:hRule="atLeast"/>
        </w:trPr>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Лицензия беруден, қайта ресiмдеуден немесе лицензияның телнұсқасын беруден бас тарту туралы қорытындыны көрсетiлетiн қызметтi алушының мекенжайына жiбередi</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Лицензия беруден, қайта ресiмдеуден немесе лицензияның телнұсқасын беруден бас тарту туралы қорытындыны кеңсеге жiбередi.</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Әділет министрінің</w:t>
            </w:r>
            <w:r>
              <w:br/>
            </w:r>
            <w:r>
              <w:rPr>
                <w:rFonts w:ascii="Times New Roman"/>
                <w:b w:val="false"/>
                <w:i w:val="false"/>
                <w:color w:val="000000"/>
                <w:sz w:val="20"/>
              </w:rPr>
              <w:t>2017 ж. 20 сәуірдегі</w:t>
            </w:r>
            <w:r>
              <w:br/>
            </w:r>
            <w:r>
              <w:rPr>
                <w:rFonts w:ascii="Times New Roman"/>
                <w:b w:val="false"/>
                <w:i w:val="false"/>
                <w:color w:val="000000"/>
                <w:sz w:val="20"/>
              </w:rPr>
              <w:t>№ 447 бұйрығына</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"Сот-сараптама қызметімен,</w:t>
            </w:r>
            <w:r>
              <w:br/>
            </w:r>
            <w:r>
              <w:rPr>
                <w:rFonts w:ascii="Times New Roman"/>
                <w:b w:val="false"/>
                <w:i w:val="false"/>
                <w:color w:val="000000"/>
                <w:sz w:val="20"/>
              </w:rPr>
              <w:t>соның ішінде сот-медициналық,</w:t>
            </w:r>
            <w:r>
              <w:br/>
            </w:r>
            <w:r>
              <w:rPr>
                <w:rFonts w:ascii="Times New Roman"/>
                <w:b w:val="false"/>
                <w:i w:val="false"/>
                <w:color w:val="000000"/>
                <w:sz w:val="20"/>
              </w:rPr>
              <w:t>сот-наркологиялық және сот-</w:t>
            </w:r>
            <w:r>
              <w:br/>
            </w:r>
            <w:r>
              <w:rPr>
                <w:rFonts w:ascii="Times New Roman"/>
                <w:b w:val="false"/>
                <w:i w:val="false"/>
                <w:color w:val="000000"/>
                <w:sz w:val="20"/>
              </w:rPr>
              <w:t>психиатриялық</w:t>
            </w:r>
            <w:r>
              <w:br/>
            </w:r>
            <w:r>
              <w:rPr>
                <w:rFonts w:ascii="Times New Roman"/>
                <w:b w:val="false"/>
                <w:i w:val="false"/>
                <w:color w:val="000000"/>
                <w:sz w:val="20"/>
              </w:rPr>
              <w:t>сараптамалармен айналысуға</w:t>
            </w:r>
            <w:r>
              <w:br/>
            </w:r>
            <w:r>
              <w:rPr>
                <w:rFonts w:ascii="Times New Roman"/>
                <w:b w:val="false"/>
                <w:i w:val="false"/>
                <w:color w:val="000000"/>
                <w:sz w:val="20"/>
              </w:rPr>
              <w:t>арналған лицензия беру"</w:t>
            </w:r>
            <w:r>
              <w:br/>
            </w:r>
            <w:r>
              <w:rPr>
                <w:rFonts w:ascii="Times New Roman"/>
                <w:b w:val="false"/>
                <w:i w:val="false"/>
                <w:color w:val="000000"/>
                <w:sz w:val="20"/>
              </w:rPr>
              <w:t>мемлекеттiк көрсетiлетiн</w:t>
            </w:r>
            <w:r>
              <w:br/>
            </w:r>
            <w:r>
              <w:rPr>
                <w:rFonts w:ascii="Times New Roman"/>
                <w:b w:val="false"/>
                <w:i w:val="false"/>
                <w:color w:val="000000"/>
                <w:sz w:val="20"/>
              </w:rPr>
              <w:t>қызметтің регламентiне</w:t>
            </w:r>
            <w:r>
              <w:br/>
            </w:r>
            <w:r>
              <w:rPr>
                <w:rFonts w:ascii="Times New Roman"/>
                <w:b w:val="false"/>
                <w:i w:val="false"/>
                <w:color w:val="000000"/>
                <w:sz w:val="20"/>
              </w:rPr>
              <w:t>2-қосымша</w:t>
            </w:r>
          </w:p>
        </w:tc>
      </w:tr>
    </w:tbl>
    <w:bookmarkStart w:name="z32" w:id="24"/>
    <w:p>
      <w:pPr>
        <w:spacing w:after="0"/>
        <w:ind w:left="0"/>
        <w:jc w:val="left"/>
      </w:pPr>
      <w:r>
        <w:rPr>
          <w:rFonts w:ascii="Times New Roman"/>
          <w:b/>
          <w:i w:val="false"/>
          <w:color w:val="000000"/>
        </w:rPr>
        <w:t xml:space="preserve"> Портал арқылы электрондық мемлекеттік қызметтерді көрсету кезінде функционалдық өзара іс-қимылдың № 1 диаграммасы</w:t>
      </w:r>
    </w:p>
    <w:bookmarkEnd w:id="24"/>
    <w:bookmarkStart w:name="z33" w:id="25"/>
    <w:p>
      <w:pPr>
        <w:spacing w:after="0"/>
        <w:ind w:left="0"/>
        <w:jc w:val="both"/>
      </w:pPr>
      <w:r>
        <w:rPr>
          <w:rFonts w:ascii="Times New Roman"/>
          <w:b w:val="false"/>
          <w:i w:val="false"/>
          <w:color w:val="000000"/>
          <w:sz w:val="28"/>
        </w:rPr>
        <w:t xml:space="preserve">
      </w:t>
      </w:r>
    </w:p>
    <w:bookmarkEnd w:id="25"/>
    <w:p>
      <w:pPr>
        <w:spacing w:after="0"/>
        <w:ind w:left="0"/>
        <w:jc w:val="both"/>
      </w:pPr>
      <w:r>
        <w:drawing>
          <wp:inline distT="0" distB="0" distL="0" distR="0">
            <wp:extent cx="7810500" cy="403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03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 w:id="26"/>
    <w:p>
      <w:pPr>
        <w:spacing w:after="0"/>
        <w:ind w:left="0"/>
        <w:jc w:val="both"/>
      </w:pPr>
      <w:r>
        <w:rPr>
          <w:rFonts w:ascii="Times New Roman"/>
          <w:b w:val="false"/>
          <w:i w:val="false"/>
          <w:color w:val="000000"/>
          <w:sz w:val="28"/>
        </w:rPr>
        <w:t>
      Көрсетілетін қызметті берушінің және көрсетілетін қызметті алушының өтініш беру және рәсімдер (іс-қимылдар) реттілігі тәртібінің сипаттамасы:</w:t>
      </w:r>
    </w:p>
    <w:bookmarkEnd w:id="26"/>
    <w:bookmarkStart w:name="z35" w:id="27"/>
    <w:p>
      <w:pPr>
        <w:spacing w:after="0"/>
        <w:ind w:left="0"/>
        <w:jc w:val="both"/>
      </w:pPr>
      <w:r>
        <w:rPr>
          <w:rFonts w:ascii="Times New Roman"/>
          <w:b w:val="false"/>
          <w:i w:val="false"/>
          <w:color w:val="000000"/>
          <w:sz w:val="28"/>
        </w:rPr>
        <w:t>
      1) көрсетілетін қызметті алушы өзінің ЭЦҚ тіркеу куәлігінің көмегімен порталда тіркеуді жүзеге асырады, ол көрсетілетін қызметті алушының компьютерінің интернет-браузерінде сақталады (порталға тіркелмеген тұтынушылар үшін жүзеге асырылады);</w:t>
      </w:r>
    </w:p>
    <w:bookmarkEnd w:id="27"/>
    <w:bookmarkStart w:name="z36" w:id="28"/>
    <w:p>
      <w:pPr>
        <w:spacing w:after="0"/>
        <w:ind w:left="0"/>
        <w:jc w:val="both"/>
      </w:pPr>
      <w:r>
        <w:rPr>
          <w:rFonts w:ascii="Times New Roman"/>
          <w:b w:val="false"/>
          <w:i w:val="false"/>
          <w:color w:val="000000"/>
          <w:sz w:val="28"/>
        </w:rPr>
        <w:t>
      2) 1-процесс – көрсетілетін қызметті алушының компьютерінің интернет-браузеріне ЭЦҚ тіркеу куәлігін бекіту, мемлекеттік қызметті алу үшін порталда алушының паролін енгізу процесі (авторизациялау процесі);</w:t>
      </w:r>
    </w:p>
    <w:bookmarkEnd w:id="28"/>
    <w:bookmarkStart w:name="z37" w:id="29"/>
    <w:p>
      <w:pPr>
        <w:spacing w:after="0"/>
        <w:ind w:left="0"/>
        <w:jc w:val="both"/>
      </w:pPr>
      <w:r>
        <w:rPr>
          <w:rFonts w:ascii="Times New Roman"/>
          <w:b w:val="false"/>
          <w:i w:val="false"/>
          <w:color w:val="000000"/>
          <w:sz w:val="28"/>
        </w:rPr>
        <w:t>
      3) 1-шарт - тіркелген көрсетілетін қызметті алушы туралы деректердің түпнұсқалығын логин (ЖСН) және пароль арқылы порталда тексеру;</w:t>
      </w:r>
    </w:p>
    <w:bookmarkEnd w:id="29"/>
    <w:bookmarkStart w:name="z38" w:id="30"/>
    <w:p>
      <w:pPr>
        <w:spacing w:after="0"/>
        <w:ind w:left="0"/>
        <w:jc w:val="both"/>
      </w:pPr>
      <w:r>
        <w:rPr>
          <w:rFonts w:ascii="Times New Roman"/>
          <w:b w:val="false"/>
          <w:i w:val="false"/>
          <w:color w:val="000000"/>
          <w:sz w:val="28"/>
        </w:rPr>
        <w:t>
      4) 2-процесс - порталда көрсетілетін қызметті алушылар деректерінде бұзушылықтар болуына байланысты авторизациядан бас тарту туралы хабарды қалыптастыру;</w:t>
      </w:r>
    </w:p>
    <w:bookmarkEnd w:id="30"/>
    <w:bookmarkStart w:name="z39" w:id="31"/>
    <w:p>
      <w:pPr>
        <w:spacing w:after="0"/>
        <w:ind w:left="0"/>
        <w:jc w:val="both"/>
      </w:pPr>
      <w:r>
        <w:rPr>
          <w:rFonts w:ascii="Times New Roman"/>
          <w:b w:val="false"/>
          <w:i w:val="false"/>
          <w:color w:val="000000"/>
          <w:sz w:val="28"/>
        </w:rPr>
        <w:t>
      5) 3-процесс – осы Регламентте көрсетілген қызметті алушының порталда таңдауы, қызмет көрсету үшін сұрау салу нысанын экранға шығару және оның құрылымы мен форматтық талаптарын ескере отырып (деректерді енгізу) нысанды алушының толтыруы, сұрау салу нысанына қажетті құжаттарды электрондық түрде тіркеу;</w:t>
      </w:r>
    </w:p>
    <w:bookmarkEnd w:id="31"/>
    <w:bookmarkStart w:name="z40" w:id="32"/>
    <w:p>
      <w:pPr>
        <w:spacing w:after="0"/>
        <w:ind w:left="0"/>
        <w:jc w:val="both"/>
      </w:pPr>
      <w:r>
        <w:rPr>
          <w:rFonts w:ascii="Times New Roman"/>
          <w:b w:val="false"/>
          <w:i w:val="false"/>
          <w:color w:val="000000"/>
          <w:sz w:val="28"/>
        </w:rPr>
        <w:t>
      6) 4-процесс – ЭҮТШ-де қызметтерді төлеу, содан кейін ол ақпарат порталға түседі;</w:t>
      </w:r>
    </w:p>
    <w:bookmarkEnd w:id="32"/>
    <w:bookmarkStart w:name="z41" w:id="33"/>
    <w:p>
      <w:pPr>
        <w:spacing w:after="0"/>
        <w:ind w:left="0"/>
        <w:jc w:val="both"/>
      </w:pPr>
      <w:r>
        <w:rPr>
          <w:rFonts w:ascii="Times New Roman"/>
          <w:b w:val="false"/>
          <w:i w:val="false"/>
          <w:color w:val="000000"/>
          <w:sz w:val="28"/>
        </w:rPr>
        <w:t>
      7) 2-шарт – қызмет көрсеткені үшін төлегені туралы фактіні порталда тексеру;</w:t>
      </w:r>
    </w:p>
    <w:bookmarkEnd w:id="33"/>
    <w:bookmarkStart w:name="z42" w:id="34"/>
    <w:p>
      <w:pPr>
        <w:spacing w:after="0"/>
        <w:ind w:left="0"/>
        <w:jc w:val="both"/>
      </w:pPr>
      <w:r>
        <w:rPr>
          <w:rFonts w:ascii="Times New Roman"/>
          <w:b w:val="false"/>
          <w:i w:val="false"/>
          <w:color w:val="000000"/>
          <w:sz w:val="28"/>
        </w:rPr>
        <w:t>
      8) 5-процесс – қызмет көрсеткені үшін порталда төлемнің болмауына байланысты, сұратылып отырған қызметтен бас тарту туралы хабарлама қалыптастыру;</w:t>
      </w:r>
    </w:p>
    <w:bookmarkEnd w:id="34"/>
    <w:bookmarkStart w:name="z43" w:id="35"/>
    <w:p>
      <w:pPr>
        <w:spacing w:after="0"/>
        <w:ind w:left="0"/>
        <w:jc w:val="both"/>
      </w:pPr>
      <w:r>
        <w:rPr>
          <w:rFonts w:ascii="Times New Roman"/>
          <w:b w:val="false"/>
          <w:i w:val="false"/>
          <w:color w:val="000000"/>
          <w:sz w:val="28"/>
        </w:rPr>
        <w:t>
      9) 7-процесс көрсетілетін қызметті алушының сұрау салуды куәландыру (қол қою) үшін ЭЦҚ тіркеу куәлігін таңдау;</w:t>
      </w:r>
    </w:p>
    <w:bookmarkEnd w:id="35"/>
    <w:bookmarkStart w:name="z44" w:id="36"/>
    <w:p>
      <w:pPr>
        <w:spacing w:after="0"/>
        <w:ind w:left="0"/>
        <w:jc w:val="both"/>
      </w:pPr>
      <w:r>
        <w:rPr>
          <w:rFonts w:ascii="Times New Roman"/>
          <w:b w:val="false"/>
          <w:i w:val="false"/>
          <w:color w:val="000000"/>
          <w:sz w:val="28"/>
        </w:rPr>
        <w:t>
      10) 3-шарт порталда ЭЦҚ тіркеу куәлігінің қолдану мерзімін, тізімде кері қайтарылған (жойылған) тіркеу куәліктерінің болмауын, сондай-ақ сәйкестендіру нөмірлерінің сұрау салуда көрсетілген ЖСН және ЭЦҚ тіркеу куәлігінде көрсетілген ЖСН арасында сәйкестендіру деректерінің сәйкестігін тексеру;</w:t>
      </w:r>
    </w:p>
    <w:bookmarkEnd w:id="36"/>
    <w:bookmarkStart w:name="z45" w:id="37"/>
    <w:p>
      <w:pPr>
        <w:spacing w:after="0"/>
        <w:ind w:left="0"/>
        <w:jc w:val="both"/>
      </w:pPr>
      <w:r>
        <w:rPr>
          <w:rFonts w:ascii="Times New Roman"/>
          <w:b w:val="false"/>
          <w:i w:val="false"/>
          <w:color w:val="000000"/>
          <w:sz w:val="28"/>
        </w:rPr>
        <w:t>
      11) 7-процесс – көрсетілетін қызметті алушының ЭЦҚ түпнұсқалығын растамауға байланысты сұратылып отырған қызметтен бас тарту туралы хабарламаны қалыптастыру;</w:t>
      </w:r>
    </w:p>
    <w:bookmarkEnd w:id="37"/>
    <w:bookmarkStart w:name="z46" w:id="38"/>
    <w:p>
      <w:pPr>
        <w:spacing w:after="0"/>
        <w:ind w:left="0"/>
        <w:jc w:val="both"/>
      </w:pPr>
      <w:r>
        <w:rPr>
          <w:rFonts w:ascii="Times New Roman"/>
          <w:b w:val="false"/>
          <w:i w:val="false"/>
          <w:color w:val="000000"/>
          <w:sz w:val="28"/>
        </w:rPr>
        <w:t>
      12) 8-процесс – көрсетілетін қызметті алушының ЭЦҚ арқылы қызмет көрсетуге сұрау салудың толтырылған нысанын (енгізілген деректерін) куәландыру (қол қою);</w:t>
      </w:r>
    </w:p>
    <w:bookmarkEnd w:id="38"/>
    <w:bookmarkStart w:name="z47" w:id="39"/>
    <w:p>
      <w:pPr>
        <w:spacing w:after="0"/>
        <w:ind w:left="0"/>
        <w:jc w:val="both"/>
      </w:pPr>
      <w:r>
        <w:rPr>
          <w:rFonts w:ascii="Times New Roman"/>
          <w:b w:val="false"/>
          <w:i w:val="false"/>
          <w:color w:val="000000"/>
          <w:sz w:val="28"/>
        </w:rPr>
        <w:t>
      13) 9-процесс – порталда электрондық құжатты (көрсетілетін қызметті алушының сұрау салуын) тіркеу және сұрау салуды порталда өңдеу;</w:t>
      </w:r>
    </w:p>
    <w:bookmarkEnd w:id="39"/>
    <w:bookmarkStart w:name="z48" w:id="40"/>
    <w:p>
      <w:pPr>
        <w:spacing w:after="0"/>
        <w:ind w:left="0"/>
        <w:jc w:val="both"/>
      </w:pPr>
      <w:r>
        <w:rPr>
          <w:rFonts w:ascii="Times New Roman"/>
          <w:b w:val="false"/>
          <w:i w:val="false"/>
          <w:color w:val="000000"/>
          <w:sz w:val="28"/>
        </w:rPr>
        <w:t>
      14) 4-шарт – көрсетілетін қызметті берушінің лицензия беру үшін көрсетілетін қызметті алушының біліктілік талаптарға және негіздемелерге сәйкестігін тексеру;</w:t>
      </w:r>
    </w:p>
    <w:bookmarkEnd w:id="40"/>
    <w:bookmarkStart w:name="z49" w:id="41"/>
    <w:p>
      <w:pPr>
        <w:spacing w:after="0"/>
        <w:ind w:left="0"/>
        <w:jc w:val="both"/>
      </w:pPr>
      <w:r>
        <w:rPr>
          <w:rFonts w:ascii="Times New Roman"/>
          <w:b w:val="false"/>
          <w:i w:val="false"/>
          <w:color w:val="000000"/>
          <w:sz w:val="28"/>
        </w:rPr>
        <w:t>
      15) 10-процесс – көрсетілетін қызметті алушының порталдағы деректерінде бұзушылықтардың болуына байланысты сұратылып отырған қызметтен бас тарту туралы хабарлама қалыптастыру;</w:t>
      </w:r>
    </w:p>
    <w:bookmarkEnd w:id="41"/>
    <w:bookmarkStart w:name="z50" w:id="42"/>
    <w:p>
      <w:pPr>
        <w:spacing w:after="0"/>
        <w:ind w:left="0"/>
        <w:jc w:val="both"/>
      </w:pPr>
      <w:r>
        <w:rPr>
          <w:rFonts w:ascii="Times New Roman"/>
          <w:b w:val="false"/>
          <w:i w:val="false"/>
          <w:color w:val="000000"/>
          <w:sz w:val="28"/>
        </w:rPr>
        <w:t>
      16) 11-процесс – көрсетілетін қызметті алушы порталда қалыптастырылған қызмет нәтижесін (электрондық лицензияны) алу. Электрондық құжатты көрсетілетін қызметті берушінің уәкілетті тұлғасы ЭЦҚ қолдана отырып, қалыптастырады.</w:t>
      </w:r>
    </w:p>
    <w:bookmarkEnd w:id="42"/>
    <w:bookmarkStart w:name="z51" w:id="43"/>
    <w:p>
      <w:pPr>
        <w:spacing w:after="0"/>
        <w:ind w:left="0"/>
        <w:jc w:val="left"/>
      </w:pPr>
      <w:r>
        <w:rPr>
          <w:rFonts w:ascii="Times New Roman"/>
          <w:b/>
          <w:i w:val="false"/>
          <w:color w:val="000000"/>
        </w:rPr>
        <w:t xml:space="preserve"> Көрсетілетін қызметті беруші арқылы электрондық мемлекеттік қызметтерді көрсету кезінде функционалдық өзара іс-қимылдың № 2 диаграммасы</w:t>
      </w:r>
    </w:p>
    <w:bookmarkEnd w:id="43"/>
    <w:bookmarkStart w:name="z52" w:id="44"/>
    <w:p>
      <w:pPr>
        <w:spacing w:after="0"/>
        <w:ind w:left="0"/>
        <w:jc w:val="both"/>
      </w:pPr>
      <w:r>
        <w:rPr>
          <w:rFonts w:ascii="Times New Roman"/>
          <w:b w:val="false"/>
          <w:i w:val="false"/>
          <w:color w:val="000000"/>
          <w:sz w:val="28"/>
        </w:rPr>
        <w:t xml:space="preserve">
      </w:t>
      </w:r>
    </w:p>
    <w:bookmarkEnd w:id="44"/>
    <w:p>
      <w:pPr>
        <w:spacing w:after="0"/>
        <w:ind w:left="0"/>
        <w:jc w:val="both"/>
      </w:pPr>
      <w:r>
        <w:drawing>
          <wp:inline distT="0" distB="0" distL="0" distR="0">
            <wp:extent cx="7810500" cy="480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80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 w:id="45"/>
    <w:p>
      <w:pPr>
        <w:spacing w:after="0"/>
        <w:ind w:left="0"/>
        <w:jc w:val="both"/>
      </w:pPr>
      <w:r>
        <w:rPr>
          <w:rFonts w:ascii="Times New Roman"/>
          <w:b w:val="false"/>
          <w:i w:val="false"/>
          <w:color w:val="000000"/>
          <w:sz w:val="28"/>
        </w:rPr>
        <w:t>
      Көрсетілетін қызметті берушінің өтініш беру және рәсімдер (іс-қимылдар) реттілігі тәртібінің сипаттамасы:</w:t>
      </w:r>
    </w:p>
    <w:bookmarkEnd w:id="45"/>
    <w:bookmarkStart w:name="z54" w:id="46"/>
    <w:p>
      <w:pPr>
        <w:spacing w:after="0"/>
        <w:ind w:left="0"/>
        <w:jc w:val="both"/>
      </w:pPr>
      <w:r>
        <w:rPr>
          <w:rFonts w:ascii="Times New Roman"/>
          <w:b w:val="false"/>
          <w:i w:val="false"/>
          <w:color w:val="000000"/>
          <w:sz w:val="28"/>
        </w:rPr>
        <w:t>
      1) 1-процесс – көрсетілетін қызметті беруші қызметкерінің қызмет көрсету үшін порталда ЖСН және паролін (авторизациялау процесін) енгізу;</w:t>
      </w:r>
    </w:p>
    <w:bookmarkEnd w:id="46"/>
    <w:bookmarkStart w:name="z55" w:id="47"/>
    <w:p>
      <w:pPr>
        <w:spacing w:after="0"/>
        <w:ind w:left="0"/>
        <w:jc w:val="both"/>
      </w:pPr>
      <w:r>
        <w:rPr>
          <w:rFonts w:ascii="Times New Roman"/>
          <w:b w:val="false"/>
          <w:i w:val="false"/>
          <w:color w:val="000000"/>
          <w:sz w:val="28"/>
        </w:rPr>
        <w:t>
      2) 2-процесс – көрсетілетін қызметті беруші қызметкерінің осы Регламентте көрсетілген қызметті таңдауы, қызмет көрсету үшін сұрау салу нысанын экранға шығару және көрсетілетін қызметті берушінің қызметкері көрсетілетін қызметті алушының деректерін енгізу;</w:t>
      </w:r>
    </w:p>
    <w:bookmarkEnd w:id="47"/>
    <w:bookmarkStart w:name="z56" w:id="48"/>
    <w:p>
      <w:pPr>
        <w:spacing w:after="0"/>
        <w:ind w:left="0"/>
        <w:jc w:val="both"/>
      </w:pPr>
      <w:r>
        <w:rPr>
          <w:rFonts w:ascii="Times New Roman"/>
          <w:b w:val="false"/>
          <w:i w:val="false"/>
          <w:color w:val="000000"/>
          <w:sz w:val="28"/>
        </w:rPr>
        <w:t>
      3) 3-процесс – ЭҮШ арқылы ЖТ МДҚ-на көрсетілетін қызметті алушының деректері туралы сұрау салуды жіберу;</w:t>
      </w:r>
    </w:p>
    <w:bookmarkEnd w:id="48"/>
    <w:bookmarkStart w:name="z57" w:id="49"/>
    <w:p>
      <w:pPr>
        <w:spacing w:after="0"/>
        <w:ind w:left="0"/>
        <w:jc w:val="both"/>
      </w:pPr>
      <w:r>
        <w:rPr>
          <w:rFonts w:ascii="Times New Roman"/>
          <w:b w:val="false"/>
          <w:i w:val="false"/>
          <w:color w:val="000000"/>
          <w:sz w:val="28"/>
        </w:rPr>
        <w:t>
      4) 1-шарт – ЖТ МДҚ-да "АИС СУ" АЖ-де көрсетілетін қызметті алушының соттылығы туралы деректерін тексеру;</w:t>
      </w:r>
    </w:p>
    <w:bookmarkEnd w:id="49"/>
    <w:bookmarkStart w:name="z58" w:id="50"/>
    <w:p>
      <w:pPr>
        <w:spacing w:after="0"/>
        <w:ind w:left="0"/>
        <w:jc w:val="both"/>
      </w:pPr>
      <w:r>
        <w:rPr>
          <w:rFonts w:ascii="Times New Roman"/>
          <w:b w:val="false"/>
          <w:i w:val="false"/>
          <w:color w:val="000000"/>
          <w:sz w:val="28"/>
        </w:rPr>
        <w:t>
      5) 4-процесс – ЖТ МДҚ-да көрсетілетін қызметті алушының деректерінің, "АИС СУ" АЖ-де соттылығы туралы деректердің болмауына байланысты деректерді алудың мүмкін еместігі туралы хабарлама қалыптастыру;</w:t>
      </w:r>
    </w:p>
    <w:bookmarkEnd w:id="50"/>
    <w:bookmarkStart w:name="z59" w:id="51"/>
    <w:p>
      <w:pPr>
        <w:spacing w:after="0"/>
        <w:ind w:left="0"/>
        <w:jc w:val="both"/>
      </w:pPr>
      <w:r>
        <w:rPr>
          <w:rFonts w:ascii="Times New Roman"/>
          <w:b w:val="false"/>
          <w:i w:val="false"/>
          <w:color w:val="000000"/>
          <w:sz w:val="28"/>
        </w:rPr>
        <w:t>
      6) 5-процесс – көрсетілетін қызметті беруші қызметкерінің сұрау салу нысанын, оның ішінде қағаз түрінде құжаттарының бар екендігі туралы белгісін толтыруы және көрсетілетін қызметті алушы ұсынған құжаттарды сканерлеуі, оларды сұрау салудың нысанына бекітуі және қызмет көрсетуге сұрау салудың толтырылған нысанын (енгізілген деректерді) ЭЦҚ арқылы куәландыру;</w:t>
      </w:r>
    </w:p>
    <w:bookmarkEnd w:id="51"/>
    <w:bookmarkStart w:name="z60" w:id="52"/>
    <w:p>
      <w:pPr>
        <w:spacing w:after="0"/>
        <w:ind w:left="0"/>
        <w:jc w:val="both"/>
      </w:pPr>
      <w:r>
        <w:rPr>
          <w:rFonts w:ascii="Times New Roman"/>
          <w:b w:val="false"/>
          <w:i w:val="false"/>
          <w:color w:val="000000"/>
          <w:sz w:val="28"/>
        </w:rPr>
        <w:t>
      7) 6 -процесс – порталда электрондық құжатты тіркеу;</w:t>
      </w:r>
    </w:p>
    <w:bookmarkEnd w:id="52"/>
    <w:bookmarkStart w:name="z61" w:id="53"/>
    <w:p>
      <w:pPr>
        <w:spacing w:after="0"/>
        <w:ind w:left="0"/>
        <w:jc w:val="both"/>
      </w:pPr>
      <w:r>
        <w:rPr>
          <w:rFonts w:ascii="Times New Roman"/>
          <w:b w:val="false"/>
          <w:i w:val="false"/>
          <w:color w:val="000000"/>
          <w:sz w:val="28"/>
        </w:rPr>
        <w:t>
      8) 2-шарт – қоса берілген құжаттарды көрсетілетін қызметті беруші Стандартта және қызмет көрсету үшін негіздемелерде көрсетілген сәйкестігін тексеру (өңдеу);</w:t>
      </w:r>
    </w:p>
    <w:bookmarkEnd w:id="53"/>
    <w:bookmarkStart w:name="z62" w:id="54"/>
    <w:p>
      <w:pPr>
        <w:spacing w:after="0"/>
        <w:ind w:left="0"/>
        <w:jc w:val="both"/>
      </w:pPr>
      <w:r>
        <w:rPr>
          <w:rFonts w:ascii="Times New Roman"/>
          <w:b w:val="false"/>
          <w:i w:val="false"/>
          <w:color w:val="000000"/>
          <w:sz w:val="28"/>
        </w:rPr>
        <w:t>
      9) 7-процесс – көрсетілетін қызметті алушының деректерінде бұзушылықтардың болуына байланысты сұратылып отырған қызметтен бас тарту туралы хабарлама қалыптастыру;</w:t>
      </w:r>
    </w:p>
    <w:bookmarkEnd w:id="54"/>
    <w:bookmarkStart w:name="z63" w:id="55"/>
    <w:p>
      <w:pPr>
        <w:spacing w:after="0"/>
        <w:ind w:left="0"/>
        <w:jc w:val="both"/>
      </w:pPr>
      <w:r>
        <w:rPr>
          <w:rFonts w:ascii="Times New Roman"/>
          <w:b w:val="false"/>
          <w:i w:val="false"/>
          <w:color w:val="000000"/>
          <w:sz w:val="28"/>
        </w:rPr>
        <w:t>
      10) 8-процесс – көрсетілетін қызметті алушы қызмет нәтижесін ("Сот-сараптамалық қызметін жүзеге асыруға лицензия алу) алу.</w:t>
      </w:r>
    </w:p>
    <w:bookmarkEnd w:id="55"/>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 белгілері:</w:t>
      </w:r>
    </w:p>
    <w:bookmarkStart w:name="z65" w:id="56"/>
    <w:p>
      <w:pPr>
        <w:spacing w:after="0"/>
        <w:ind w:left="0"/>
        <w:jc w:val="both"/>
      </w:pPr>
      <w:r>
        <w:rPr>
          <w:rFonts w:ascii="Times New Roman"/>
          <w:b w:val="false"/>
          <w:i w:val="false"/>
          <w:color w:val="000000"/>
          <w:sz w:val="28"/>
        </w:rPr>
        <w:t xml:space="preserve">
      </w:t>
      </w:r>
    </w:p>
    <w:bookmarkEnd w:id="56"/>
    <w:p>
      <w:pPr>
        <w:spacing w:after="0"/>
        <w:ind w:left="0"/>
        <w:jc w:val="both"/>
      </w:pPr>
      <w:r>
        <w:drawing>
          <wp:inline distT="0" distB="0" distL="0" distR="0">
            <wp:extent cx="7175500" cy="852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175500" cy="852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Әділет министрінің</w:t>
            </w:r>
            <w:r>
              <w:br/>
            </w:r>
            <w:r>
              <w:rPr>
                <w:rFonts w:ascii="Times New Roman"/>
                <w:b w:val="false"/>
                <w:i w:val="false"/>
                <w:color w:val="000000"/>
                <w:sz w:val="20"/>
              </w:rPr>
              <w:t>2017 ж. 20 сәуірдегі</w:t>
            </w:r>
            <w:r>
              <w:br/>
            </w:r>
            <w:r>
              <w:rPr>
                <w:rFonts w:ascii="Times New Roman"/>
                <w:b w:val="false"/>
                <w:i w:val="false"/>
                <w:color w:val="000000"/>
                <w:sz w:val="20"/>
              </w:rPr>
              <w:t>№ 447 бұйрығына</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"Сот-сараптама қызметімен,</w:t>
            </w:r>
            <w:r>
              <w:br/>
            </w:r>
            <w:r>
              <w:rPr>
                <w:rFonts w:ascii="Times New Roman"/>
                <w:b w:val="false"/>
                <w:i w:val="false"/>
                <w:color w:val="000000"/>
                <w:sz w:val="20"/>
              </w:rPr>
              <w:t>соның ішінде сот-медициналық,</w:t>
            </w:r>
            <w:r>
              <w:br/>
            </w:r>
            <w:r>
              <w:rPr>
                <w:rFonts w:ascii="Times New Roman"/>
                <w:b w:val="false"/>
                <w:i w:val="false"/>
                <w:color w:val="000000"/>
                <w:sz w:val="20"/>
              </w:rPr>
              <w:t>сот-наркологиялық және сот-</w:t>
            </w:r>
            <w:r>
              <w:br/>
            </w:r>
            <w:r>
              <w:rPr>
                <w:rFonts w:ascii="Times New Roman"/>
                <w:b w:val="false"/>
                <w:i w:val="false"/>
                <w:color w:val="000000"/>
                <w:sz w:val="20"/>
              </w:rPr>
              <w:t>психиатриялық</w:t>
            </w:r>
            <w:r>
              <w:br/>
            </w:r>
            <w:r>
              <w:rPr>
                <w:rFonts w:ascii="Times New Roman"/>
                <w:b w:val="false"/>
                <w:i w:val="false"/>
                <w:color w:val="000000"/>
                <w:sz w:val="20"/>
              </w:rPr>
              <w:t>сараптамалармен айналысуға</w:t>
            </w:r>
            <w:r>
              <w:br/>
            </w:r>
            <w:r>
              <w:rPr>
                <w:rFonts w:ascii="Times New Roman"/>
                <w:b w:val="false"/>
                <w:i w:val="false"/>
                <w:color w:val="000000"/>
                <w:sz w:val="20"/>
              </w:rPr>
              <w:t>арналған лицензия беру"</w:t>
            </w:r>
            <w:r>
              <w:br/>
            </w:r>
            <w:r>
              <w:rPr>
                <w:rFonts w:ascii="Times New Roman"/>
                <w:b w:val="false"/>
                <w:i w:val="false"/>
                <w:color w:val="000000"/>
                <w:sz w:val="20"/>
              </w:rPr>
              <w:t>мемлекеттiк көрсетiлетiн</w:t>
            </w:r>
            <w:r>
              <w:br/>
            </w:r>
            <w:r>
              <w:rPr>
                <w:rFonts w:ascii="Times New Roman"/>
                <w:b w:val="false"/>
                <w:i w:val="false"/>
                <w:color w:val="000000"/>
                <w:sz w:val="20"/>
              </w:rPr>
              <w:t>қызметтің регламентiне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Шығатын құжаттар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қызмет көрсету нәтижесі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16200" cy="248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616200" cy="248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ДӘЛЕЛДІ БАС ТАРТУ</w:t>
      </w:r>
    </w:p>
    <w:p>
      <w:pPr>
        <w:spacing w:after="0"/>
        <w:ind w:left="0"/>
        <w:jc w:val="both"/>
      </w:pPr>
      <w:r>
        <w:rPr>
          <w:rFonts w:ascii="Times New Roman"/>
          <w:b w:val="false"/>
          <w:i w:val="false"/>
          <w:color w:val="000000"/>
          <w:sz w:val="28"/>
        </w:rPr>
        <w:t>
      [ЖТ атауы] [УО атауы], сіздің [өтінім күні] № [өтінім нөмірі]</w:t>
      </w:r>
    </w:p>
    <w:p>
      <w:pPr>
        <w:spacing w:after="0"/>
        <w:ind w:left="0"/>
        <w:jc w:val="both"/>
      </w:pPr>
      <w:r>
        <w:rPr>
          <w:rFonts w:ascii="Times New Roman"/>
          <w:b w:val="false"/>
          <w:i w:val="false"/>
          <w:color w:val="000000"/>
          <w:sz w:val="28"/>
        </w:rPr>
        <w:t>
      өтінішіңізді қарап шығып, мыналарды хабарлаймыз. [Бас тартудың себебі].</w:t>
      </w:r>
    </w:p>
    <w:p>
      <w:pPr>
        <w:spacing w:after="0"/>
        <w:ind w:left="0"/>
        <w:jc w:val="both"/>
      </w:pPr>
      <w:r>
        <w:rPr>
          <w:rFonts w:ascii="Times New Roman"/>
          <w:b w:val="false"/>
          <w:i w:val="false"/>
          <w:color w:val="000000"/>
          <w:sz w:val="28"/>
        </w:rPr>
        <w:t>
      [Қол қоюшының лауазымы]            [Қол қоюшының Т.А.Ә.]</w:t>
      </w:r>
    </w:p>
    <w:p>
      <w:pPr>
        <w:spacing w:after="0"/>
        <w:ind w:left="0"/>
        <w:jc w:val="both"/>
      </w:pPr>
      <w:r>
        <w:rPr>
          <w:rFonts w:ascii="Times New Roman"/>
          <w:b w:val="false"/>
          <w:i w:val="false"/>
          <w:color w:val="000000"/>
          <w:sz w:val="28"/>
        </w:rPr>
        <w:t>
      (бар болған жағдайда)</w:t>
      </w:r>
    </w:p>
    <w:bookmarkStart w:name="z75" w:id="57"/>
    <w:p>
      <w:pPr>
        <w:spacing w:after="0"/>
        <w:ind w:left="0"/>
        <w:jc w:val="both"/>
      </w:pPr>
      <w:r>
        <w:rPr>
          <w:rFonts w:ascii="Times New Roman"/>
          <w:b w:val="false"/>
          <w:i w:val="false"/>
          <w:color w:val="000000"/>
          <w:sz w:val="28"/>
        </w:rPr>
        <w:t xml:space="preserve">
      </w:t>
      </w:r>
    </w:p>
    <w:bookmarkEnd w:id="57"/>
    <w:p>
      <w:pPr>
        <w:spacing w:after="0"/>
        <w:ind w:left="0"/>
        <w:jc w:val="both"/>
      </w:pPr>
      <w:r>
        <w:drawing>
          <wp:inline distT="0" distB="0" distL="0" distR="0">
            <wp:extent cx="7810500" cy="201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201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құжат Қазақстан Республикасының 2003 жылғы 7 қаңтардағы "Электрондық</w:t>
      </w:r>
    </w:p>
    <w:p>
      <w:pPr>
        <w:spacing w:after="0"/>
        <w:ind w:left="0"/>
        <w:jc w:val="both"/>
      </w:pPr>
      <w:r>
        <w:rPr>
          <w:rFonts w:ascii="Times New Roman"/>
          <w:b w:val="false"/>
          <w:i w:val="false"/>
          <w:color w:val="000000"/>
          <w:sz w:val="28"/>
        </w:rPr>
        <w:t xml:space="preserve">
      құжат және электрондық цифрлық қолтаңба туралы" Заңының </w:t>
      </w:r>
      <w:r>
        <w:rPr>
          <w:rFonts w:ascii="Times New Roman"/>
          <w:b w:val="false"/>
          <w:i w:val="false"/>
          <w:color w:val="000000"/>
          <w:sz w:val="28"/>
        </w:rPr>
        <w:t>7-бабының</w:t>
      </w:r>
      <w:r>
        <w:rPr>
          <w:rFonts w:ascii="Times New Roman"/>
          <w:b w:val="false"/>
          <w:i w:val="false"/>
          <w:color w:val="000000"/>
          <w:sz w:val="28"/>
        </w:rPr>
        <w:t xml:space="preserve"> 1) тармақшасына</w:t>
      </w:r>
    </w:p>
    <w:p>
      <w:pPr>
        <w:spacing w:after="0"/>
        <w:ind w:left="0"/>
        <w:jc w:val="both"/>
      </w:pPr>
      <w:r>
        <w:rPr>
          <w:rFonts w:ascii="Times New Roman"/>
          <w:b w:val="false"/>
          <w:i w:val="false"/>
          <w:color w:val="000000"/>
          <w:sz w:val="28"/>
        </w:rPr>
        <w:t>
      сәйкес электрондық құжат қағаз жеткізгіштегі құжатпен бірдей.</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16200" cy="248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616200" cy="248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ЛИЦЕНЗИЯ</w:t>
      </w:r>
    </w:p>
    <w:p>
      <w:pPr>
        <w:spacing w:after="0"/>
        <w:ind w:left="0"/>
        <w:jc w:val="both"/>
      </w:pPr>
      <w:r>
        <w:rPr>
          <w:rFonts w:ascii="Times New Roman"/>
          <w:b w:val="false"/>
          <w:i w:val="false"/>
          <w:color w:val="000000"/>
          <w:sz w:val="28"/>
        </w:rPr>
        <w:t>
      20 ____ жылғы "___" ___________                  №_____________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лицензияланатын қызмет түрінің атауы)</w:t>
      </w:r>
    </w:p>
    <w:p>
      <w:pPr>
        <w:spacing w:after="0"/>
        <w:ind w:left="0"/>
        <w:jc w:val="both"/>
      </w:pPr>
      <w:r>
        <w:rPr>
          <w:rFonts w:ascii="Times New Roman"/>
          <w:b w:val="false"/>
          <w:i w:val="false"/>
          <w:color w:val="000000"/>
          <w:sz w:val="28"/>
        </w:rPr>
        <w:t>
      ______________________________________________________________________ айналысуға</w:t>
      </w:r>
    </w:p>
    <w:p>
      <w:pPr>
        <w:spacing w:after="0"/>
        <w:ind w:left="0"/>
        <w:jc w:val="both"/>
      </w:pPr>
      <w:r>
        <w:rPr>
          <w:rFonts w:ascii="Times New Roman"/>
          <w:b w:val="false"/>
          <w:i w:val="false"/>
          <w:color w:val="000000"/>
          <w:sz w:val="28"/>
        </w:rPr>
        <w:t>
      ____________________________________________________________ берілді (заңды</w:t>
      </w:r>
    </w:p>
    <w:p>
      <w:pPr>
        <w:spacing w:after="0"/>
        <w:ind w:left="0"/>
        <w:jc w:val="both"/>
      </w:pPr>
      <w:r>
        <w:rPr>
          <w:rFonts w:ascii="Times New Roman"/>
          <w:b w:val="false"/>
          <w:i w:val="false"/>
          <w:color w:val="000000"/>
          <w:sz w:val="28"/>
        </w:rPr>
        <w:t>
      тұлғаның (соның ішінде шетелдік заңды тұлғаның) толық атауы, мекенжайы, бизнес-</w:t>
      </w:r>
    </w:p>
    <w:p>
      <w:pPr>
        <w:spacing w:after="0"/>
        <w:ind w:left="0"/>
        <w:jc w:val="both"/>
      </w:pPr>
      <w:r>
        <w:rPr>
          <w:rFonts w:ascii="Times New Roman"/>
          <w:b w:val="false"/>
          <w:i w:val="false"/>
          <w:color w:val="000000"/>
          <w:sz w:val="28"/>
        </w:rPr>
        <w:t>
      сәйкестендіру нөмірі, заңды тұлғаның бизнес-сәйкестендіру нөмірі болмаған жағдайда –</w:t>
      </w:r>
    </w:p>
    <w:p>
      <w:pPr>
        <w:spacing w:after="0"/>
        <w:ind w:left="0"/>
        <w:jc w:val="both"/>
      </w:pPr>
      <w:r>
        <w:rPr>
          <w:rFonts w:ascii="Times New Roman"/>
          <w:b w:val="false"/>
          <w:i w:val="false"/>
          <w:color w:val="000000"/>
          <w:sz w:val="28"/>
        </w:rPr>
        <w:t>
      шетелдік заңды тұлға филиалының немесе өкілдігінің бизнес-сәйкестендіру нөмірі/жеке</w:t>
      </w:r>
    </w:p>
    <w:p>
      <w:pPr>
        <w:spacing w:after="0"/>
        <w:ind w:left="0"/>
        <w:jc w:val="both"/>
      </w:pPr>
      <w:r>
        <w:rPr>
          <w:rFonts w:ascii="Times New Roman"/>
          <w:b w:val="false"/>
          <w:i w:val="false"/>
          <w:color w:val="000000"/>
          <w:sz w:val="28"/>
        </w:rPr>
        <w:t>
      тұлғаның толық тегі, аты, әкесінің аты (болған жағдайда), жеке сәйкестендіру нөмірі)</w:t>
      </w:r>
    </w:p>
    <w:p>
      <w:pPr>
        <w:spacing w:after="0"/>
        <w:ind w:left="0"/>
        <w:jc w:val="both"/>
      </w:pPr>
      <w:r>
        <w:rPr>
          <w:rFonts w:ascii="Times New Roman"/>
          <w:b w:val="false"/>
          <w:i w:val="false"/>
          <w:color w:val="000000"/>
          <w:sz w:val="28"/>
        </w:rPr>
        <w:t>
      Ерекше шарттары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 Заңының </w:t>
      </w:r>
      <w:r>
        <w:rPr>
          <w:rFonts w:ascii="Times New Roman"/>
          <w:b w:val="false"/>
          <w:i w:val="false"/>
          <w:color w:val="000000"/>
          <w:sz w:val="28"/>
          <w:u w:val="single"/>
        </w:rPr>
        <w:t>36-бабына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(иеліктен шығарылатындығы, рұқсаттың класы)</w:t>
      </w:r>
    </w:p>
    <w:p>
      <w:pPr>
        <w:spacing w:after="0"/>
        <w:ind w:left="0"/>
        <w:jc w:val="both"/>
      </w:pPr>
      <w:r>
        <w:rPr>
          <w:rFonts w:ascii="Times New Roman"/>
          <w:b w:val="false"/>
          <w:i w:val="false"/>
          <w:color w:val="000000"/>
          <w:sz w:val="28"/>
        </w:rPr>
        <w:t>
      Лицензиар 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Басшы (уәкiлеттi тұлға) ___________________________________________________________</w:t>
      </w:r>
    </w:p>
    <w:p>
      <w:pPr>
        <w:spacing w:after="0"/>
        <w:ind w:left="0"/>
        <w:jc w:val="both"/>
      </w:pPr>
      <w:r>
        <w:rPr>
          <w:rFonts w:ascii="Times New Roman"/>
          <w:b w:val="false"/>
          <w:i w:val="false"/>
          <w:color w:val="000000"/>
          <w:sz w:val="28"/>
        </w:rPr>
        <w:t>
      (тегi, аты, әкесiнiң аты (болған жағдайда)</w:t>
      </w:r>
    </w:p>
    <w:p>
      <w:pPr>
        <w:spacing w:after="0"/>
        <w:ind w:left="0"/>
        <w:jc w:val="both"/>
      </w:pPr>
      <w:r>
        <w:rPr>
          <w:rFonts w:ascii="Times New Roman"/>
          <w:b w:val="false"/>
          <w:i w:val="false"/>
          <w:color w:val="000000"/>
          <w:sz w:val="28"/>
        </w:rPr>
        <w:t>
      Алғашқы берілген күні: " " ____________ _______ ж.</w:t>
      </w:r>
    </w:p>
    <w:p>
      <w:pPr>
        <w:spacing w:after="0"/>
        <w:ind w:left="0"/>
        <w:jc w:val="both"/>
      </w:pPr>
      <w:r>
        <w:rPr>
          <w:rFonts w:ascii="Times New Roman"/>
          <w:b w:val="false"/>
          <w:i w:val="false"/>
          <w:color w:val="000000"/>
          <w:sz w:val="28"/>
        </w:rPr>
        <w:t>
      Лицензияның қолданылу кезеңі: " " ____________ _______ ж.</w:t>
      </w:r>
    </w:p>
    <w:p>
      <w:pPr>
        <w:spacing w:after="0"/>
        <w:ind w:left="0"/>
        <w:jc w:val="both"/>
      </w:pPr>
      <w:r>
        <w:rPr>
          <w:rFonts w:ascii="Times New Roman"/>
          <w:b w:val="false"/>
          <w:i w:val="false"/>
          <w:color w:val="000000"/>
          <w:sz w:val="28"/>
        </w:rPr>
        <w:t>
      Берілген орны _____________</w:t>
      </w:r>
    </w:p>
    <w:bookmarkStart w:name="z101" w:id="58"/>
    <w:p>
      <w:pPr>
        <w:spacing w:after="0"/>
        <w:ind w:left="0"/>
        <w:jc w:val="both"/>
      </w:pPr>
      <w:r>
        <w:rPr>
          <w:rFonts w:ascii="Times New Roman"/>
          <w:b w:val="false"/>
          <w:i w:val="false"/>
          <w:color w:val="000000"/>
          <w:sz w:val="28"/>
        </w:rPr>
        <w:t xml:space="preserve">
      </w:t>
      </w:r>
    </w:p>
    <w:bookmarkEnd w:id="58"/>
    <w:p>
      <w:pPr>
        <w:spacing w:after="0"/>
        <w:ind w:left="0"/>
        <w:jc w:val="both"/>
      </w:pPr>
      <w:r>
        <w:drawing>
          <wp:inline distT="0" distB="0" distL="0" distR="0">
            <wp:extent cx="7810500" cy="201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201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құжат Қазақстан Республикасының 2003 жылғы 7 қаңтардағы "Электрондық құжат және электрондық цифрлық қолтаңба туралы" Заңының 7-бабының 1) тармақшасына сәйкес электрондық құжат қағаз жеткізгіштегі құжатпен бірдей.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Әділет министрінің</w:t>
            </w:r>
            <w:r>
              <w:br/>
            </w:r>
            <w:r>
              <w:rPr>
                <w:rFonts w:ascii="Times New Roman"/>
                <w:b w:val="false"/>
                <w:i w:val="false"/>
                <w:color w:val="000000"/>
                <w:sz w:val="20"/>
              </w:rPr>
              <w:t>2017 ж. 20 сәуірдегі</w:t>
            </w:r>
            <w:r>
              <w:br/>
            </w:r>
            <w:r>
              <w:rPr>
                <w:rFonts w:ascii="Times New Roman"/>
                <w:b w:val="false"/>
                <w:i w:val="false"/>
                <w:color w:val="000000"/>
                <w:sz w:val="20"/>
              </w:rPr>
              <w:t>№ 447 бұйрығына</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"Сот-сараптама қызметімен,</w:t>
            </w:r>
            <w:r>
              <w:br/>
            </w:r>
            <w:r>
              <w:rPr>
                <w:rFonts w:ascii="Times New Roman"/>
                <w:b w:val="false"/>
                <w:i w:val="false"/>
                <w:color w:val="000000"/>
                <w:sz w:val="20"/>
              </w:rPr>
              <w:t>соның ішінде сот-медициналық,</w:t>
            </w:r>
            <w:r>
              <w:br/>
            </w:r>
            <w:r>
              <w:rPr>
                <w:rFonts w:ascii="Times New Roman"/>
                <w:b w:val="false"/>
                <w:i w:val="false"/>
                <w:color w:val="000000"/>
                <w:sz w:val="20"/>
              </w:rPr>
              <w:t>сот-наркологиялық және сот-</w:t>
            </w:r>
            <w:r>
              <w:br/>
            </w:r>
            <w:r>
              <w:rPr>
                <w:rFonts w:ascii="Times New Roman"/>
                <w:b w:val="false"/>
                <w:i w:val="false"/>
                <w:color w:val="000000"/>
                <w:sz w:val="20"/>
              </w:rPr>
              <w:t>психиатриялық</w:t>
            </w:r>
            <w:r>
              <w:br/>
            </w:r>
            <w:r>
              <w:rPr>
                <w:rFonts w:ascii="Times New Roman"/>
                <w:b w:val="false"/>
                <w:i w:val="false"/>
                <w:color w:val="000000"/>
                <w:sz w:val="20"/>
              </w:rPr>
              <w:t>сараптамалармен айналысуға</w:t>
            </w:r>
            <w:r>
              <w:br/>
            </w:r>
            <w:r>
              <w:rPr>
                <w:rFonts w:ascii="Times New Roman"/>
                <w:b w:val="false"/>
                <w:i w:val="false"/>
                <w:color w:val="000000"/>
                <w:sz w:val="20"/>
              </w:rPr>
              <w:t>арналған лицензия беру"</w:t>
            </w:r>
            <w:r>
              <w:br/>
            </w:r>
            <w:r>
              <w:rPr>
                <w:rFonts w:ascii="Times New Roman"/>
                <w:b w:val="false"/>
                <w:i w:val="false"/>
                <w:color w:val="000000"/>
                <w:sz w:val="20"/>
              </w:rPr>
              <w:t>мемлекеттiк көрсетiлетiн</w:t>
            </w:r>
            <w:r>
              <w:br/>
            </w:r>
            <w:r>
              <w:rPr>
                <w:rFonts w:ascii="Times New Roman"/>
                <w:b w:val="false"/>
                <w:i w:val="false"/>
                <w:color w:val="000000"/>
                <w:sz w:val="20"/>
              </w:rPr>
              <w:t>қызметтің регламентiне</w:t>
            </w:r>
            <w:r>
              <w:br/>
            </w:r>
            <w:r>
              <w:rPr>
                <w:rFonts w:ascii="Times New Roman"/>
                <w:b w:val="false"/>
                <w:i w:val="false"/>
                <w:color w:val="000000"/>
                <w:sz w:val="20"/>
              </w:rPr>
              <w:t>4-қосымша</w:t>
            </w:r>
          </w:p>
        </w:tc>
      </w:tr>
    </w:tbl>
    <w:bookmarkStart w:name="z105" w:id="59"/>
    <w:p>
      <w:pPr>
        <w:spacing w:after="0"/>
        <w:ind w:left="0"/>
        <w:jc w:val="left"/>
      </w:pPr>
      <w:r>
        <w:rPr>
          <w:rFonts w:ascii="Times New Roman"/>
          <w:b/>
          <w:i w:val="false"/>
          <w:color w:val="000000"/>
        </w:rPr>
        <w:t xml:space="preserve"> "Сот-сараптама қызметімен айналысу үшін лицензия беру" мемлекеттік қызмет көрсетудің бизнес-процестерінің анықтамалығы (мемлекеттік көрсетілетін қызметтің атауы)</w:t>
      </w:r>
    </w:p>
    <w:bookmarkEnd w:id="59"/>
    <w:bookmarkStart w:name="z106" w:id="60"/>
    <w:p>
      <w:pPr>
        <w:spacing w:after="0"/>
        <w:ind w:left="0"/>
        <w:jc w:val="left"/>
      </w:pPr>
      <w:r>
        <w:rPr>
          <w:rFonts w:ascii="Times New Roman"/>
          <w:b/>
          <w:i w:val="false"/>
          <w:color w:val="000000"/>
        </w:rPr>
        <w:t xml:space="preserve"> *Көрсетілетін қызметті алушы мемлекеттік органға жүгінген кезде қызмет көрсету тәртібі;</w:t>
      </w:r>
    </w:p>
    <w:bookmarkEnd w:id="60"/>
    <w:bookmarkStart w:name="z107" w:id="61"/>
    <w:p>
      <w:pPr>
        <w:spacing w:after="0"/>
        <w:ind w:left="0"/>
        <w:jc w:val="both"/>
      </w:pPr>
      <w:r>
        <w:rPr>
          <w:rFonts w:ascii="Times New Roman"/>
          <w:b w:val="false"/>
          <w:i w:val="false"/>
          <w:color w:val="000000"/>
          <w:sz w:val="28"/>
        </w:rPr>
        <w:t xml:space="preserve">
      </w:t>
      </w:r>
    </w:p>
    <w:bookmarkEnd w:id="61"/>
    <w:p>
      <w:pPr>
        <w:spacing w:after="0"/>
        <w:ind w:left="0"/>
        <w:jc w:val="both"/>
      </w:pPr>
      <w:r>
        <w:drawing>
          <wp:inline distT="0" distB="0" distL="0" distR="0">
            <wp:extent cx="7810500" cy="425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425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