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314f" w14:textId="c6e3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2013 жылғы 3 желтоқсандағы №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18 шілдедегі № 4-5 шешімі. Батыс Қазақстан облысының Әділет департаментінде 2016 жылғы 12 тамызда № 4510 болып тіркелді. Күші жойылды - Батыс Қазақстан облысы Тасқала аудандық мәслихатының 2020 жылғы 21 ақпандағы № 44-7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000000"/>
          <w:sz w:val="28"/>
        </w:rPr>
        <w:t>№ 44-7</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Тасқала аудандық мәслихатының 2013 жылғы 3 желтоқсандағы № 18-1 "Тасқала ауданының әлеуметтік көмек көрсету, оның мөлшерлерін белгілеу және мұқтаж азаматтардың жекелеген санаттарының тізбесін айқындау туралы" (Нормативтік құқықтық актілерді мемлекеттік тіркеу тізілімінде № 3386 болып тіркелген, 2014 жылы 14 қаңтарда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Тасқала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Тасқала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мынадай мазмұндағы 1-1)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"1-1) "Азаматтарға арналған үкімет" мемлекеттік корпорациясы" коммерциялық емес акционерлік қоғамының Батыс Қазақстан облысы бойынша филиалы – "Әлеуметтік төлемдерді ведомствоаралық есептеу орталығы" департаментінің Тасқала аудандық бөлімшесі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"14)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15)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шығындарына 5 айлық есептік көрсеткіш (бұдан әрі – АЕК) мөлшерінде және жеңілдіктер мен кепілдіктер жағынан Ұлы Отан соғысына қатысушылары мен мүгедектеріне теңестірілген адамдарға 3000 теңге мөлшерінде, соның ішіндегі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5 АЕК мөлшерінде;</w:t>
      </w:r>
      <w:r>
        <w:br/>
      </w:r>
      <w:r>
        <w:rPr>
          <w:rFonts w:ascii="Times New Roman"/>
          <w:b w:val="false"/>
          <w:i w:val="false"/>
          <w:color w:val="000000"/>
          <w:sz w:val="28"/>
        </w:rPr>
        <w:t xml:space="preserve">
      </w:t>
      </w:r>
      <w:r>
        <w:rPr>
          <w:rFonts w:ascii="Times New Roman"/>
          <w:b w:val="false"/>
          <w:i w:val="false"/>
          <w:color w:val="000000"/>
          <w:sz w:val="28"/>
        </w:rPr>
        <w:t>2) атаулы әлеуметтік көмек алушыларға АЕК-ның 50 пайызы мөлшерінде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гемодиализдегі 1 топ мүгедектеріне, табыстарын есепке алмай 50 АЕК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13. Атаулы күндер мен мереке күндеріне әлеуметтік көмек алушылардан өтініштер талап етілмей мемлекеттік корпорацияның не өзге де ұйымдардың ұсынымы бойынша ауданның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"14-1.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2) жұмыспен қамтуға жәрдемдесудің мемлекеттік шараларына мұқтаждығы;</w:t>
      </w:r>
      <w:r>
        <w:br/>
      </w:r>
      <w:r>
        <w:rPr>
          <w:rFonts w:ascii="Times New Roman"/>
          <w:b w:val="false"/>
          <w:i w:val="false"/>
          <w:color w:val="000000"/>
          <w:sz w:val="28"/>
        </w:rPr>
        <w:t xml:space="preserve">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xml:space="preserve">
      </w:t>
      </w:r>
      <w:r>
        <w:rPr>
          <w:rFonts w:ascii="Times New Roman"/>
          <w:b w:val="false"/>
          <w:i w:val="false"/>
          <w:color w:val="000000"/>
          <w:sz w:val="28"/>
        </w:rPr>
        <w:t>Әңгімелесу нәтижелері бойынша орталық атқарушы орган бекітетін нысан бойынша әңгімелесу парағы рәсімделеді.</w:t>
      </w:r>
      <w:r>
        <w:br/>
      </w:r>
      <w:r>
        <w:rPr>
          <w:rFonts w:ascii="Times New Roman"/>
          <w:b w:val="false"/>
          <w:i w:val="false"/>
          <w:color w:val="000000"/>
          <w:sz w:val="28"/>
        </w:rPr>
        <w:t xml:space="preserve">
      </w:t>
      </w:r>
      <w:r>
        <w:rPr>
          <w:rFonts w:ascii="Times New Roman"/>
          <w:b w:val="false"/>
          <w:i w:val="false"/>
          <w:color w:val="000000"/>
          <w:sz w:val="28"/>
        </w:rPr>
        <w:t>14-2. Әңгімелесу парағына қол қойған үміткер "Өрлеу" жобасына қатысуға өтініш пен орталық атқарушы орган бекітетін нысандарға сәйкес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орталық атқарушы орган бекітетін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орталық атқарушы орган бекітетін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14-3.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"14-5.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w:t>
      </w:r>
      <w:r>
        <w:br/>
      </w:r>
      <w:r>
        <w:rPr>
          <w:rFonts w:ascii="Times New Roman"/>
          <w:b w:val="false"/>
          <w:i w:val="false"/>
          <w:color w:val="000000"/>
          <w:sz w:val="28"/>
        </w:rPr>
        <w:t xml:space="preserve">
      </w:t>
      </w:r>
      <w:r>
        <w:rPr>
          <w:rFonts w:ascii="Times New Roman"/>
          <w:b w:val="false"/>
          <w:i w:val="false"/>
          <w:color w:val="000000"/>
          <w:sz w:val="28"/>
        </w:rPr>
        <w:t>айқындайды;</w:t>
      </w:r>
      <w:r>
        <w:br/>
      </w:r>
      <w:r>
        <w:rPr>
          <w:rFonts w:ascii="Times New Roman"/>
          <w:b w:val="false"/>
          <w:i w:val="false"/>
          <w:color w:val="000000"/>
          <w:sz w:val="28"/>
        </w:rPr>
        <w:t xml:space="preserve">
      </w:t>
      </w:r>
      <w:r>
        <w:rPr>
          <w:rFonts w:ascii="Times New Roman"/>
          <w:b w:val="false"/>
          <w:i w:val="false"/>
          <w:color w:val="000000"/>
          <w:sz w:val="28"/>
        </w:rPr>
        <w:t>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14-6-тармағында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3) әлеуметтік келісімшарттардың көшірмелерін алғаннан кейін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нысанын орталық атқарушы орган бекітетін тағайындау (ШАК тағайындаудан бас тарту) туралы шешім қабылдайды және ШАК тағайындаудан бас тарту туралы шешім қабылданған жағдайда, өтініш берушіге орталық атқарушы орган бекітетін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14-6.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мазмұндағы редакцияда жазылсын:</w:t>
      </w:r>
      <w:r>
        <w:br/>
      </w:r>
      <w:r>
        <w:rPr>
          <w:rFonts w:ascii="Times New Roman"/>
          <w:b w:val="false"/>
          <w:i w:val="false"/>
          <w:color w:val="000000"/>
          <w:sz w:val="28"/>
        </w:rPr>
        <w:t xml:space="preserve">
      </w:t>
      </w:r>
      <w:r>
        <w:rPr>
          <w:rFonts w:ascii="Times New Roman"/>
          <w:b w:val="false"/>
          <w:i w:val="false"/>
          <w:color w:val="000000"/>
          <w:sz w:val="28"/>
        </w:rPr>
        <w:t>"24-1. Отбасының әрбір мүшесіне (адамға) арналған ШАК мөлшері отбасының (адамның) жан басына шаққандағы табысы мен облыстарда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1) отбасының жан басына шаққандағы табысы мен облыстарда белгіленген кедейлік шегінің арасындағы айырма жергілікті бюджет қаражаты есебінен қаржыландырылады;</w:t>
      </w:r>
      <w:r>
        <w:br/>
      </w:r>
      <w:r>
        <w:rPr>
          <w:rFonts w:ascii="Times New Roman"/>
          <w:b w:val="false"/>
          <w:i w:val="false"/>
          <w:color w:val="000000"/>
          <w:sz w:val="28"/>
        </w:rPr>
        <w:t xml:space="preserve">
      </w:t>
      </w:r>
      <w:r>
        <w:rPr>
          <w:rFonts w:ascii="Times New Roman"/>
          <w:b w:val="false"/>
          <w:i w:val="false"/>
          <w:color w:val="000000"/>
          <w:sz w:val="28"/>
        </w:rPr>
        <w:t>2) облыстарда белгіленген кедейлік шегі мен ең төмен күнкөріс деңгейінің 60 пайызы арасындағы айырма республикалық бюджеттен берілетін ағымдағы нысаналы трансферттер есебінен.</w:t>
      </w:r>
      <w:r>
        <w:br/>
      </w:r>
      <w:r>
        <w:rPr>
          <w:rFonts w:ascii="Times New Roman"/>
          <w:b w:val="false"/>
          <w:i w:val="false"/>
          <w:color w:val="000000"/>
          <w:sz w:val="28"/>
        </w:rPr>
        <w:t xml:space="preserve">
      </w:t>
      </w:r>
      <w:r>
        <w:rPr>
          <w:rFonts w:ascii="Times New Roman"/>
          <w:b w:val="false"/>
          <w:i w:val="false"/>
          <w:color w:val="000000"/>
          <w:sz w:val="28"/>
        </w:rPr>
        <w:t>Республикалық бюджеттен нысаналы трансферттер бөлінбеген жағдайда ШАК толықтай жергілікті бюджеттен төленеді.</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мынадай мазмұндағы 27-1-тармақпен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"27-1. Уәкiлеттi орган мынадай:</w:t>
      </w:r>
      <w:r>
        <w:br/>
      </w:r>
      <w:r>
        <w:rPr>
          <w:rFonts w:ascii="Times New Roman"/>
          <w:b w:val="false"/>
          <w:i w:val="false"/>
          <w:color w:val="000000"/>
          <w:sz w:val="28"/>
        </w:rPr>
        <w:t xml:space="preserve">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xml:space="preserve">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xml:space="preserve">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xml:space="preserve">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w:t>
      </w:r>
      <w:r>
        <w:br/>
      </w:r>
      <w:r>
        <w:rPr>
          <w:rFonts w:ascii="Times New Roman"/>
          <w:b w:val="false"/>
          <w:i w:val="false"/>
          <w:color w:val="000000"/>
          <w:sz w:val="28"/>
        </w:rPr>
        <w:t xml:space="preserve">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8) қамқоршылықтан (қорғаншылықтан) босатылған және шеттетілген адамдар туралы мәліметтер түскен жағдайларда нысанын орталық атқарушы орган бекітетін ШАК төлемін тоқтату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 басшысының міндетін атқарушы (Б.Бисалиев)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Сарсенбаев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________________ М. Тоқжанов </w:t>
      </w:r>
      <w:r>
        <w:br/>
      </w:r>
      <w:r>
        <w:rPr>
          <w:rFonts w:ascii="Times New Roman"/>
          <w:b w:val="false"/>
          <w:i w:val="false"/>
          <w:color w:val="000000"/>
          <w:sz w:val="28"/>
        </w:rPr>
        <w:t>26.07.2016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