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5fed" w14:textId="5d85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2016 жылғы 22 сәуірдегі № 132 қаулысы. Батыс Қазақстан облысының Әділет департаментінде 2016 жылғы 24 мамырда № 4428 болып тіркелді. Күші жойылды - Батыс Қазақстан облысы Казталов ауданы әкімдігінің 2020 жылғы 17 қыркүйектегі № 187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Казталов ауданы әкімдігінің 17.09.2020 </w:t>
      </w:r>
      <w:r>
        <w:rPr>
          <w:rFonts w:ascii="Times New Roman"/>
          <w:b w:val="false"/>
          <w:i w:val="false"/>
          <w:color w:val="000000"/>
          <w:sz w:val="28"/>
        </w:rPr>
        <w:t>№ 187</w:t>
      </w:r>
      <w:r>
        <w:rPr>
          <w:rFonts w:ascii="Times New Roman"/>
          <w:b w:val="false"/>
          <w:i w:val="false"/>
          <w:color w:val="ff0000"/>
          <w:sz w:val="28"/>
        </w:rPr>
        <w:t xml:space="preserve"> қаулысымен (алғашқы ресми жарияланған күнінен бастап қолданысқа енгізілсін).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Казталов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Казталов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3. Ауылдық округ әкімдері, "Казталов ауданының білім беру бөлімі", "Казталов ауданының экономика және қаржы бөлімі" мемлекеттік мекемелері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4. Аудан әкімі аппаратының басшысы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З. Мажитоваға жүктелсін.</w:t>
      </w:r>
      <w:r>
        <w:br/>
      </w: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1-қосымша</w:t>
            </w:r>
          </w:p>
        </w:tc>
      </w:tr>
    </w:tbl>
    <w:bookmarkStart w:name="z12" w:id="1"/>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1"/>
    <w:bookmarkStart w:name="z13"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2-қосымша</w:t>
            </w:r>
          </w:p>
        </w:tc>
      </w:tr>
    </w:tbl>
    <w:bookmarkStart w:name="z15" w:id="3"/>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3"/>
    <w:bookmarkStart w:name="z16"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683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3-қосымша</w:t>
            </w:r>
          </w:p>
        </w:tc>
      </w:tr>
    </w:tbl>
    <w:bookmarkStart w:name="z18" w:id="5"/>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5"/>
    <w:bookmarkStart w:name="z19"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7343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4-қосымша</w:t>
            </w:r>
          </w:p>
        </w:tc>
      </w:tr>
    </w:tbl>
    <w:bookmarkStart w:name="z21" w:id="7"/>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7"/>
    <w:bookmarkStart w:name="z22"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5692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5-қосымша</w:t>
            </w:r>
          </w:p>
        </w:tc>
      </w:tr>
    </w:tbl>
    <w:bookmarkStart w:name="z24" w:id="9"/>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9"/>
    <w:bookmarkStart w:name="z2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556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6-қосымша</w:t>
            </w:r>
          </w:p>
        </w:tc>
      </w:tr>
    </w:tbl>
    <w:bookmarkStart w:name="z27" w:id="11"/>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11"/>
    <w:bookmarkStart w:name="z2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7597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7-қосымша</w:t>
            </w:r>
          </w:p>
        </w:tc>
      </w:tr>
    </w:tbl>
    <w:bookmarkStart w:name="z30" w:id="13"/>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13"/>
    <w:bookmarkStart w:name="z3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8-қосымша</w:t>
            </w:r>
          </w:p>
        </w:tc>
      </w:tr>
    </w:tbl>
    <w:bookmarkStart w:name="z33" w:id="15"/>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15"/>
    <w:bookmarkStart w:name="z34"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9088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088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9-қосымша</w:t>
            </w:r>
          </w:p>
        </w:tc>
      </w:tr>
    </w:tbl>
    <w:bookmarkStart w:name="z36" w:id="17"/>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17"/>
    <w:bookmarkStart w:name="z3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5311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311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10-қосымша</w:t>
            </w:r>
          </w:p>
        </w:tc>
      </w:tr>
    </w:tbl>
    <w:bookmarkStart w:name="z39" w:id="19"/>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19"/>
    <w:bookmarkStart w:name="z4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1247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247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11-қосымша</w:t>
            </w:r>
          </w:p>
        </w:tc>
      </w:tr>
    </w:tbl>
    <w:bookmarkStart w:name="z42" w:id="21"/>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21"/>
    <w:bookmarkStart w:name="z4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1247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247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12-қосымша</w:t>
            </w:r>
          </w:p>
        </w:tc>
      </w:tr>
    </w:tbl>
    <w:bookmarkStart w:name="z45" w:id="23"/>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23"/>
    <w:bookmarkStart w:name="z4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7089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089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 № 132</w:t>
            </w:r>
            <w:r>
              <w:br/>
            </w:r>
            <w:r>
              <w:rPr>
                <w:rFonts w:ascii="Times New Roman"/>
                <w:b w:val="false"/>
                <w:i w:val="false"/>
                <w:color w:val="000000"/>
                <w:sz w:val="20"/>
              </w:rPr>
              <w:t>қаулысына 13-қосымша</w:t>
            </w:r>
          </w:p>
        </w:tc>
      </w:tr>
    </w:tbl>
    <w:bookmarkStart w:name="z48" w:id="25"/>
    <w:p>
      <w:pPr>
        <w:spacing w:after="0"/>
        <w:ind w:left="0"/>
        <w:jc w:val="left"/>
      </w:pPr>
      <w:r>
        <w:rPr>
          <w:rFonts w:ascii="Times New Roman"/>
          <w:b/>
          <w:i w:val="false"/>
          <w:color w:val="000000"/>
        </w:rPr>
        <w:t xml:space="preserve"> Казталов ауданының шалғайдағы елді мекендерде тұратын балаларды</w:t>
      </w:r>
      <w:r>
        <w:br/>
      </w:r>
      <w:r>
        <w:rPr>
          <w:rFonts w:ascii="Times New Roman"/>
          <w:b/>
          <w:i w:val="false"/>
          <w:color w:val="000000"/>
        </w:rPr>
        <w:t>жалпы білім беретін мектептерге тасымалдаудың схемасы</w:t>
      </w:r>
    </w:p>
    <w:bookmarkEnd w:id="25"/>
    <w:bookmarkStart w:name="z4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2771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771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ақпандағы № 132</w:t>
            </w:r>
            <w:r>
              <w:br/>
            </w:r>
            <w:r>
              <w:rPr>
                <w:rFonts w:ascii="Times New Roman"/>
                <w:b w:val="false"/>
                <w:i w:val="false"/>
                <w:color w:val="000000"/>
                <w:sz w:val="20"/>
              </w:rPr>
              <w:t>қаулысымен бекітілген</w:t>
            </w:r>
          </w:p>
        </w:tc>
      </w:tr>
    </w:tbl>
    <w:bookmarkStart w:name="z51" w:id="27"/>
    <w:p>
      <w:pPr>
        <w:spacing w:after="0"/>
        <w:ind w:left="0"/>
        <w:jc w:val="left"/>
      </w:pPr>
      <w:r>
        <w:rPr>
          <w:rFonts w:ascii="Times New Roman"/>
          <w:b/>
          <w:i w:val="false"/>
          <w:color w:val="000000"/>
        </w:rPr>
        <w:t xml:space="preserve"> Казталов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қағидалары</w:t>
      </w:r>
    </w:p>
    <w:bookmarkEnd w:id="27"/>
    <w:bookmarkStart w:name="z52" w:id="28"/>
    <w:p>
      <w:pPr>
        <w:spacing w:after="0"/>
        <w:ind w:left="0"/>
        <w:jc w:val="left"/>
      </w:pPr>
      <w:r>
        <w:rPr>
          <w:rFonts w:ascii="Times New Roman"/>
          <w:b/>
          <w:i w:val="false"/>
          <w:color w:val="000000"/>
        </w:rPr>
        <w:t xml:space="preserve"> 1. Жалпы ережелер</w:t>
      </w:r>
    </w:p>
    <w:bookmarkEnd w:id="28"/>
    <w:bookmarkStart w:name="z53" w:id="29"/>
    <w:p>
      <w:pPr>
        <w:spacing w:after="0"/>
        <w:ind w:left="0"/>
        <w:jc w:val="both"/>
      </w:pPr>
      <w:r>
        <w:rPr>
          <w:rFonts w:ascii="Times New Roman"/>
          <w:b w:val="false"/>
          <w:i w:val="false"/>
          <w:color w:val="000000"/>
          <w:sz w:val="28"/>
        </w:rPr>
        <w:t xml:space="preserve">
      1. Казталов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Казталов ауданының шалғайдағы елді мекендерінде тұратын балаларды жалпы білім беретін мектептерге тасымалдаудың тәртібін айқындайды.</w:t>
      </w:r>
    </w:p>
    <w:bookmarkEnd w:id="29"/>
    <w:bookmarkStart w:name="z54" w:id="30"/>
    <w:p>
      <w:pPr>
        <w:spacing w:after="0"/>
        <w:ind w:left="0"/>
        <w:jc w:val="left"/>
      </w:pPr>
      <w:r>
        <w:rPr>
          <w:rFonts w:ascii="Times New Roman"/>
          <w:b/>
          <w:i w:val="false"/>
          <w:color w:val="000000"/>
        </w:rPr>
        <w:t xml:space="preserve"> 2. Балаларды тасымалдау тәртібі</w:t>
      </w:r>
    </w:p>
    <w:bookmarkEnd w:id="30"/>
    <w:bookmarkStart w:name="z55" w:id="31"/>
    <w:p>
      <w:pPr>
        <w:spacing w:after="0"/>
        <w:ind w:left="0"/>
        <w:jc w:val="both"/>
      </w:pPr>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r>
        <w:br/>
      </w: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тасымалдау" деген төрт бұрыш айыратын белгісі орнатылады.</w:t>
      </w:r>
      <w:r>
        <w:br/>
      </w: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 Казталов ауданы әкімдігінің 13.11.2018 </w:t>
      </w:r>
      <w:r>
        <w:rPr>
          <w:rFonts w:ascii="Times New Roman"/>
          <w:b w:val="false"/>
          <w:i w:val="false"/>
          <w:color w:val="000000"/>
          <w:sz w:val="28"/>
        </w:rPr>
        <w:t>№ 359</w:t>
      </w:r>
      <w:r>
        <w:rPr>
          <w:rFonts w:ascii="Times New Roman"/>
          <w:b w:val="false"/>
          <w:i w:val="false"/>
          <w:color w:val="ff0000"/>
          <w:sz w:val="28"/>
        </w:rPr>
        <w:t xml:space="preserve"> қаулысымен (алғашқы ресми жарияланған күнінен бастап қолданысқа енгізілсін).</w:t>
      </w:r>
      <w:r>
        <w:br/>
      </w: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Казталов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r>
        <w:br/>
      </w: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r>
        <w:br/>
      </w: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r>
        <w:br/>
      </w: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r>
        <w:br/>
      </w: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r>
        <w:br/>
      </w: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r>
        <w:br/>
      </w: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r>
        <w:br/>
      </w: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r>
        <w:br/>
      </w: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r>
        <w:br/>
      </w: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r>
        <w:br/>
      </w: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