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46ab" w14:textId="1114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2016 жылғы 19 қаңтардағы № 14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20 қазандағы № 315 қаулысы. Батыс Қазақстан облысының Әділет департаментінде 2016 жылғы 24 қазанда № 4589 болып тіркелді. Күші жойылды - Батыс Қазақстан облысы әкімдігінің 2017 жылғы 23 қаңтардағы № 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23.01.2017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Үкіметінің 2015 жылғы 8 желтоқсандағы № 972 "2016 – 2018 жылдарға арналған республикалық бюджет туралы" Қазақстан Республикасының Заңын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 жылғы 19 қарашадағы №3-1/600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2014 жылы 22 желтоқсанда №9987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 жылғы 19 қаңтардағы №14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(Нормативтік құқықтық актілерді мемлекеттік тіркеу тізілімінде №4262 болып тіркелген, 2016 жылғы 20 ақпанда "Орал өңірі" және "Приуралье" газеттерінде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асыл тұқымды мал шаруашылығын дамытуды, мал шаруашылығының өнімділігін және өнім сапасын арттыруды субсидиялау бағыттары бойынша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"Батыс Қазақстан облысының ауыл шаруашылығы басқармасы" мемлекеттік мекемесі (М.К.Оңғарбеков)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Осы қаулының орындалуын бақылау облыс әкімінің бірінші орынбасары А.К.Өтеғұловқа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20 қазандағы №315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 №14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</w:t>
      </w:r>
      <w:r>
        <w:br/>
      </w:r>
      <w:r>
        <w:rPr>
          <w:rFonts w:ascii="Times New Roman"/>
          <w:b/>
          <w:i w:val="false"/>
          <w:color w:val="000000"/>
        </w:rPr>
        <w:t>және өнім сапасын арттыруды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930"/>
        <w:gridCol w:w="391"/>
        <w:gridCol w:w="2194"/>
        <w:gridCol w:w="3247"/>
        <w:gridCol w:w="2648"/>
        <w:gridCol w:w="45"/>
        <w:gridCol w:w="45"/>
        <w:gridCol w:w="45"/>
        <w:gridCol w:w="45"/>
        <w:gridCol w:w="45"/>
        <w:gridCol w:w="45"/>
      </w:tblGrid>
      <w:tr>
        <w:trPr/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 қойлардың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159 945,65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Ескерту: аббревиатураның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