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4458" w14:textId="9144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11 "Батыс Қазақстан облысының мемлекеттік сатып алу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9 ақпандағы № 30 қаулысы. Батыс Қазақстан облысының Әділет департаментінде 2016 жылғы 2 наурызда № 4279 болып тіркелді. Күші жойылды - Батыс Қазақстан облысы әкімдігінің 2016 жылғы 29 желтоқсандағы № 377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29.12.2016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2015 жылғы 4 желтоқсандағы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2015 жылғы 20 қаңтардағы № 11 "Батыс Қазақстан облысының мемлекеттік сатып алу басқармасы" мемлекеттік мекемесі туралы ережені бекіту туралы" (Нормативтік құқықтық актілерді мемлекеттік тіркеу тізілімінде № 3787 тіркелген, 2015 жылғы 31 қаңтардағы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"Батыс Қазақстан облысының мемлекеттік сатып алу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сатып алу басқармасы" мемлекеттік мекемесі (А. Т. Баймағамбетова)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w:t>
      </w:r>
      <w:r>
        <w:rPr>
          <w:rFonts w:ascii="Times New Roman"/>
          <w:b w:val="false"/>
          <w:i w:val="false"/>
          <w:color w:val="000000"/>
          <w:sz w:val="28"/>
        </w:rPr>
        <w:t>4.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9 ақпандағы </w:t>
            </w:r>
            <w:r>
              <w:br/>
            </w:r>
            <w:r>
              <w:rPr>
                <w:rFonts w:ascii="Times New Roman"/>
                <w:b w:val="false"/>
                <w:i w:val="false"/>
                <w:color w:val="000000"/>
                <w:sz w:val="20"/>
              </w:rPr>
              <w:t xml:space="preserve">№ 30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11 қаулысымен </w:t>
            </w:r>
            <w:r>
              <w:br/>
            </w:r>
            <w:r>
              <w:rPr>
                <w:rFonts w:ascii="Times New Roman"/>
                <w:b w:val="false"/>
                <w:i w:val="false"/>
                <w:color w:val="000000"/>
                <w:sz w:val="20"/>
              </w:rPr>
              <w:t xml:space="preserve">бекітілген </w:t>
            </w:r>
          </w:p>
        </w:tc>
      </w:tr>
    </w:tbl>
    <w:bookmarkStart w:name="z12" w:id="0"/>
    <w:p>
      <w:pPr>
        <w:spacing w:after="0"/>
        <w:ind w:left="0"/>
        <w:jc w:val="left"/>
      </w:pPr>
      <w:r>
        <w:rPr>
          <w:rFonts w:ascii="Times New Roman"/>
          <w:b/>
          <w:i w:val="false"/>
          <w:color w:val="000000"/>
        </w:rPr>
        <w:t xml:space="preserve"> "Батыс Қазақстан облысының мемлекеттік сатып алу басқармасы" </w:t>
      </w:r>
      <w:r>
        <w:br/>
      </w:r>
      <w:r>
        <w:rPr>
          <w:rFonts w:ascii="Times New Roman"/>
          <w:b/>
          <w:i w:val="false"/>
          <w:color w:val="000000"/>
        </w:rPr>
        <w:t>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сатып алу басқармасы" мемлекеттік мекемесі Батыс Қазақстан облысында мемлекеттік сатып алу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сатып алу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мемлекеттік сатып алу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сатып алу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мемлекеттік сатып алу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сатып алу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мемлекеттік сатып алу басқармасы" мемлекеттік мекемесі өз құзыретінің мәселелері бойынша заңнамада белгіленген тәртіппен "Батыс Қазақстан облысының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мемлекеттік сатып алу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090000, Батыс Қазақстан облысы, Орал қаласы, Х. 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мемлекеттік сатып алу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"Батыс Қазақстан облысының мемлекеттік сатып алу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мемлекеттік сатып алу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мемлекеттік сатып алу басқармасы" мемлекеттік мекемесіне кәсіпкерлік субъектілермен "Батыс Қазақстан облысының мемлекеттік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мемлекеттік сатып алу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"Батыс Қазақстан облысының мемлекеттік сатып алу басқармасы" </w:t>
      </w:r>
      <w:r>
        <w:br/>
      </w:r>
      <w:r>
        <w:rPr>
          <w:rFonts w:ascii="Times New Roman"/>
          <w:b/>
          <w:i w:val="false"/>
          <w:color w:val="000000"/>
        </w:rPr>
        <w:t xml:space="preserve">мемлекеттік мекемесінің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мемлекеттік сатып алу басқармасы" мемлекеттік мекемесінің миссиясы: облыс аумағында мемлекеттік сатып алуды ұйымдастыру және өткізу рәсімдерін орындау.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сатып алу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мемлекеттік сатып алуларды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2) тапсырыс берушімен әзірленген және бекітілген мемлекеттік сатып алудың жылдық жоспарының негізінде қолданыстағы заңнамада көзделген тәсілдермен мемлекеттік сатып алуларды өткізеді;</w:t>
      </w:r>
      <w:r>
        <w:br/>
      </w:r>
      <w:r>
        <w:rPr>
          <w:rFonts w:ascii="Times New Roman"/>
          <w:b w:val="false"/>
          <w:i w:val="false"/>
          <w:color w:val="000000"/>
          <w:sz w:val="28"/>
        </w:rPr>
        <w:t>
      </w:t>
      </w:r>
      <w:r>
        <w:rPr>
          <w:rFonts w:ascii="Times New Roman"/>
          <w:b w:val="false"/>
          <w:i w:val="false"/>
          <w:color w:val="000000"/>
          <w:sz w:val="28"/>
        </w:rPr>
        <w:t>3) тапсырыс беруші ұсынған, мемлекеттік сатып алуды жүзеге асыру қағидаларында белгіленген құжаттарды қамтитын тапсырма негізінде қазақ және орыс тілдерінде конкурстық құжаттаманы (аукциондық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4) мемлекеттік сатып алуды өткізу туралы хабарландыруды мемлекеттік сатып алудың веб-порталына орналастырады;</w:t>
      </w:r>
      <w:r>
        <w:br/>
      </w:r>
      <w:r>
        <w:rPr>
          <w:rFonts w:ascii="Times New Roman"/>
          <w:b w:val="false"/>
          <w:i w:val="false"/>
          <w:color w:val="000000"/>
          <w:sz w:val="28"/>
        </w:rPr>
        <w:t>
      </w:t>
      </w:r>
      <w:r>
        <w:rPr>
          <w:rFonts w:ascii="Times New Roman"/>
          <w:b w:val="false"/>
          <w:i w:val="false"/>
          <w:color w:val="000000"/>
          <w:sz w:val="28"/>
        </w:rPr>
        <w:t>5) тапсырыс берушіге мемлекеттік сатып алу туралы шарт жобасына конкурстық құжаттаманы (аукциондық құжаттаманы) және (немесе) конкурстық құжаттаманың (аукциондық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r>
        <w:br/>
      </w:r>
      <w:r>
        <w:rPr>
          <w:rFonts w:ascii="Times New Roman"/>
          <w:b w:val="false"/>
          <w:i w:val="false"/>
          <w:color w:val="000000"/>
          <w:sz w:val="28"/>
        </w:rPr>
        <w:t>
      </w:t>
      </w:r>
      <w:r>
        <w:rPr>
          <w:rFonts w:ascii="Times New Roman"/>
          <w:b w:val="false"/>
          <w:i w:val="false"/>
          <w:color w:val="000000"/>
          <w:sz w:val="28"/>
        </w:rPr>
        <w:t>6) қажет болған жағдайда конкурстық құжаттамаға (аукциондық құжаттамаға)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7) заңнамада көзделген жағдайларда конкурс немесе аукцион тәсілімен электрондық мемлекеттік сатып алуға қатысуға өтінімді қамтамасыз етуді тиісті бюджеттің кірісіне енгізеді не әлеуетті өнім берушіге қайтарады;</w:t>
      </w:r>
      <w:r>
        <w:br/>
      </w:r>
      <w:r>
        <w:rPr>
          <w:rFonts w:ascii="Times New Roman"/>
          <w:b w:val="false"/>
          <w:i w:val="false"/>
          <w:color w:val="000000"/>
          <w:sz w:val="28"/>
        </w:rPr>
        <w:t>
      </w:t>
      </w:r>
      <w:r>
        <w:rPr>
          <w:rFonts w:ascii="Times New Roman"/>
          <w:b w:val="false"/>
          <w:i w:val="false"/>
          <w:color w:val="000000"/>
          <w:sz w:val="28"/>
        </w:rPr>
        <w:t>8) конкурстық комиссияның (аукциондық комиссияның) құрамын айқындайды және бекітеді;</w:t>
      </w:r>
      <w:r>
        <w:br/>
      </w:r>
      <w:r>
        <w:rPr>
          <w:rFonts w:ascii="Times New Roman"/>
          <w:b w:val="false"/>
          <w:i w:val="false"/>
          <w:color w:val="000000"/>
          <w:sz w:val="28"/>
        </w:rPr>
        <w:t>
      </w:t>
      </w:r>
      <w:r>
        <w:rPr>
          <w:rFonts w:ascii="Times New Roman"/>
          <w:b w:val="false"/>
          <w:i w:val="false"/>
          <w:color w:val="000000"/>
          <w:sz w:val="28"/>
        </w:rPr>
        <w:t>9)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шақыру жібереді;</w:t>
      </w:r>
      <w:r>
        <w:br/>
      </w:r>
      <w:r>
        <w:rPr>
          <w:rFonts w:ascii="Times New Roman"/>
          <w:b w:val="false"/>
          <w:i w:val="false"/>
          <w:color w:val="000000"/>
          <w:sz w:val="28"/>
        </w:rPr>
        <w:t>
      </w:t>
      </w:r>
      <w:r>
        <w:rPr>
          <w:rFonts w:ascii="Times New Roman"/>
          <w:b w:val="false"/>
          <w:i w:val="false"/>
          <w:color w:val="000000"/>
          <w:sz w:val="28"/>
        </w:rPr>
        <w:t>10) заңнамамен көзделген жағдайларда, бір көзден алу тәсілімен мемлекеттік сатып алуды жүзеге асыру кезінде әлеуетті өнім берушіге мемлекеттік сатып алу веб-порталы арқылы мемлекеттік сатып алуға қатысуға шақырту жібереді;</w:t>
      </w:r>
      <w:r>
        <w:br/>
      </w:r>
      <w:r>
        <w:rPr>
          <w:rFonts w:ascii="Times New Roman"/>
          <w:b w:val="false"/>
          <w:i w:val="false"/>
          <w:color w:val="000000"/>
          <w:sz w:val="28"/>
        </w:rPr>
        <w:t>
      </w:t>
      </w:r>
      <w:r>
        <w:rPr>
          <w:rFonts w:ascii="Times New Roman"/>
          <w:b w:val="false"/>
          <w:i w:val="false"/>
          <w:color w:val="000000"/>
          <w:sz w:val="28"/>
        </w:rPr>
        <w:t>11) конкурс (аукцион) тәсілімен мемлекеттік сатып алудың жеңімпазын айқындайды;</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тауарлардың, жұмыстардың, көрсетілетін қызметтердің жекелеген түрлерін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13) заңнамада көзделген жағдайларда әлеуетті өнім берушіні немесе өнім берушіні мемлекеттік сатып алудың жосықсыз қатысушысы деп тану туралы талап арызбен сотқа жүгінеді;</w:t>
      </w:r>
      <w:r>
        <w:br/>
      </w:r>
      <w:r>
        <w:rPr>
          <w:rFonts w:ascii="Times New Roman"/>
          <w:b w:val="false"/>
          <w:i w:val="false"/>
          <w:color w:val="000000"/>
          <w:sz w:val="28"/>
        </w:rPr>
        <w:t>
      </w:t>
      </w:r>
      <w:r>
        <w:rPr>
          <w:rFonts w:ascii="Times New Roman"/>
          <w:b w:val="false"/>
          <w:i w:val="false"/>
          <w:color w:val="000000"/>
          <w:sz w:val="28"/>
        </w:rPr>
        <w:t>14) жұмыс өнімділігін және сапасын арттыру мақсатында мемлекеттік органның қызметі бағыттары бойынша ішкі бақылауды жүзеге асырады;</w:t>
      </w:r>
      <w:r>
        <w:br/>
      </w:r>
      <w:r>
        <w:rPr>
          <w:rFonts w:ascii="Times New Roman"/>
          <w:b w:val="false"/>
          <w:i w:val="false"/>
          <w:color w:val="000000"/>
          <w:sz w:val="28"/>
        </w:rPr>
        <w:t>
      </w:t>
      </w:r>
      <w:r>
        <w:rPr>
          <w:rFonts w:ascii="Times New Roman"/>
          <w:b w:val="false"/>
          <w:i w:val="false"/>
          <w:color w:val="000000"/>
          <w:sz w:val="28"/>
        </w:rPr>
        <w:t>15) құқық бұзушылық жасауға ықпал ететін себептер мен жағдайларды жою жөнінде шаралар алады;</w:t>
      </w:r>
      <w:r>
        <w:br/>
      </w:r>
      <w:r>
        <w:rPr>
          <w:rFonts w:ascii="Times New Roman"/>
          <w:b w:val="false"/>
          <w:i w:val="false"/>
          <w:color w:val="000000"/>
          <w:sz w:val="28"/>
        </w:rPr>
        <w:t>
      </w:t>
      </w:r>
      <w:r>
        <w:rPr>
          <w:rFonts w:ascii="Times New Roman"/>
          <w:b w:val="false"/>
          <w:i w:val="false"/>
          <w:color w:val="000000"/>
          <w:sz w:val="28"/>
        </w:rPr>
        <w:t>16)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мемлекеттік басқару мүддесінде Қазақстан Республикасының заңнамасымен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аумағында мемлекеттік сатып алу саласындағы мәселелерді шешу, дамудың негізгі бағыттары жөніндегі ұсыныстарды облыс әкімдігінің және әкімінің қарауына енгізеді;</w:t>
      </w:r>
      <w:r>
        <w:br/>
      </w:r>
      <w:r>
        <w:rPr>
          <w:rFonts w:ascii="Times New Roman"/>
          <w:b w:val="false"/>
          <w:i w:val="false"/>
          <w:color w:val="000000"/>
          <w:sz w:val="28"/>
        </w:rPr>
        <w:t>
      </w:t>
      </w:r>
      <w:r>
        <w:rPr>
          <w:rFonts w:ascii="Times New Roman"/>
          <w:b w:val="false"/>
          <w:i w:val="false"/>
          <w:color w:val="000000"/>
          <w:sz w:val="28"/>
        </w:rPr>
        <w:t>2) мемлекеттік органдардың, лауазымды тұлғалардың, ұйымдар мен азаматтардың келісімі бойынша, белгіленген тәртіппен "Батыс Қазақстан облысының мемлекеттік сатып алу басқармасы" мемлекеттік мекемесінің алдына қойылған міндеттерді орындаумен байланысты мәселелер жөніндегі ақпаратты сұратады және алады;</w:t>
      </w:r>
      <w:r>
        <w:br/>
      </w:r>
      <w:r>
        <w:rPr>
          <w:rFonts w:ascii="Times New Roman"/>
          <w:b w:val="false"/>
          <w:i w:val="false"/>
          <w:color w:val="000000"/>
          <w:sz w:val="28"/>
        </w:rPr>
        <w:t>
      </w:t>
      </w:r>
      <w:r>
        <w:rPr>
          <w:rFonts w:ascii="Times New Roman"/>
          <w:b w:val="false"/>
          <w:i w:val="false"/>
          <w:color w:val="000000"/>
          <w:sz w:val="28"/>
        </w:rPr>
        <w:t>3) мемлекеттік органдарда, сотта "Батыс Қазақстан облысының мемлекеттік сатып алу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өз құзыреті шегінде шарттар, келісімдер жасайды;</w:t>
      </w:r>
      <w:r>
        <w:br/>
      </w:r>
      <w:r>
        <w:rPr>
          <w:rFonts w:ascii="Times New Roman"/>
          <w:b w:val="false"/>
          <w:i w:val="false"/>
          <w:color w:val="000000"/>
          <w:sz w:val="28"/>
        </w:rPr>
        <w:t>
      </w:t>
      </w:r>
      <w:r>
        <w:rPr>
          <w:rFonts w:ascii="Times New Roman"/>
          <w:b w:val="false"/>
          <w:i w:val="false"/>
          <w:color w:val="000000"/>
          <w:sz w:val="28"/>
        </w:rPr>
        <w:t>5) Батыс Қазақстан облысының әкімдігі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үшін қажетті, соның ішінде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жобалау-сметалық құжаттамасы, мемлекеттік сатып алу туралы шарт жобасы, жұмысқа тартылған сарапшылар немесе сараптау комиссиясы туралы ақпаратты, сондай-ақ өзге де қосымша ақпаратты сұратады;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"Батыс Қазақстан облысының мемлекеттік сатып алу басқармасы"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мемлекеттік сатып алу басқармасы" мемлекеттік мекемесіне басшылықты "Батыс Қазақстан облысының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мемлекеттік сатып алу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мемлекеттік сатып алу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мемлекеттік сатып алу басқармасы"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сатып алу басқармасы" мемлекеттік мекемесінің жұмысын ұйымдастырады және басқарады, "Батыс Қазақстан облысының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сатып алу басқармасы" мемлекеттік мекемесі бөлімдері басшылары мен қызметкерлерінің міндеттерін,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сатып алу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мемлекеттік сатып алу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сатып алу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мемлекеттік сатып алу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мемлекеттік сатып алу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 қаражатының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мемлекеттік сатып алу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сатып алу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"Батыс Қазақстан облысының мемлекеттік сатып алу басқармасы"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мемлекеттік сатып алу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мемлекеттік сатып алу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мемлекеттік сатып алу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"Батыс Қазақстан облысының мемлекеттік сатып алу басқармасы"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мемлекеттік сатып алу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