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3f5f" w14:textId="6c73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анықтау туралы" Шемонаиха ауданы әкімдігінің 2014 жылғы 28 қазандағы № 346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2016 жылғы 04 сәуірдегі № 64 қаулысы. Шығыс Қазақстан облысының Әділет департаментінде 2016 жылғы 06 мамырда № 4536 болып тіркелді. Күші жойылды - Шығыс Қазақстан облысы Шемонаиха ауданы әкімдігінің 2020 жылғы 22 сәуірдегі № 110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Шемонаиха ауданы әкімдігінің 22.04.2020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он күн өткен соң қолданысқа енгізіледі)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"Нормативтік құқықтық актілері туралы"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Шемонаиха ауданы әкімдігінің 2014 жылғы 28 қазандағы № 346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анықтау туралы" (нормативтік-құқықтық актілерді мемлекеттік тіркеу Тізілімінде 2014 жылғы 26 қарашада № 3558 тіркелген, "Уба-Информ" газетінде 2014 жылғы 10 желтоқсандағы № 50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2015 жылғы 23 қарашадағы Еңбек кодексінің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актілері туралы"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"17" наурыз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